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CF" w:rsidRPr="00D52DCF" w:rsidRDefault="00D52DCF" w:rsidP="00D52DCF">
      <w:pPr>
        <w:jc w:val="center"/>
        <w:rPr>
          <w:b/>
          <w:sz w:val="32"/>
          <w:lang w:val="fr-CA"/>
        </w:rPr>
      </w:pPr>
      <w:r w:rsidRPr="00D52DCF">
        <w:rPr>
          <w:b/>
          <w:sz w:val="32"/>
          <w:lang w:val="fr-CA"/>
        </w:rPr>
        <w:t>Appren</w:t>
      </w:r>
      <w:bookmarkStart w:id="0" w:name="_GoBack"/>
      <w:bookmarkEnd w:id="0"/>
      <w:r w:rsidRPr="00D52DCF">
        <w:rPr>
          <w:b/>
          <w:sz w:val="32"/>
          <w:lang w:val="fr-CA"/>
        </w:rPr>
        <w:t>tissage par raisonnement clinique (ARC)</w:t>
      </w:r>
    </w:p>
    <w:p w:rsidR="00D52DCF" w:rsidRPr="00D52DCF" w:rsidRDefault="00D52DCF" w:rsidP="00D52DCF">
      <w:pPr>
        <w:jc w:val="center"/>
        <w:rPr>
          <w:b/>
          <w:sz w:val="32"/>
          <w:lang w:val="fr-CA"/>
        </w:rPr>
      </w:pPr>
      <w:r w:rsidRPr="00D52DCF">
        <w:rPr>
          <w:b/>
          <w:sz w:val="32"/>
          <w:lang w:val="fr-CA"/>
        </w:rPr>
        <w:t>D</w:t>
      </w:r>
      <w:r w:rsidRPr="00D52DCF">
        <w:rPr>
          <w:b/>
          <w:sz w:val="32"/>
          <w:lang w:val="fr-CA"/>
        </w:rPr>
        <w:t>é</w:t>
      </w:r>
      <w:r w:rsidRPr="00D52DCF">
        <w:rPr>
          <w:b/>
          <w:sz w:val="32"/>
          <w:lang w:val="fr-CA"/>
        </w:rPr>
        <w:t>mence</w:t>
      </w:r>
    </w:p>
    <w:p w:rsidR="00D52DCF" w:rsidRPr="00F4410F" w:rsidRDefault="00D52DCF" w:rsidP="00D52DCF">
      <w:pPr>
        <w:spacing w:before="240"/>
        <w:jc w:val="both"/>
        <w:rPr>
          <w:lang w:val="fr-CA"/>
        </w:rPr>
      </w:pPr>
      <w:r w:rsidRPr="00F4410F">
        <w:rPr>
          <w:lang w:val="fr-CA"/>
        </w:rPr>
        <w:t xml:space="preserve">La présente séance d’ARC est basée sur les objectifs suivants : </w:t>
      </w:r>
    </w:p>
    <w:p w:rsidR="00D52DCF" w:rsidRPr="00F4410F" w:rsidRDefault="00D52DCF" w:rsidP="00D52DCF">
      <w:pPr>
        <w:ind w:right="-4084"/>
        <w:jc w:val="both"/>
        <w:rPr>
          <w:lang w:val="fr-CA"/>
        </w:rPr>
      </w:pPr>
    </w:p>
    <w:p w:rsidR="00D52DCF" w:rsidRPr="009D06EC" w:rsidRDefault="00D52DCF" w:rsidP="00D52DCF">
      <w:pPr>
        <w:numPr>
          <w:ilvl w:val="0"/>
          <w:numId w:val="1"/>
        </w:numPr>
        <w:jc w:val="both"/>
        <w:rPr>
          <w:lang w:val="fr-CA"/>
        </w:rPr>
      </w:pPr>
      <w:r w:rsidRPr="009D06EC">
        <w:rPr>
          <w:lang w:val="fr-CA"/>
        </w:rPr>
        <w:t xml:space="preserve">Démontrer les habiletés requises pour administrer adéquatement le </w:t>
      </w:r>
      <w:proofErr w:type="spellStart"/>
      <w:r w:rsidRPr="009D06EC">
        <w:rPr>
          <w:i/>
          <w:lang w:val="fr-CA"/>
        </w:rPr>
        <w:t>Montreal</w:t>
      </w:r>
      <w:proofErr w:type="spellEnd"/>
      <w:r w:rsidRPr="009D06EC">
        <w:rPr>
          <w:i/>
          <w:lang w:val="fr-CA"/>
        </w:rPr>
        <w:t xml:space="preserve"> Cognitive </w:t>
      </w:r>
      <w:proofErr w:type="spellStart"/>
      <w:r w:rsidRPr="009D06EC">
        <w:rPr>
          <w:i/>
          <w:lang w:val="fr-CA"/>
        </w:rPr>
        <w:t>Assessment</w:t>
      </w:r>
      <w:proofErr w:type="spellEnd"/>
      <w:r w:rsidRPr="009D06EC">
        <w:rPr>
          <w:lang w:val="fr-CA"/>
        </w:rPr>
        <w:t xml:space="preserve"> (</w:t>
      </w:r>
      <w:proofErr w:type="spellStart"/>
      <w:r w:rsidRPr="009D06EC">
        <w:rPr>
          <w:lang w:val="fr-CA"/>
        </w:rPr>
        <w:t>MoCA</w:t>
      </w:r>
      <w:proofErr w:type="spellEnd"/>
      <w:r w:rsidRPr="009D06EC">
        <w:rPr>
          <w:lang w:val="fr-CA"/>
        </w:rPr>
        <w:t xml:space="preserve">) et le test de </w:t>
      </w:r>
      <w:proofErr w:type="spellStart"/>
      <w:r w:rsidRPr="009D06EC">
        <w:rPr>
          <w:lang w:val="fr-CA"/>
        </w:rPr>
        <w:t>Folstein</w:t>
      </w:r>
      <w:proofErr w:type="spellEnd"/>
      <w:r w:rsidRPr="009D06EC">
        <w:rPr>
          <w:lang w:val="fr-CA"/>
        </w:rPr>
        <w:t xml:space="preserve"> et être en mesure d’expliquer l’importance des déficits dans n’importe lequel des domaines testés.</w:t>
      </w:r>
    </w:p>
    <w:p w:rsidR="00D52DCF" w:rsidRDefault="00D52DCF" w:rsidP="00D52DCF">
      <w:pPr>
        <w:numPr>
          <w:ilvl w:val="0"/>
          <w:numId w:val="1"/>
        </w:numPr>
        <w:jc w:val="both"/>
        <w:rPr>
          <w:lang w:val="en-GB"/>
        </w:rPr>
      </w:pPr>
      <w:r w:rsidRPr="009D06EC">
        <w:rPr>
          <w:lang w:val="fr-CA"/>
        </w:rPr>
        <w:t xml:space="preserve">Effectuer une entrevue afin de diagnostiquer la maladie d’Alzheimer et de détecter les caractéristiques de la démence à corps de </w:t>
      </w:r>
      <w:proofErr w:type="spellStart"/>
      <w:r w:rsidRPr="009D06EC">
        <w:rPr>
          <w:lang w:val="fr-CA"/>
        </w:rPr>
        <w:t>Lewy</w:t>
      </w:r>
      <w:proofErr w:type="spellEnd"/>
      <w:r w:rsidRPr="009D06EC">
        <w:rPr>
          <w:lang w:val="fr-CA"/>
        </w:rPr>
        <w:t xml:space="preserve">, de la démence vasculaire et de la démence </w:t>
      </w:r>
      <w:proofErr w:type="spellStart"/>
      <w:r w:rsidRPr="009D06EC">
        <w:rPr>
          <w:lang w:val="fr-CA"/>
        </w:rPr>
        <w:t>frontotemporale</w:t>
      </w:r>
      <w:proofErr w:type="spellEnd"/>
      <w:r w:rsidRPr="009D06EC">
        <w:rPr>
          <w:lang w:val="fr-CA"/>
        </w:rPr>
        <w:t xml:space="preserve">. </w:t>
      </w:r>
      <w:proofErr w:type="spellStart"/>
      <w:r w:rsidRPr="009D06EC">
        <w:t>Comprendre</w:t>
      </w:r>
      <w:proofErr w:type="spellEnd"/>
      <w:r w:rsidRPr="009D06EC">
        <w:t xml:space="preserve"> </w:t>
      </w:r>
      <w:proofErr w:type="spellStart"/>
      <w:r w:rsidRPr="009D06EC">
        <w:t>l’importance</w:t>
      </w:r>
      <w:proofErr w:type="spellEnd"/>
      <w:r w:rsidRPr="009D06EC">
        <w:t xml:space="preserve"> des sources </w:t>
      </w:r>
      <w:proofErr w:type="spellStart"/>
      <w:r w:rsidRPr="009D06EC">
        <w:t>d’information</w:t>
      </w:r>
      <w:proofErr w:type="spellEnd"/>
      <w:r w:rsidRPr="009D06EC">
        <w:t xml:space="preserve"> </w:t>
      </w:r>
      <w:proofErr w:type="spellStart"/>
      <w:r w:rsidRPr="009D06EC">
        <w:t>obtenues</w:t>
      </w:r>
      <w:proofErr w:type="spellEnd"/>
      <w:r w:rsidRPr="009D06EC">
        <w:t xml:space="preserve"> des </w:t>
      </w:r>
      <w:proofErr w:type="spellStart"/>
      <w:r w:rsidRPr="009D06EC">
        <w:t>proches</w:t>
      </w:r>
      <w:proofErr w:type="spellEnd"/>
      <w:r w:rsidRPr="009D06EC">
        <w:t>.</w:t>
      </w:r>
    </w:p>
    <w:p w:rsidR="00D52DCF" w:rsidRPr="009D06EC" w:rsidRDefault="00D52DCF" w:rsidP="00D52DCF">
      <w:pPr>
        <w:numPr>
          <w:ilvl w:val="0"/>
          <w:numId w:val="1"/>
        </w:numPr>
        <w:jc w:val="both"/>
        <w:rPr>
          <w:lang w:val="fr-CA"/>
        </w:rPr>
      </w:pPr>
      <w:r w:rsidRPr="009D06EC">
        <w:rPr>
          <w:lang w:val="fr-CA"/>
        </w:rPr>
        <w:t>Comprendre les facteurs de stress et les exigences uniques auxquels sont soumis les familles et les fournisseurs de soins des patients déments et donner des conseils aux fournisseurs de soins et aux patients sur les sources d’aide et d’information concernant la démence.</w:t>
      </w:r>
    </w:p>
    <w:p w:rsidR="00D52DCF" w:rsidRPr="009D06EC" w:rsidRDefault="00D52DCF" w:rsidP="00D52DCF">
      <w:pPr>
        <w:jc w:val="both"/>
        <w:rPr>
          <w:lang w:val="fr-CA"/>
        </w:rPr>
      </w:pPr>
    </w:p>
    <w:p w:rsidR="00D52DCF" w:rsidRPr="009D06EC" w:rsidRDefault="00D52DCF" w:rsidP="00D52DCF">
      <w:pPr>
        <w:jc w:val="both"/>
        <w:rPr>
          <w:lang w:val="fr-CA"/>
        </w:rPr>
      </w:pPr>
    </w:p>
    <w:p w:rsidR="00D52DCF" w:rsidRPr="00320BAC" w:rsidRDefault="00D52DCF" w:rsidP="00D52DCF">
      <w:pPr>
        <w:jc w:val="both"/>
        <w:rPr>
          <w:b/>
          <w:u w:val="single"/>
          <w:lang w:val="fr-CA"/>
        </w:rPr>
      </w:pPr>
      <w:r w:rsidRPr="00320BAC">
        <w:rPr>
          <w:b/>
          <w:u w:val="single"/>
          <w:lang w:val="fr-CA"/>
        </w:rPr>
        <w:t>Cas n</w:t>
      </w:r>
      <w:r w:rsidRPr="00320BAC">
        <w:rPr>
          <w:b/>
          <w:u w:val="single"/>
          <w:vertAlign w:val="superscript"/>
          <w:lang w:val="fr-CA"/>
        </w:rPr>
        <w:t>o</w:t>
      </w:r>
      <w:r w:rsidRPr="00320BAC">
        <w:rPr>
          <w:b/>
          <w:u w:val="single"/>
          <w:lang w:val="fr-CA"/>
        </w:rPr>
        <w:t xml:space="preserve"> 1</w:t>
      </w:r>
      <w:r w:rsidRPr="00320BAC">
        <w:rPr>
          <w:lang w:val="fr-CA"/>
        </w:rPr>
        <w:t> :</w:t>
      </w:r>
    </w:p>
    <w:p w:rsidR="00D52DCF" w:rsidRPr="00320BAC" w:rsidRDefault="00D52DCF" w:rsidP="00D52DCF">
      <w:pPr>
        <w:jc w:val="both"/>
        <w:rPr>
          <w:lang w:val="fr-CA"/>
        </w:rPr>
      </w:pPr>
    </w:p>
    <w:p w:rsidR="00D52DCF" w:rsidRPr="00320BAC" w:rsidRDefault="00D52DCF" w:rsidP="00D52DCF">
      <w:pPr>
        <w:jc w:val="both"/>
        <w:rPr>
          <w:lang w:val="fr-CA"/>
        </w:rPr>
      </w:pPr>
      <w:r w:rsidRPr="009D06EC">
        <w:rPr>
          <w:lang w:val="fr-CA"/>
        </w:rPr>
        <w:t>Une femme de 75 ans, accompagnée de son mari de 80 ans, vient vous consulter parce qu’elle a des problèmes de mémoire depuis les 18</w:t>
      </w:r>
      <w:r>
        <w:rPr>
          <w:lang w:val="fr-CA"/>
        </w:rPr>
        <w:t> </w:t>
      </w:r>
      <w:r w:rsidRPr="009D06EC">
        <w:rPr>
          <w:lang w:val="fr-CA"/>
        </w:rPr>
        <w:t xml:space="preserve">derniers mois. </w:t>
      </w:r>
      <w:r>
        <w:rPr>
          <w:lang w:val="fr-CA"/>
        </w:rPr>
        <w:t>Il</w:t>
      </w:r>
      <w:r w:rsidRPr="009D06EC">
        <w:rPr>
          <w:lang w:val="fr-CA"/>
        </w:rPr>
        <w:t xml:space="preserve"> s’inquiète parce qu’elle oublie où elle stationne la voiture lorsqu’elle va à l’épicerie et a de la difficulté à retrouver son chemin </w:t>
      </w:r>
      <w:r>
        <w:rPr>
          <w:lang w:val="fr-CA"/>
        </w:rPr>
        <w:t>pour revenir à la maison lorsqu’elle va à la banque du quartier.</w:t>
      </w:r>
    </w:p>
    <w:p w:rsidR="00D52DCF" w:rsidRPr="00320BAC" w:rsidRDefault="00D52DCF" w:rsidP="00D52DCF">
      <w:pPr>
        <w:jc w:val="both"/>
        <w:rPr>
          <w:lang w:val="fr-CA"/>
        </w:rPr>
      </w:pPr>
    </w:p>
    <w:p w:rsidR="00D52DCF" w:rsidRPr="00320BAC" w:rsidRDefault="00D52DCF" w:rsidP="00D52DCF">
      <w:pPr>
        <w:pStyle w:val="ListParagraph"/>
        <w:numPr>
          <w:ilvl w:val="0"/>
          <w:numId w:val="2"/>
        </w:numPr>
        <w:jc w:val="both"/>
        <w:rPr>
          <w:lang w:val="fr-CA"/>
        </w:rPr>
      </w:pPr>
      <w:proofErr w:type="spellStart"/>
      <w:r>
        <w:rPr>
          <w:lang w:val="fr-CA"/>
        </w:rPr>
        <w:t>Q’</w:t>
      </w:r>
      <w:r w:rsidRPr="008A541C">
        <w:rPr>
          <w:lang w:val="fr-CA"/>
        </w:rPr>
        <w:t>aimeriez</w:t>
      </w:r>
      <w:proofErr w:type="spellEnd"/>
      <w:r w:rsidRPr="008A541C">
        <w:rPr>
          <w:lang w:val="fr-CA"/>
        </w:rPr>
        <w:t xml:space="preserve">-vous </w:t>
      </w:r>
      <w:r>
        <w:rPr>
          <w:lang w:val="fr-CA"/>
        </w:rPr>
        <w:t>s</w:t>
      </w:r>
      <w:r w:rsidRPr="008A541C">
        <w:rPr>
          <w:lang w:val="fr-CA"/>
        </w:rPr>
        <w:t>a</w:t>
      </w:r>
      <w:r>
        <w:rPr>
          <w:lang w:val="fr-CA"/>
        </w:rPr>
        <w:t>voir d’autre au sujet de ses symptômes?</w:t>
      </w:r>
    </w:p>
    <w:p w:rsidR="00D52DCF" w:rsidRDefault="00D52DCF" w:rsidP="00D52DCF">
      <w:pPr>
        <w:pStyle w:val="ListParagraph"/>
        <w:numPr>
          <w:ilvl w:val="0"/>
          <w:numId w:val="2"/>
        </w:numPr>
        <w:jc w:val="both"/>
        <w:rPr>
          <w:lang w:val="en-GB"/>
        </w:rPr>
      </w:pPr>
      <w:r w:rsidRPr="008A541C">
        <w:rPr>
          <w:lang w:val="fr-CA"/>
        </w:rPr>
        <w:t xml:space="preserve">Est-il important de s’informer sur les antécédents familiaux et pourquoi? </w:t>
      </w:r>
      <w:proofErr w:type="spellStart"/>
      <w:r w:rsidRPr="008A541C">
        <w:t>Quelle</w:t>
      </w:r>
      <w:proofErr w:type="spellEnd"/>
      <w:r w:rsidRPr="008A541C">
        <w:t xml:space="preserve"> </w:t>
      </w:r>
      <w:proofErr w:type="spellStart"/>
      <w:r>
        <w:t>autre</w:t>
      </w:r>
      <w:proofErr w:type="spellEnd"/>
      <w:r>
        <w:t xml:space="preserve"> information </w:t>
      </w:r>
      <w:proofErr w:type="spellStart"/>
      <w:r>
        <w:t>serait</w:t>
      </w:r>
      <w:proofErr w:type="spellEnd"/>
      <w:r>
        <w:t xml:space="preserve"> utile?</w:t>
      </w:r>
    </w:p>
    <w:p w:rsidR="00D52DCF" w:rsidRPr="00320BAC" w:rsidRDefault="00D52DCF" w:rsidP="00D52DCF">
      <w:pPr>
        <w:pStyle w:val="ListParagraph"/>
        <w:numPr>
          <w:ilvl w:val="0"/>
          <w:numId w:val="2"/>
        </w:numPr>
        <w:jc w:val="both"/>
        <w:rPr>
          <w:lang w:val="fr-CA"/>
        </w:rPr>
      </w:pPr>
      <w:r w:rsidRPr="000831B2">
        <w:rPr>
          <w:lang w:val="fr-CA"/>
        </w:rPr>
        <w:t>Que voudriez-vous connaître davantage au sujet de</w:t>
      </w:r>
      <w:r>
        <w:rPr>
          <w:lang w:val="fr-CA"/>
        </w:rPr>
        <w:t xml:space="preserve"> ses</w:t>
      </w:r>
      <w:r w:rsidRPr="000831B2">
        <w:rPr>
          <w:lang w:val="fr-CA"/>
        </w:rPr>
        <w:t xml:space="preserve"> antécédents sociaux?</w:t>
      </w:r>
    </w:p>
    <w:p w:rsidR="00D52DCF" w:rsidRPr="00320BAC" w:rsidRDefault="00D52DCF" w:rsidP="00D52DCF">
      <w:pPr>
        <w:pStyle w:val="ListParagraph"/>
        <w:numPr>
          <w:ilvl w:val="0"/>
          <w:numId w:val="2"/>
        </w:numPr>
        <w:jc w:val="both"/>
        <w:rPr>
          <w:lang w:val="fr-CA"/>
        </w:rPr>
      </w:pPr>
      <w:r w:rsidRPr="000831B2">
        <w:rPr>
          <w:lang w:val="fr-CA"/>
        </w:rPr>
        <w:t xml:space="preserve">Qu’est-ce qui serait important </w:t>
      </w:r>
      <w:r>
        <w:rPr>
          <w:lang w:val="fr-CA"/>
        </w:rPr>
        <w:t>d’évaluer au cours de l’examen?</w:t>
      </w:r>
    </w:p>
    <w:p w:rsidR="00D52DCF" w:rsidRPr="00320BAC" w:rsidRDefault="00D52DCF" w:rsidP="00D52DCF">
      <w:pPr>
        <w:pStyle w:val="ListParagraph"/>
        <w:numPr>
          <w:ilvl w:val="0"/>
          <w:numId w:val="2"/>
        </w:numPr>
        <w:jc w:val="both"/>
        <w:rPr>
          <w:lang w:val="fr-CA"/>
        </w:rPr>
      </w:pPr>
      <w:r w:rsidRPr="000831B2">
        <w:rPr>
          <w:lang w:val="fr-CA"/>
        </w:rPr>
        <w:t>Quel est votre diagnostic différentiel?</w:t>
      </w:r>
    </w:p>
    <w:p w:rsidR="00D52DCF" w:rsidRPr="00320BAC" w:rsidRDefault="00D52DCF" w:rsidP="00D52DCF">
      <w:pPr>
        <w:pStyle w:val="ListParagraph"/>
        <w:numPr>
          <w:ilvl w:val="0"/>
          <w:numId w:val="2"/>
        </w:numPr>
        <w:jc w:val="both"/>
        <w:rPr>
          <w:lang w:val="fr-CA"/>
        </w:rPr>
      </w:pPr>
      <w:r w:rsidRPr="000831B2">
        <w:rPr>
          <w:lang w:val="fr-CA"/>
        </w:rPr>
        <w:t>Quel outil pourriez-vous utiliser pour év</w:t>
      </w:r>
      <w:r>
        <w:rPr>
          <w:lang w:val="fr-CA"/>
        </w:rPr>
        <w:t>aluer ses problèmes de mémoire?</w:t>
      </w:r>
    </w:p>
    <w:p w:rsidR="00D52DCF" w:rsidRPr="000831B2" w:rsidRDefault="00D52DCF" w:rsidP="00D52DCF">
      <w:pPr>
        <w:pStyle w:val="ListParagraph"/>
        <w:numPr>
          <w:ilvl w:val="0"/>
          <w:numId w:val="2"/>
        </w:numPr>
        <w:jc w:val="both"/>
        <w:rPr>
          <w:lang w:val="fr-CA"/>
        </w:rPr>
      </w:pPr>
      <w:r w:rsidRPr="000831B2">
        <w:rPr>
          <w:lang w:val="fr-CA"/>
        </w:rPr>
        <w:t xml:space="preserve">Envisageriez-vous de </w:t>
      </w:r>
      <w:r>
        <w:rPr>
          <w:lang w:val="fr-CA"/>
        </w:rPr>
        <w:t>demander</w:t>
      </w:r>
      <w:r w:rsidRPr="000831B2">
        <w:rPr>
          <w:lang w:val="fr-CA"/>
        </w:rPr>
        <w:t xml:space="preserve"> des examens de laboratoire ou d’imagerie diagnostique?</w:t>
      </w:r>
    </w:p>
    <w:p w:rsidR="00D52DCF" w:rsidRPr="00320BAC" w:rsidRDefault="00D52DCF" w:rsidP="00D52DCF">
      <w:pPr>
        <w:pStyle w:val="ListParagraph"/>
        <w:numPr>
          <w:ilvl w:val="0"/>
          <w:numId w:val="2"/>
        </w:numPr>
        <w:jc w:val="both"/>
        <w:rPr>
          <w:lang w:val="fr-CA"/>
        </w:rPr>
      </w:pPr>
      <w:r w:rsidRPr="00620E6D">
        <w:rPr>
          <w:lang w:val="fr-CA"/>
        </w:rPr>
        <w:t>Quels problèmes relatifs à l</w:t>
      </w:r>
      <w:r>
        <w:rPr>
          <w:lang w:val="fr-CA"/>
        </w:rPr>
        <w:t>a sécurité vous inquiéteraient?</w:t>
      </w:r>
    </w:p>
    <w:p w:rsidR="00D52DCF" w:rsidRPr="00320BAC" w:rsidRDefault="00D52DCF" w:rsidP="00D52DCF">
      <w:pPr>
        <w:jc w:val="both"/>
        <w:rPr>
          <w:lang w:val="fr-CA"/>
        </w:rPr>
      </w:pPr>
    </w:p>
    <w:p w:rsidR="00D52DCF" w:rsidRPr="00320BAC" w:rsidRDefault="00D52DCF" w:rsidP="00D52DCF">
      <w:pPr>
        <w:jc w:val="both"/>
        <w:rPr>
          <w:lang w:val="fr-CA"/>
        </w:rPr>
      </w:pPr>
    </w:p>
    <w:p w:rsidR="00D52DCF" w:rsidRPr="00D52DCF" w:rsidRDefault="00D52DCF" w:rsidP="00D52DCF">
      <w:pPr>
        <w:jc w:val="both"/>
        <w:rPr>
          <w:b/>
          <w:u w:val="single"/>
          <w:lang w:val="fr-CA"/>
        </w:rPr>
      </w:pPr>
      <w:r w:rsidRPr="00D52DCF">
        <w:rPr>
          <w:b/>
          <w:u w:val="single"/>
          <w:lang w:val="fr-CA"/>
        </w:rPr>
        <w:t>Cas n</w:t>
      </w:r>
      <w:r w:rsidRPr="00D52DCF">
        <w:rPr>
          <w:b/>
          <w:u w:val="single"/>
          <w:vertAlign w:val="superscript"/>
          <w:lang w:val="fr-CA"/>
        </w:rPr>
        <w:t>o</w:t>
      </w:r>
      <w:r w:rsidRPr="00D52DCF">
        <w:rPr>
          <w:b/>
          <w:u w:val="single"/>
          <w:lang w:val="fr-CA"/>
        </w:rPr>
        <w:t xml:space="preserve"> 2</w:t>
      </w:r>
      <w:r w:rsidRPr="00D52DCF">
        <w:rPr>
          <w:lang w:val="fr-CA"/>
        </w:rPr>
        <w:t> :</w:t>
      </w:r>
    </w:p>
    <w:p w:rsidR="00D52DCF" w:rsidRPr="00D52DCF" w:rsidRDefault="00D52DCF" w:rsidP="00D52DCF">
      <w:pPr>
        <w:jc w:val="both"/>
        <w:rPr>
          <w:lang w:val="fr-CA"/>
        </w:rPr>
      </w:pPr>
    </w:p>
    <w:p w:rsidR="00D52DCF" w:rsidRPr="00320BAC" w:rsidRDefault="00D52DCF" w:rsidP="00D52DCF">
      <w:pPr>
        <w:jc w:val="both"/>
        <w:rPr>
          <w:lang w:val="fr-CA"/>
        </w:rPr>
      </w:pPr>
      <w:r w:rsidRPr="00620E6D">
        <w:rPr>
          <w:lang w:val="fr-CA"/>
        </w:rPr>
        <w:t>Un homme de 48 ans vient vous consulter à votre cabinet parce que depuis 3</w:t>
      </w:r>
      <w:r>
        <w:rPr>
          <w:lang w:val="fr-CA"/>
        </w:rPr>
        <w:t> </w:t>
      </w:r>
      <w:r w:rsidRPr="00620E6D">
        <w:rPr>
          <w:lang w:val="fr-CA"/>
        </w:rPr>
        <w:t xml:space="preserve">mois il a des </w:t>
      </w:r>
      <w:r>
        <w:rPr>
          <w:lang w:val="fr-CA"/>
        </w:rPr>
        <w:t>« </w:t>
      </w:r>
      <w:r w:rsidRPr="00620E6D">
        <w:rPr>
          <w:lang w:val="fr-CA"/>
        </w:rPr>
        <w:t>troubles de mémoire</w:t>
      </w:r>
      <w:r>
        <w:rPr>
          <w:lang w:val="fr-CA"/>
        </w:rPr>
        <w:t> »</w:t>
      </w:r>
      <w:r w:rsidRPr="00620E6D">
        <w:rPr>
          <w:lang w:val="fr-CA"/>
        </w:rPr>
        <w:t xml:space="preserve"> et a de la difficulté à trouver ses mots.</w:t>
      </w:r>
      <w:r>
        <w:rPr>
          <w:lang w:val="fr-CA"/>
        </w:rPr>
        <w:t xml:space="preserve"> </w:t>
      </w:r>
      <w:r w:rsidRPr="00620E6D">
        <w:rPr>
          <w:lang w:val="fr-CA"/>
        </w:rPr>
        <w:t xml:space="preserve">Il a aussi la larme à l’œil, il fait de l’insomnie et se sent </w:t>
      </w:r>
      <w:r>
        <w:rPr>
          <w:lang w:val="fr-CA"/>
        </w:rPr>
        <w:t>en panique</w:t>
      </w:r>
      <w:r w:rsidRPr="00620E6D">
        <w:rPr>
          <w:lang w:val="fr-CA"/>
        </w:rPr>
        <w:t xml:space="preserve">. Sa mère a reçu un diagnostic de maladie d’Alzheimer à l’âge de 76 ans. </w:t>
      </w:r>
      <w:r w:rsidRPr="004E1AC4">
        <w:rPr>
          <w:lang w:val="fr-CA"/>
        </w:rPr>
        <w:t xml:space="preserve">Il est courtier en valeurs mobilières et estime qu’il ne donne pas son plein rendement, mais il mentionne que ses patrons ne se plaignent pas. </w:t>
      </w:r>
      <w:r>
        <w:rPr>
          <w:lang w:val="fr-CA"/>
        </w:rPr>
        <w:t>Il fait des « listes parce qu’il craint d’oublier des choses ».</w:t>
      </w:r>
    </w:p>
    <w:p w:rsidR="00D52DCF" w:rsidRPr="00320BAC" w:rsidRDefault="00D52DCF" w:rsidP="00D52DCF">
      <w:pPr>
        <w:jc w:val="both"/>
        <w:rPr>
          <w:lang w:val="fr-CA"/>
        </w:rPr>
      </w:pPr>
    </w:p>
    <w:p w:rsidR="00D52DCF" w:rsidRPr="00320BAC" w:rsidRDefault="00D52DCF" w:rsidP="00D52DCF">
      <w:pPr>
        <w:pStyle w:val="ListParagraph"/>
        <w:numPr>
          <w:ilvl w:val="0"/>
          <w:numId w:val="3"/>
        </w:numPr>
        <w:jc w:val="both"/>
        <w:rPr>
          <w:lang w:val="fr-CA"/>
        </w:rPr>
      </w:pPr>
      <w:r w:rsidRPr="004E1AC4">
        <w:rPr>
          <w:lang w:val="fr-CA"/>
        </w:rPr>
        <w:t>Quelle est votre approche face aux symptômes du patient?</w:t>
      </w:r>
    </w:p>
    <w:p w:rsidR="00D52DCF" w:rsidRPr="00320BAC" w:rsidRDefault="00D52DCF" w:rsidP="00D52DCF">
      <w:pPr>
        <w:pStyle w:val="ListParagraph"/>
        <w:numPr>
          <w:ilvl w:val="0"/>
          <w:numId w:val="3"/>
        </w:numPr>
        <w:jc w:val="both"/>
        <w:rPr>
          <w:lang w:val="fr-CA"/>
        </w:rPr>
      </w:pPr>
      <w:r w:rsidRPr="004E1AC4">
        <w:rPr>
          <w:lang w:val="fr-CA"/>
        </w:rPr>
        <w:lastRenderedPageBreak/>
        <w:t>Quel est votre diagnostic différentiel?</w:t>
      </w:r>
    </w:p>
    <w:p w:rsidR="00D52DCF" w:rsidRPr="00320BAC" w:rsidRDefault="00D52DCF" w:rsidP="00D52DCF">
      <w:pPr>
        <w:pStyle w:val="ListParagraph"/>
        <w:numPr>
          <w:ilvl w:val="0"/>
          <w:numId w:val="3"/>
        </w:numPr>
        <w:jc w:val="both"/>
        <w:rPr>
          <w:lang w:val="fr-CA"/>
        </w:rPr>
      </w:pPr>
      <w:r w:rsidRPr="004E1AC4">
        <w:rPr>
          <w:lang w:val="fr-CA"/>
        </w:rPr>
        <w:t>Quelle serait votre approche d</w:t>
      </w:r>
      <w:r>
        <w:rPr>
          <w:lang w:val="fr-CA"/>
        </w:rPr>
        <w:t>e prise en charge de cet homme?</w:t>
      </w:r>
    </w:p>
    <w:p w:rsidR="00D52DCF" w:rsidRPr="00320BAC" w:rsidRDefault="00D52DCF" w:rsidP="00D52DCF">
      <w:pPr>
        <w:pStyle w:val="ListParagraph"/>
        <w:jc w:val="both"/>
        <w:rPr>
          <w:lang w:val="fr-CA"/>
        </w:rPr>
      </w:pPr>
    </w:p>
    <w:p w:rsidR="00D52DCF" w:rsidRPr="00320BAC" w:rsidRDefault="00D52DCF" w:rsidP="00D52DCF">
      <w:pPr>
        <w:pStyle w:val="ListParagraph"/>
        <w:jc w:val="both"/>
        <w:rPr>
          <w:lang w:val="fr-CA"/>
        </w:rPr>
      </w:pPr>
    </w:p>
    <w:p w:rsidR="00D52DCF" w:rsidRPr="00A105F7" w:rsidRDefault="00D52DCF" w:rsidP="00D52DCF">
      <w:pPr>
        <w:jc w:val="both"/>
        <w:rPr>
          <w:b/>
          <w:u w:val="single"/>
          <w:lang w:val="fr-CA"/>
        </w:rPr>
      </w:pPr>
      <w:r w:rsidRPr="00A105F7">
        <w:rPr>
          <w:b/>
          <w:u w:val="single"/>
          <w:lang w:val="fr-CA"/>
        </w:rPr>
        <w:t>Cas n</w:t>
      </w:r>
      <w:r w:rsidRPr="00A105F7">
        <w:rPr>
          <w:b/>
          <w:u w:val="single"/>
          <w:vertAlign w:val="superscript"/>
          <w:lang w:val="fr-CA"/>
        </w:rPr>
        <w:t>o</w:t>
      </w:r>
      <w:r w:rsidRPr="00A105F7">
        <w:rPr>
          <w:b/>
          <w:u w:val="single"/>
          <w:lang w:val="fr-CA"/>
        </w:rPr>
        <w:t xml:space="preserve"> 3</w:t>
      </w:r>
      <w:r w:rsidRPr="00A105F7">
        <w:rPr>
          <w:lang w:val="fr-CA"/>
        </w:rPr>
        <w:t> :</w:t>
      </w:r>
    </w:p>
    <w:p w:rsidR="00D52DCF" w:rsidRPr="00A105F7" w:rsidRDefault="00D52DCF" w:rsidP="00D52DCF">
      <w:pPr>
        <w:jc w:val="both"/>
        <w:rPr>
          <w:lang w:val="fr-CA"/>
        </w:rPr>
      </w:pPr>
    </w:p>
    <w:p w:rsidR="00D52DCF" w:rsidRPr="00921D9B" w:rsidRDefault="00D52DCF" w:rsidP="00D52DCF">
      <w:pPr>
        <w:jc w:val="both"/>
        <w:rPr>
          <w:lang w:val="fr-CA"/>
        </w:rPr>
      </w:pPr>
      <w:r w:rsidRPr="009656FB">
        <w:rPr>
          <w:lang w:val="fr-CA"/>
        </w:rPr>
        <w:t xml:space="preserve">Une femme de 83 ans arrive </w:t>
      </w:r>
      <w:r>
        <w:rPr>
          <w:lang w:val="fr-CA"/>
        </w:rPr>
        <w:t xml:space="preserve">à l’hôpital </w:t>
      </w:r>
      <w:r w:rsidRPr="009656FB">
        <w:rPr>
          <w:lang w:val="fr-CA"/>
        </w:rPr>
        <w:t xml:space="preserve">en ambulance de la maison de soins infirmiers où elle </w:t>
      </w:r>
      <w:proofErr w:type="gramStart"/>
      <w:r w:rsidRPr="009656FB">
        <w:rPr>
          <w:lang w:val="fr-CA"/>
        </w:rPr>
        <w:t>habite</w:t>
      </w:r>
      <w:proofErr w:type="gramEnd"/>
      <w:r w:rsidRPr="009656FB">
        <w:rPr>
          <w:lang w:val="fr-CA"/>
        </w:rPr>
        <w:t xml:space="preserve">. On dispose de peu de renseignements </w:t>
      </w:r>
      <w:r>
        <w:rPr>
          <w:lang w:val="fr-CA"/>
        </w:rPr>
        <w:t>à son sujet à part qu’elle est atteinte de diabète de type 2 et de la maladie d’Alzheimer et qu’elle fait de l’hypertension artérielle et de l’insomnie. Depuis 72 </w:t>
      </w:r>
      <w:r w:rsidRPr="00BE1D04">
        <w:rPr>
          <w:lang w:val="fr-CA"/>
        </w:rPr>
        <w:t xml:space="preserve">heures, les infirmières l’ont trouvée beaucoup plus agitée que d’habitude. </w:t>
      </w:r>
      <w:r>
        <w:rPr>
          <w:lang w:val="fr-CA"/>
        </w:rPr>
        <w:t>Sa confusion, s</w:t>
      </w:r>
      <w:r w:rsidRPr="007D7A74">
        <w:rPr>
          <w:lang w:val="fr-CA"/>
        </w:rPr>
        <w:t xml:space="preserve">es pertes de mémoire et </w:t>
      </w:r>
      <w:r>
        <w:rPr>
          <w:lang w:val="fr-CA"/>
        </w:rPr>
        <w:t xml:space="preserve">ses problèmes à trouver ses mots s’intensifient habituellement le soir. Ce soir, elle fait des mouvements comme si elle attrapait des choses dans l’air, elle ne reconnaît plus les membres de sa famille immédiate et fait de la rétention urinaire. </w:t>
      </w:r>
      <w:r w:rsidRPr="00690441">
        <w:rPr>
          <w:lang w:val="fr-CA"/>
        </w:rPr>
        <w:t>L</w:t>
      </w:r>
      <w:r>
        <w:rPr>
          <w:lang w:val="fr-CA"/>
        </w:rPr>
        <w:t>es infirmières constatent qu’elle a une faible fièvre lorsqu’elles mesurent ses signes vitaux.</w:t>
      </w:r>
    </w:p>
    <w:p w:rsidR="00D52DCF" w:rsidRPr="00921D9B" w:rsidRDefault="00D52DCF" w:rsidP="00D52DCF">
      <w:pPr>
        <w:jc w:val="both"/>
        <w:rPr>
          <w:lang w:val="fr-CA"/>
        </w:rPr>
      </w:pPr>
    </w:p>
    <w:p w:rsidR="00D52DCF" w:rsidRPr="00921D9B" w:rsidRDefault="00D52DCF" w:rsidP="00D52DCF">
      <w:pPr>
        <w:pStyle w:val="ListParagraph"/>
        <w:numPr>
          <w:ilvl w:val="0"/>
          <w:numId w:val="4"/>
        </w:numPr>
        <w:jc w:val="both"/>
        <w:rPr>
          <w:lang w:val="fr-CA"/>
        </w:rPr>
      </w:pPr>
      <w:r w:rsidRPr="00690441">
        <w:rPr>
          <w:lang w:val="fr-CA"/>
        </w:rPr>
        <w:t>Quels sont les symptômes évocateurs d’une démence et ceux qui ne le s</w:t>
      </w:r>
      <w:r>
        <w:rPr>
          <w:lang w:val="fr-CA"/>
        </w:rPr>
        <w:t>ont pas?</w:t>
      </w:r>
    </w:p>
    <w:p w:rsidR="00D52DCF" w:rsidRPr="00921D9B" w:rsidRDefault="00D52DCF" w:rsidP="00D52DCF">
      <w:pPr>
        <w:pStyle w:val="ListParagraph"/>
        <w:numPr>
          <w:ilvl w:val="0"/>
          <w:numId w:val="4"/>
        </w:numPr>
        <w:jc w:val="both"/>
        <w:rPr>
          <w:lang w:val="fr-CA"/>
        </w:rPr>
      </w:pPr>
      <w:r w:rsidRPr="00690441">
        <w:rPr>
          <w:lang w:val="fr-CA"/>
        </w:rPr>
        <w:t>Quel est votre diagnostic différentiel?</w:t>
      </w:r>
    </w:p>
    <w:p w:rsidR="00D52DCF" w:rsidRPr="00D96708" w:rsidRDefault="00D52DCF" w:rsidP="00D52DCF">
      <w:pPr>
        <w:pStyle w:val="ListParagraph"/>
        <w:numPr>
          <w:ilvl w:val="0"/>
          <w:numId w:val="4"/>
        </w:numPr>
        <w:jc w:val="both"/>
        <w:rPr>
          <w:lang w:val="fr-CA"/>
        </w:rPr>
      </w:pPr>
      <w:r w:rsidRPr="00C15AB0">
        <w:rPr>
          <w:lang w:val="fr-CA"/>
        </w:rPr>
        <w:t xml:space="preserve">Quelles questions poseriez-vous au personnel de la maison de soins infirmiers si vous appreniez d’un membre de la famille que ses symptômes </w:t>
      </w:r>
      <w:r>
        <w:rPr>
          <w:lang w:val="fr-CA"/>
        </w:rPr>
        <w:t>étaient</w:t>
      </w:r>
      <w:r w:rsidRPr="00C15AB0">
        <w:rPr>
          <w:lang w:val="fr-CA"/>
        </w:rPr>
        <w:t xml:space="preserve"> apparus après une visite du médecin à la maison de soins infirmiers et </w:t>
      </w:r>
      <w:r>
        <w:rPr>
          <w:lang w:val="fr-CA"/>
        </w:rPr>
        <w:t>la prise d’un nouveau médicament?</w:t>
      </w:r>
    </w:p>
    <w:p w:rsidR="00D52DCF" w:rsidRPr="00D96708" w:rsidRDefault="00D52DCF" w:rsidP="00D52DCF">
      <w:pPr>
        <w:pStyle w:val="ListParagraph"/>
        <w:jc w:val="both"/>
        <w:rPr>
          <w:lang w:val="fr-CA"/>
        </w:rPr>
      </w:pPr>
    </w:p>
    <w:p w:rsidR="00D52DCF" w:rsidRPr="00D96708" w:rsidRDefault="00D52DCF" w:rsidP="00D52DCF">
      <w:pPr>
        <w:pStyle w:val="ListParagraph"/>
        <w:jc w:val="both"/>
        <w:rPr>
          <w:lang w:val="fr-CA"/>
        </w:rPr>
      </w:pPr>
    </w:p>
    <w:p w:rsidR="00D52DCF" w:rsidRPr="00D52DCF" w:rsidRDefault="00D52DCF" w:rsidP="00D52DCF">
      <w:pPr>
        <w:jc w:val="both"/>
        <w:rPr>
          <w:b/>
          <w:u w:val="single"/>
          <w:lang w:val="fr-CA"/>
        </w:rPr>
      </w:pPr>
      <w:r w:rsidRPr="00D52DCF">
        <w:rPr>
          <w:b/>
          <w:u w:val="single"/>
          <w:lang w:val="fr-CA"/>
        </w:rPr>
        <w:t>Cas n</w:t>
      </w:r>
      <w:r w:rsidRPr="00D52DCF">
        <w:rPr>
          <w:b/>
          <w:u w:val="single"/>
          <w:vertAlign w:val="superscript"/>
          <w:lang w:val="fr-CA"/>
        </w:rPr>
        <w:t>o</w:t>
      </w:r>
      <w:r w:rsidRPr="00D52DCF">
        <w:rPr>
          <w:b/>
          <w:u w:val="single"/>
          <w:lang w:val="fr-CA"/>
        </w:rPr>
        <w:t xml:space="preserve"> 4</w:t>
      </w:r>
      <w:r w:rsidRPr="00D52DCF">
        <w:rPr>
          <w:lang w:val="fr-CA"/>
        </w:rPr>
        <w:t> :</w:t>
      </w:r>
    </w:p>
    <w:p w:rsidR="00D52DCF" w:rsidRPr="00D52DCF" w:rsidRDefault="00D52DCF" w:rsidP="00D52DCF">
      <w:pPr>
        <w:jc w:val="both"/>
        <w:rPr>
          <w:lang w:val="fr-CA"/>
        </w:rPr>
      </w:pPr>
    </w:p>
    <w:p w:rsidR="00D52DCF" w:rsidRPr="00D96708" w:rsidRDefault="00D52DCF" w:rsidP="00D52DCF">
      <w:pPr>
        <w:jc w:val="both"/>
        <w:rPr>
          <w:lang w:val="fr-CA"/>
        </w:rPr>
      </w:pPr>
      <w:r w:rsidRPr="0071627C">
        <w:rPr>
          <w:lang w:val="fr-CA"/>
        </w:rPr>
        <w:t xml:space="preserve">Un homme de 78 ans présente </w:t>
      </w:r>
      <w:r>
        <w:rPr>
          <w:lang w:val="fr-CA"/>
        </w:rPr>
        <w:t>des signes légers</w:t>
      </w:r>
      <w:r w:rsidRPr="0071627C">
        <w:rPr>
          <w:lang w:val="fr-CA"/>
        </w:rPr>
        <w:t xml:space="preserve"> </w:t>
      </w:r>
      <w:r w:rsidRPr="00D96708">
        <w:rPr>
          <w:b/>
          <w:lang w:val="fr-CA"/>
        </w:rPr>
        <w:t>d’</w:t>
      </w:r>
      <w:r w:rsidRPr="0071627C">
        <w:rPr>
          <w:b/>
          <w:lang w:val="fr-CA"/>
        </w:rPr>
        <w:t>apraxie</w:t>
      </w:r>
      <w:r>
        <w:rPr>
          <w:b/>
          <w:lang w:val="fr-CA"/>
        </w:rPr>
        <w:t>, d</w:t>
      </w:r>
      <w:r w:rsidRPr="0071627C">
        <w:rPr>
          <w:b/>
          <w:lang w:val="fr-CA"/>
        </w:rPr>
        <w:t xml:space="preserve">’agnosie et </w:t>
      </w:r>
      <w:r>
        <w:rPr>
          <w:b/>
          <w:lang w:val="fr-CA"/>
        </w:rPr>
        <w:t>d</w:t>
      </w:r>
      <w:r w:rsidRPr="0071627C">
        <w:rPr>
          <w:b/>
          <w:lang w:val="fr-CA"/>
        </w:rPr>
        <w:t>’aphasie accompagnés de troubles des fonctions exécutives</w:t>
      </w:r>
      <w:r w:rsidRPr="0071627C">
        <w:rPr>
          <w:lang w:val="fr-CA"/>
        </w:rPr>
        <w:t xml:space="preserve"> selon s</w:t>
      </w:r>
      <w:r>
        <w:rPr>
          <w:lang w:val="fr-CA"/>
        </w:rPr>
        <w:t>on neurologue.</w:t>
      </w:r>
    </w:p>
    <w:p w:rsidR="00D52DCF" w:rsidRPr="00D96708" w:rsidRDefault="00D52DCF" w:rsidP="00D52DCF">
      <w:pPr>
        <w:jc w:val="both"/>
        <w:rPr>
          <w:lang w:val="fr-CA"/>
        </w:rPr>
      </w:pPr>
    </w:p>
    <w:p w:rsidR="00D52DCF" w:rsidRPr="00D96708" w:rsidRDefault="00D52DCF" w:rsidP="00D52DCF">
      <w:pPr>
        <w:pStyle w:val="ListParagraph"/>
        <w:numPr>
          <w:ilvl w:val="0"/>
          <w:numId w:val="5"/>
        </w:numPr>
        <w:jc w:val="both"/>
        <w:rPr>
          <w:lang w:val="fr-CA"/>
        </w:rPr>
      </w:pPr>
      <w:r w:rsidRPr="00C43507">
        <w:rPr>
          <w:lang w:val="fr-CA"/>
        </w:rPr>
        <w:t xml:space="preserve">Comment chacune de ces </w:t>
      </w:r>
      <w:r>
        <w:rPr>
          <w:lang w:val="fr-CA"/>
        </w:rPr>
        <w:t>« </w:t>
      </w:r>
      <w:r w:rsidRPr="00C43507">
        <w:rPr>
          <w:lang w:val="fr-CA"/>
        </w:rPr>
        <w:t>étiquettes cliniques</w:t>
      </w:r>
      <w:r>
        <w:rPr>
          <w:lang w:val="fr-CA"/>
        </w:rPr>
        <w:t> »</w:t>
      </w:r>
      <w:r w:rsidRPr="00C43507">
        <w:rPr>
          <w:lang w:val="fr-CA"/>
        </w:rPr>
        <w:t xml:space="preserve"> </w:t>
      </w:r>
      <w:r>
        <w:rPr>
          <w:lang w:val="fr-CA"/>
        </w:rPr>
        <w:t>pourrait</w:t>
      </w:r>
      <w:r w:rsidRPr="00C43507">
        <w:rPr>
          <w:lang w:val="fr-CA"/>
        </w:rPr>
        <w:t xml:space="preserve"> être </w:t>
      </w:r>
      <w:r>
        <w:rPr>
          <w:lang w:val="fr-CA"/>
        </w:rPr>
        <w:t>perçue</w:t>
      </w:r>
      <w:r w:rsidRPr="00C43507">
        <w:rPr>
          <w:lang w:val="fr-CA"/>
        </w:rPr>
        <w:t xml:space="preserve"> pa</w:t>
      </w:r>
      <w:r>
        <w:rPr>
          <w:lang w:val="fr-CA"/>
        </w:rPr>
        <w:t>r les enfants du patient?</w:t>
      </w:r>
    </w:p>
    <w:p w:rsidR="00D52DCF" w:rsidRPr="0071627C" w:rsidRDefault="00D52DCF" w:rsidP="00D52DCF">
      <w:pPr>
        <w:pStyle w:val="ListParagraph"/>
        <w:numPr>
          <w:ilvl w:val="0"/>
          <w:numId w:val="5"/>
        </w:numPr>
        <w:jc w:val="both"/>
        <w:rPr>
          <w:lang w:val="fr-CA"/>
        </w:rPr>
      </w:pPr>
      <w:r w:rsidRPr="0071627C">
        <w:rPr>
          <w:lang w:val="fr-CA"/>
        </w:rPr>
        <w:t xml:space="preserve">Quels facteurs de risque peuvent prédisposer une personne </w:t>
      </w:r>
      <w:r>
        <w:rPr>
          <w:lang w:val="fr-CA"/>
        </w:rPr>
        <w:t>à la démence?</w:t>
      </w:r>
    </w:p>
    <w:p w:rsidR="00D52DCF" w:rsidRPr="00D96708" w:rsidRDefault="00D52DCF" w:rsidP="00D52DCF">
      <w:pPr>
        <w:pStyle w:val="ListParagraph"/>
        <w:numPr>
          <w:ilvl w:val="0"/>
          <w:numId w:val="5"/>
        </w:numPr>
        <w:jc w:val="both"/>
        <w:rPr>
          <w:lang w:val="fr-CA"/>
        </w:rPr>
      </w:pPr>
      <w:r w:rsidRPr="00D52DCF">
        <w:rPr>
          <w:lang w:val="fr-CA"/>
        </w:rPr>
        <w:t xml:space="preserve">La fille du patient n’accepte pas qu’il puisse s’agir de démence et pense plutôt qu’il fait une dépression. </w:t>
      </w:r>
      <w:r w:rsidRPr="001F3500">
        <w:rPr>
          <w:lang w:val="fr-CA"/>
        </w:rPr>
        <w:t>Comment aborderiez-vous cette situation et comment pourriez-v</w:t>
      </w:r>
      <w:r>
        <w:rPr>
          <w:lang w:val="fr-CA"/>
        </w:rPr>
        <w:t>ous la convaincre du contraire?</w:t>
      </w:r>
    </w:p>
    <w:p w:rsidR="00D52DCF" w:rsidRPr="00D96708" w:rsidRDefault="00D52DCF" w:rsidP="00D52DCF">
      <w:pPr>
        <w:pStyle w:val="ListParagraph"/>
        <w:jc w:val="both"/>
        <w:rPr>
          <w:lang w:val="fr-CA"/>
        </w:rPr>
      </w:pPr>
    </w:p>
    <w:p w:rsidR="00D52DCF" w:rsidRPr="00D96708" w:rsidRDefault="00D52DCF" w:rsidP="00D52DCF">
      <w:pPr>
        <w:pStyle w:val="ListParagraph"/>
        <w:jc w:val="both"/>
        <w:rPr>
          <w:lang w:val="fr-CA"/>
        </w:rPr>
      </w:pPr>
    </w:p>
    <w:p w:rsidR="00D52DCF" w:rsidRPr="00D52DCF" w:rsidRDefault="00D52DCF" w:rsidP="00D52DCF">
      <w:pPr>
        <w:jc w:val="both"/>
        <w:rPr>
          <w:b/>
          <w:u w:val="single"/>
          <w:lang w:val="fr-CA"/>
        </w:rPr>
      </w:pPr>
      <w:r w:rsidRPr="00D52DCF">
        <w:rPr>
          <w:b/>
          <w:u w:val="single"/>
          <w:lang w:val="fr-CA"/>
        </w:rPr>
        <w:t>Cas n</w:t>
      </w:r>
      <w:r w:rsidRPr="00D52DCF">
        <w:rPr>
          <w:b/>
          <w:u w:val="single"/>
          <w:vertAlign w:val="superscript"/>
          <w:lang w:val="fr-CA"/>
        </w:rPr>
        <w:t>o</w:t>
      </w:r>
      <w:r w:rsidRPr="00D52DCF">
        <w:rPr>
          <w:b/>
          <w:u w:val="single"/>
          <w:lang w:val="fr-CA"/>
        </w:rPr>
        <w:t xml:space="preserve"> 5</w:t>
      </w:r>
      <w:r w:rsidRPr="00D52DCF">
        <w:rPr>
          <w:lang w:val="fr-CA"/>
        </w:rPr>
        <w:t> :</w:t>
      </w:r>
    </w:p>
    <w:p w:rsidR="00D52DCF" w:rsidRPr="00D52DCF" w:rsidRDefault="00D52DCF" w:rsidP="00D52DCF">
      <w:pPr>
        <w:jc w:val="both"/>
        <w:rPr>
          <w:lang w:val="fr-CA"/>
        </w:rPr>
      </w:pPr>
    </w:p>
    <w:p w:rsidR="00D52DCF" w:rsidRPr="00D96708" w:rsidRDefault="00D52DCF" w:rsidP="00D52DCF">
      <w:pPr>
        <w:jc w:val="both"/>
        <w:rPr>
          <w:lang w:val="fr-CA"/>
        </w:rPr>
      </w:pPr>
      <w:r w:rsidRPr="00C43507">
        <w:rPr>
          <w:lang w:val="fr-CA"/>
        </w:rPr>
        <w:t xml:space="preserve">Le mari de votre patiente de 67 ans atteinte de la maladie d’Alzheimer garde sa femme à la maison malgré une détérioration considérable de </w:t>
      </w:r>
      <w:r>
        <w:rPr>
          <w:lang w:val="fr-CA"/>
        </w:rPr>
        <w:t xml:space="preserve">son </w:t>
      </w:r>
      <w:r w:rsidRPr="00C43507">
        <w:rPr>
          <w:lang w:val="fr-CA"/>
        </w:rPr>
        <w:t xml:space="preserve">état parce qu’il ne peut pas se permettre financièrement de rester dans leur appartement sans la pension de sa femme. </w:t>
      </w:r>
      <w:r w:rsidRPr="007D1359">
        <w:rPr>
          <w:lang w:val="fr-CA"/>
        </w:rPr>
        <w:t xml:space="preserve">Il </w:t>
      </w:r>
      <w:r>
        <w:rPr>
          <w:lang w:val="fr-CA"/>
        </w:rPr>
        <w:t xml:space="preserve">travaille comme agent de sécurité et </w:t>
      </w:r>
      <w:r w:rsidRPr="007D1359">
        <w:rPr>
          <w:lang w:val="fr-CA"/>
        </w:rPr>
        <w:t xml:space="preserve">vous dit qu’il </w:t>
      </w:r>
      <w:r>
        <w:rPr>
          <w:lang w:val="fr-CA"/>
        </w:rPr>
        <w:t>a changé ses quarts de jour pour des quarts de nuit</w:t>
      </w:r>
      <w:r w:rsidRPr="007D1359">
        <w:rPr>
          <w:lang w:val="fr-CA"/>
        </w:rPr>
        <w:t xml:space="preserve"> parce que </w:t>
      </w:r>
      <w:r>
        <w:rPr>
          <w:lang w:val="fr-CA"/>
        </w:rPr>
        <w:t>« </w:t>
      </w:r>
      <w:r w:rsidRPr="007D1359">
        <w:rPr>
          <w:lang w:val="fr-CA"/>
        </w:rPr>
        <w:t>sa femme dort habituellement toute la nuit et ne se lève pas</w:t>
      </w:r>
      <w:r>
        <w:rPr>
          <w:lang w:val="fr-CA"/>
        </w:rPr>
        <w:t> »</w:t>
      </w:r>
      <w:r w:rsidRPr="007D1359">
        <w:rPr>
          <w:lang w:val="fr-CA"/>
        </w:rPr>
        <w:t>.</w:t>
      </w:r>
      <w:r>
        <w:rPr>
          <w:lang w:val="fr-CA"/>
        </w:rPr>
        <w:t xml:space="preserve"> </w:t>
      </w:r>
      <w:r w:rsidRPr="007D1359">
        <w:rPr>
          <w:lang w:val="fr-CA"/>
        </w:rPr>
        <w:t xml:space="preserve">La patiente a perdu du poids, elle ne reconnaît plus les membres de sa famille immédiate et parle beaucoup moins. Manifestement, </w:t>
      </w:r>
      <w:r>
        <w:rPr>
          <w:lang w:val="fr-CA"/>
        </w:rPr>
        <w:t>l’homme</w:t>
      </w:r>
      <w:r w:rsidRPr="007D1359">
        <w:rPr>
          <w:lang w:val="fr-CA"/>
        </w:rPr>
        <w:t xml:space="preserve"> se soucie beaucoup de sa femme et il a</w:t>
      </w:r>
      <w:r>
        <w:rPr>
          <w:lang w:val="fr-CA"/>
        </w:rPr>
        <w:t xml:space="preserve"> du mal à répondre aux besoins.</w:t>
      </w:r>
    </w:p>
    <w:p w:rsidR="00D52DCF" w:rsidRPr="00D96708" w:rsidRDefault="00D52DCF" w:rsidP="00D52DCF">
      <w:pPr>
        <w:jc w:val="both"/>
        <w:rPr>
          <w:lang w:val="fr-CA"/>
        </w:rPr>
      </w:pPr>
    </w:p>
    <w:p w:rsidR="00D52DCF" w:rsidRPr="00D96708" w:rsidRDefault="00D52DCF" w:rsidP="00D52DCF">
      <w:pPr>
        <w:numPr>
          <w:ilvl w:val="0"/>
          <w:numId w:val="6"/>
        </w:numPr>
        <w:jc w:val="both"/>
        <w:rPr>
          <w:lang w:val="fr-CA"/>
        </w:rPr>
      </w:pPr>
      <w:r w:rsidRPr="0087663B">
        <w:rPr>
          <w:lang w:val="fr-CA"/>
        </w:rPr>
        <w:t>Quels problèmes de sécurité p</w:t>
      </w:r>
      <w:r>
        <w:rPr>
          <w:lang w:val="fr-CA"/>
        </w:rPr>
        <w:t>ourraient survenir dans ce cas?</w:t>
      </w:r>
    </w:p>
    <w:p w:rsidR="00D52DCF" w:rsidRPr="00D96708" w:rsidRDefault="00D52DCF" w:rsidP="00D52DCF">
      <w:pPr>
        <w:numPr>
          <w:ilvl w:val="0"/>
          <w:numId w:val="6"/>
        </w:numPr>
        <w:jc w:val="both"/>
        <w:rPr>
          <w:lang w:val="fr-CA"/>
        </w:rPr>
      </w:pPr>
      <w:r w:rsidRPr="0087663B">
        <w:rPr>
          <w:lang w:val="fr-CA"/>
        </w:rPr>
        <w:lastRenderedPageBreak/>
        <w:t>Quels types de soutien pourraient aider à</w:t>
      </w:r>
      <w:r>
        <w:rPr>
          <w:lang w:val="fr-CA"/>
        </w:rPr>
        <w:t xml:space="preserve"> la maison?</w:t>
      </w:r>
    </w:p>
    <w:p w:rsidR="00D52DCF" w:rsidRPr="00D96708" w:rsidRDefault="00D52DCF" w:rsidP="00D52DCF">
      <w:pPr>
        <w:numPr>
          <w:ilvl w:val="0"/>
          <w:numId w:val="6"/>
        </w:numPr>
        <w:jc w:val="both"/>
        <w:rPr>
          <w:lang w:val="fr-CA"/>
        </w:rPr>
      </w:pPr>
      <w:r w:rsidRPr="00012A33">
        <w:rPr>
          <w:lang w:val="fr-CA"/>
        </w:rPr>
        <w:t>Quelles sont les autres conditions de logement</w:t>
      </w:r>
      <w:r>
        <w:rPr>
          <w:lang w:val="fr-CA"/>
        </w:rPr>
        <w:t xml:space="preserve"> qui s’offrent à eux?</w:t>
      </w:r>
    </w:p>
    <w:p w:rsidR="00D52DCF" w:rsidRPr="00B92547" w:rsidRDefault="00D52DCF" w:rsidP="00D52DCF">
      <w:pPr>
        <w:jc w:val="both"/>
        <w:rPr>
          <w:lang w:val="fr-CA"/>
        </w:rPr>
      </w:pPr>
    </w:p>
    <w:p w:rsidR="00E950F3" w:rsidRPr="00D52DCF" w:rsidRDefault="00E950F3">
      <w:pPr>
        <w:rPr>
          <w:lang w:val="fr-CA"/>
        </w:rPr>
      </w:pPr>
    </w:p>
    <w:sectPr w:rsidR="00E950F3" w:rsidRPr="00D52DCF" w:rsidSect="00576F1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199"/>
    <w:multiLevelType w:val="hybridMultilevel"/>
    <w:tmpl w:val="7548D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C62C5"/>
    <w:multiLevelType w:val="hybridMultilevel"/>
    <w:tmpl w:val="9A124C5A"/>
    <w:lvl w:ilvl="0" w:tplc="10090003">
      <w:start w:val="1"/>
      <w:numFmt w:val="bullet"/>
      <w:lvlText w:val="o"/>
      <w:lvlJc w:val="left"/>
      <w:pPr>
        <w:tabs>
          <w:tab w:val="num" w:pos="720"/>
        </w:tabs>
        <w:ind w:left="720" w:hanging="360"/>
      </w:pPr>
      <w:rPr>
        <w:rFonts w:ascii="Courier New" w:hAnsi="Courier New" w:cs="Courier New" w:hint="default"/>
      </w:rPr>
    </w:lvl>
    <w:lvl w:ilvl="1" w:tplc="20E69AD6" w:tentative="1">
      <w:start w:val="1"/>
      <w:numFmt w:val="bullet"/>
      <w:lvlText w:val="•"/>
      <w:lvlJc w:val="left"/>
      <w:pPr>
        <w:tabs>
          <w:tab w:val="num" w:pos="1440"/>
        </w:tabs>
        <w:ind w:left="1440" w:hanging="360"/>
      </w:pPr>
      <w:rPr>
        <w:rFonts w:ascii="Arial" w:hAnsi="Arial" w:hint="default"/>
      </w:rPr>
    </w:lvl>
    <w:lvl w:ilvl="2" w:tplc="8F261176" w:tentative="1">
      <w:start w:val="1"/>
      <w:numFmt w:val="bullet"/>
      <w:lvlText w:val="•"/>
      <w:lvlJc w:val="left"/>
      <w:pPr>
        <w:tabs>
          <w:tab w:val="num" w:pos="2160"/>
        </w:tabs>
        <w:ind w:left="2160" w:hanging="360"/>
      </w:pPr>
      <w:rPr>
        <w:rFonts w:ascii="Arial" w:hAnsi="Arial" w:hint="default"/>
      </w:rPr>
    </w:lvl>
    <w:lvl w:ilvl="3" w:tplc="37C4DDF4" w:tentative="1">
      <w:start w:val="1"/>
      <w:numFmt w:val="bullet"/>
      <w:lvlText w:val="•"/>
      <w:lvlJc w:val="left"/>
      <w:pPr>
        <w:tabs>
          <w:tab w:val="num" w:pos="2880"/>
        </w:tabs>
        <w:ind w:left="2880" w:hanging="360"/>
      </w:pPr>
      <w:rPr>
        <w:rFonts w:ascii="Arial" w:hAnsi="Arial" w:hint="default"/>
      </w:rPr>
    </w:lvl>
    <w:lvl w:ilvl="4" w:tplc="82DEFFF8" w:tentative="1">
      <w:start w:val="1"/>
      <w:numFmt w:val="bullet"/>
      <w:lvlText w:val="•"/>
      <w:lvlJc w:val="left"/>
      <w:pPr>
        <w:tabs>
          <w:tab w:val="num" w:pos="3600"/>
        </w:tabs>
        <w:ind w:left="3600" w:hanging="360"/>
      </w:pPr>
      <w:rPr>
        <w:rFonts w:ascii="Arial" w:hAnsi="Arial" w:hint="default"/>
      </w:rPr>
    </w:lvl>
    <w:lvl w:ilvl="5" w:tplc="6EE81B1C" w:tentative="1">
      <w:start w:val="1"/>
      <w:numFmt w:val="bullet"/>
      <w:lvlText w:val="•"/>
      <w:lvlJc w:val="left"/>
      <w:pPr>
        <w:tabs>
          <w:tab w:val="num" w:pos="4320"/>
        </w:tabs>
        <w:ind w:left="4320" w:hanging="360"/>
      </w:pPr>
      <w:rPr>
        <w:rFonts w:ascii="Arial" w:hAnsi="Arial" w:hint="default"/>
      </w:rPr>
    </w:lvl>
    <w:lvl w:ilvl="6" w:tplc="48DC8F78" w:tentative="1">
      <w:start w:val="1"/>
      <w:numFmt w:val="bullet"/>
      <w:lvlText w:val="•"/>
      <w:lvlJc w:val="left"/>
      <w:pPr>
        <w:tabs>
          <w:tab w:val="num" w:pos="5040"/>
        </w:tabs>
        <w:ind w:left="5040" w:hanging="360"/>
      </w:pPr>
      <w:rPr>
        <w:rFonts w:ascii="Arial" w:hAnsi="Arial" w:hint="default"/>
      </w:rPr>
    </w:lvl>
    <w:lvl w:ilvl="7" w:tplc="5CB4DD68" w:tentative="1">
      <w:start w:val="1"/>
      <w:numFmt w:val="bullet"/>
      <w:lvlText w:val="•"/>
      <w:lvlJc w:val="left"/>
      <w:pPr>
        <w:tabs>
          <w:tab w:val="num" w:pos="5760"/>
        </w:tabs>
        <w:ind w:left="5760" w:hanging="360"/>
      </w:pPr>
      <w:rPr>
        <w:rFonts w:ascii="Arial" w:hAnsi="Arial" w:hint="default"/>
      </w:rPr>
    </w:lvl>
    <w:lvl w:ilvl="8" w:tplc="A26442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2253FC"/>
    <w:multiLevelType w:val="hybridMultilevel"/>
    <w:tmpl w:val="027EDB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F7650"/>
    <w:multiLevelType w:val="hybridMultilevel"/>
    <w:tmpl w:val="AF3E4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70767"/>
    <w:multiLevelType w:val="hybridMultilevel"/>
    <w:tmpl w:val="16C62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326DD9"/>
    <w:multiLevelType w:val="hybridMultilevel"/>
    <w:tmpl w:val="9CACF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CF"/>
    <w:rsid w:val="00D52DCF"/>
    <w:rsid w:val="00E9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D074"/>
  <w15:chartTrackingRefBased/>
  <w15:docId w15:val="{7D572105-03B3-4B6C-88D2-FF4450BA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Dickinson</dc:creator>
  <cp:keywords/>
  <dc:description/>
  <cp:lastModifiedBy>Emma Dickinson</cp:lastModifiedBy>
  <cp:revision>1</cp:revision>
  <dcterms:created xsi:type="dcterms:W3CDTF">2017-11-29T16:51:00Z</dcterms:created>
  <dcterms:modified xsi:type="dcterms:W3CDTF">2017-11-29T16:52:00Z</dcterms:modified>
</cp:coreProperties>
</file>