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7275" w14:textId="735970BA" w:rsidR="00AA65EA" w:rsidRPr="00B130DD" w:rsidRDefault="00C47D0F" w:rsidP="00C47D0F">
      <w:pPr>
        <w:pBdr>
          <w:bottom w:val="single" w:sz="4" w:space="1" w:color="auto"/>
        </w:pBdr>
        <w:rPr>
          <w:rFonts w:ascii="Times New Roman" w:hAnsi="Times New Roman" w:cs="Times New Roman"/>
          <w:b/>
          <w:lang w:val="en-US"/>
        </w:rPr>
      </w:pPr>
      <w:r w:rsidRPr="00B130DD">
        <w:rPr>
          <w:rFonts w:ascii="Times New Roman" w:hAnsi="Times New Roman" w:cs="Times New Roman"/>
          <w:b/>
          <w:lang w:val="en-US"/>
        </w:rPr>
        <w:t xml:space="preserve">DVM </w:t>
      </w:r>
      <w:r w:rsidR="00AA65EA" w:rsidRPr="00B130DD">
        <w:rPr>
          <w:rFonts w:ascii="Times New Roman" w:hAnsi="Times New Roman" w:cs="Times New Roman"/>
          <w:b/>
          <w:lang w:val="en-US"/>
        </w:rPr>
        <w:t xml:space="preserve">undergraduate grading </w:t>
      </w:r>
      <w:r w:rsidRPr="00B130DD">
        <w:rPr>
          <w:rFonts w:ascii="Times New Roman" w:hAnsi="Times New Roman" w:cs="Times New Roman"/>
          <w:b/>
          <w:lang w:val="en-US"/>
        </w:rPr>
        <w:t>framework</w:t>
      </w:r>
      <w:r w:rsidR="005F6231" w:rsidRPr="00B130DD">
        <w:rPr>
          <w:rFonts w:ascii="Times New Roman" w:hAnsi="Times New Roman" w:cs="Times New Roman"/>
          <w:b/>
          <w:lang w:val="en-US"/>
        </w:rPr>
        <w:t xml:space="preserve"> for</w:t>
      </w:r>
      <w:r w:rsidRPr="00B130DD">
        <w:rPr>
          <w:rFonts w:ascii="Times New Roman" w:hAnsi="Times New Roman" w:cs="Times New Roman"/>
          <w:b/>
          <w:lang w:val="en-US"/>
        </w:rPr>
        <w:t xml:space="preserve"> </w:t>
      </w:r>
      <w:r w:rsidR="00AA65EA" w:rsidRPr="00B130DD">
        <w:rPr>
          <w:rFonts w:ascii="Times New Roman" w:hAnsi="Times New Roman" w:cs="Times New Roman"/>
          <w:b/>
          <w:lang w:val="en-US"/>
        </w:rPr>
        <w:t xml:space="preserve">years </w:t>
      </w:r>
      <w:r w:rsidR="00EE23BE" w:rsidRPr="00B130DD">
        <w:rPr>
          <w:rFonts w:ascii="Times New Roman" w:hAnsi="Times New Roman" w:cs="Times New Roman"/>
          <w:b/>
          <w:lang w:val="en-US"/>
        </w:rPr>
        <w:t>1</w:t>
      </w:r>
      <w:r w:rsidR="00AA65EA" w:rsidRPr="00B130DD">
        <w:rPr>
          <w:rFonts w:ascii="Times New Roman" w:hAnsi="Times New Roman" w:cs="Times New Roman"/>
          <w:b/>
          <w:lang w:val="en-US"/>
        </w:rPr>
        <w:t xml:space="preserve"> and </w:t>
      </w:r>
      <w:r w:rsidR="00EE23BE" w:rsidRPr="00B130DD">
        <w:rPr>
          <w:rFonts w:ascii="Times New Roman" w:hAnsi="Times New Roman" w:cs="Times New Roman"/>
          <w:b/>
          <w:lang w:val="en-US"/>
        </w:rPr>
        <w:t>2</w:t>
      </w:r>
      <w:r w:rsidR="00AA65EA" w:rsidRPr="00B130DD">
        <w:rPr>
          <w:rFonts w:ascii="Times New Roman" w:hAnsi="Times New Roman" w:cs="Times New Roman"/>
          <w:b/>
          <w:lang w:val="en-US"/>
        </w:rPr>
        <w:tab/>
      </w:r>
      <w:r w:rsidR="00AA65EA" w:rsidRPr="00B130DD">
        <w:rPr>
          <w:rFonts w:ascii="Times New Roman" w:hAnsi="Times New Roman" w:cs="Times New Roman"/>
          <w:b/>
          <w:lang w:val="en-US"/>
        </w:rPr>
        <w:tab/>
      </w:r>
      <w:r w:rsidR="00B130DD">
        <w:rPr>
          <w:rFonts w:ascii="Times New Roman" w:hAnsi="Times New Roman" w:cs="Times New Roman"/>
          <w:b/>
          <w:lang w:val="en-US"/>
        </w:rPr>
        <w:tab/>
      </w:r>
      <w:r w:rsidR="00B55735">
        <w:rPr>
          <w:rFonts w:ascii="Times New Roman" w:hAnsi="Times New Roman" w:cs="Times New Roman"/>
          <w:b/>
          <w:lang w:val="en-US"/>
        </w:rPr>
        <w:tab/>
      </w:r>
      <w:r w:rsidR="00B130DD">
        <w:rPr>
          <w:rFonts w:ascii="Times New Roman" w:hAnsi="Times New Roman" w:cs="Times New Roman"/>
          <w:b/>
          <w:lang w:val="en-US"/>
        </w:rPr>
        <w:t xml:space="preserve">uO SIDGS, </w:t>
      </w:r>
      <w:r w:rsidR="00EE23BE" w:rsidRPr="00B130DD">
        <w:rPr>
          <w:rFonts w:ascii="Times New Roman" w:hAnsi="Times New Roman" w:cs="Times New Roman"/>
          <w:b/>
          <w:lang w:val="en-US"/>
        </w:rPr>
        <w:t>Ju</w:t>
      </w:r>
      <w:r w:rsidR="00B55735">
        <w:rPr>
          <w:rFonts w:ascii="Times New Roman" w:hAnsi="Times New Roman" w:cs="Times New Roman"/>
          <w:b/>
          <w:lang w:val="en-US"/>
        </w:rPr>
        <w:t xml:space="preserve">ly </w:t>
      </w:r>
      <w:r w:rsidR="00AA65EA" w:rsidRPr="00B130DD">
        <w:rPr>
          <w:rFonts w:ascii="Times New Roman" w:hAnsi="Times New Roman" w:cs="Times New Roman"/>
          <w:b/>
          <w:lang w:val="en-US"/>
        </w:rPr>
        <w:t>2020</w:t>
      </w:r>
      <w:r w:rsidR="00E21F21" w:rsidRPr="00B130DD">
        <w:rPr>
          <w:rFonts w:ascii="Times New Roman" w:hAnsi="Times New Roman" w:cs="Times New Roman"/>
          <w:b/>
          <w:lang w:val="en-US"/>
        </w:rPr>
        <w:t xml:space="preserve"> </w:t>
      </w:r>
    </w:p>
    <w:p w14:paraId="1505A9F4" w14:textId="77777777" w:rsidR="00AA65EA" w:rsidRPr="00B130DD" w:rsidRDefault="00AA65EA" w:rsidP="00FE7F96">
      <w:pPr>
        <w:pStyle w:val="NoSpacing"/>
        <w:rPr>
          <w:rFonts w:ascii="Times New Roman" w:hAnsi="Times New Roman" w:cs="Times New Roman"/>
          <w:b/>
          <w:u w:val="single"/>
          <w:lang w:val="en-US"/>
        </w:rPr>
      </w:pPr>
      <w:r w:rsidRPr="00B130DD">
        <w:rPr>
          <w:rFonts w:ascii="Times New Roman" w:hAnsi="Times New Roman" w:cs="Times New Roman"/>
          <w:b/>
          <w:u w:val="single"/>
          <w:lang w:val="en-US"/>
        </w:rPr>
        <w:t>Grading criteria</w:t>
      </w:r>
      <w:r w:rsidR="00735300" w:rsidRPr="00B130DD">
        <w:rPr>
          <w:rFonts w:ascii="Times New Roman" w:hAnsi="Times New Roman" w:cs="Times New Roman"/>
          <w:b/>
          <w:u w:val="single"/>
          <w:lang w:val="en-US"/>
        </w:rPr>
        <w:t xml:space="preserve"> </w:t>
      </w:r>
    </w:p>
    <w:p w14:paraId="1555B901" w14:textId="77777777" w:rsidR="00AA65EA" w:rsidRPr="00B130DD" w:rsidRDefault="00AA65EA" w:rsidP="00FE7F96">
      <w:pPr>
        <w:pStyle w:val="NoSpacing"/>
        <w:rPr>
          <w:rFonts w:ascii="Times New Roman" w:hAnsi="Times New Roman" w:cs="Times New Roman"/>
          <w:b/>
          <w:lang w:val="en-US"/>
        </w:rPr>
      </w:pPr>
    </w:p>
    <w:p w14:paraId="14A71A28" w14:textId="343A02EA" w:rsidR="004B6E8F" w:rsidRPr="00B130DD" w:rsidRDefault="00F64EF2" w:rsidP="00735300">
      <w:pPr>
        <w:rPr>
          <w:rFonts w:ascii="Times New Roman" w:hAnsi="Times New Roman" w:cs="Times New Roman"/>
          <w:bCs/>
          <w:lang w:val="en-US"/>
        </w:rPr>
      </w:pPr>
      <w:r w:rsidRPr="00B130DD">
        <w:rPr>
          <w:rFonts w:ascii="Times New Roman" w:hAnsi="Times New Roman" w:cs="Times New Roman"/>
          <w:bCs/>
          <w:lang w:val="en-US"/>
        </w:rPr>
        <w:t>At the undergraduate level in DVM, p</w:t>
      </w:r>
      <w:r w:rsidR="004B6E8F" w:rsidRPr="00B130DD">
        <w:rPr>
          <w:rFonts w:ascii="Times New Roman" w:hAnsi="Times New Roman" w:cs="Times New Roman"/>
          <w:lang w:val="en-US"/>
        </w:rPr>
        <w:t xml:space="preserve">rofessors </w:t>
      </w:r>
      <w:r w:rsidRPr="00B130DD">
        <w:rPr>
          <w:rFonts w:ascii="Times New Roman" w:hAnsi="Times New Roman" w:cs="Times New Roman"/>
          <w:lang w:val="en-US"/>
        </w:rPr>
        <w:t xml:space="preserve">and teaching assistants </w:t>
      </w:r>
      <w:r w:rsidR="004B6E8F" w:rsidRPr="00B130DD">
        <w:rPr>
          <w:rFonts w:ascii="Times New Roman" w:hAnsi="Times New Roman" w:cs="Times New Roman"/>
          <w:lang w:val="en-US"/>
        </w:rPr>
        <w:t xml:space="preserve">typically </w:t>
      </w:r>
      <w:r w:rsidR="00015EBE" w:rsidRPr="00B130DD">
        <w:rPr>
          <w:rFonts w:ascii="Times New Roman" w:hAnsi="Times New Roman" w:cs="Times New Roman"/>
          <w:lang w:val="en-US"/>
        </w:rPr>
        <w:t xml:space="preserve">use the following </w:t>
      </w:r>
      <w:r w:rsidR="00520789" w:rsidRPr="00B130DD">
        <w:rPr>
          <w:rFonts w:ascii="Times New Roman" w:hAnsi="Times New Roman" w:cs="Times New Roman"/>
          <w:lang w:val="en-US"/>
        </w:rPr>
        <w:t xml:space="preserve">five </w:t>
      </w:r>
      <w:r w:rsidR="00015EBE" w:rsidRPr="00B130DD">
        <w:rPr>
          <w:rFonts w:ascii="Times New Roman" w:hAnsi="Times New Roman" w:cs="Times New Roman"/>
          <w:lang w:val="en-US"/>
        </w:rPr>
        <w:t xml:space="preserve">criteria to </w:t>
      </w:r>
      <w:r w:rsidR="00C47D0F" w:rsidRPr="00B130DD">
        <w:rPr>
          <w:rFonts w:ascii="Times New Roman" w:hAnsi="Times New Roman" w:cs="Times New Roman"/>
          <w:bCs/>
          <w:lang w:val="en-US"/>
        </w:rPr>
        <w:t xml:space="preserve">assess </w:t>
      </w:r>
      <w:r w:rsidR="00015EBE" w:rsidRPr="00B130DD">
        <w:rPr>
          <w:rFonts w:ascii="Times New Roman" w:hAnsi="Times New Roman" w:cs="Times New Roman"/>
          <w:bCs/>
          <w:lang w:val="en-US"/>
        </w:rPr>
        <w:t xml:space="preserve">students’ </w:t>
      </w:r>
      <w:r w:rsidR="00B130DD">
        <w:rPr>
          <w:rFonts w:ascii="Times New Roman" w:hAnsi="Times New Roman" w:cs="Times New Roman"/>
          <w:bCs/>
          <w:lang w:val="en-US"/>
        </w:rPr>
        <w:t xml:space="preserve">assignments (exams, papers, </w:t>
      </w:r>
      <w:r w:rsidR="00960E4C" w:rsidRPr="00B130DD">
        <w:rPr>
          <w:rFonts w:ascii="Times New Roman" w:hAnsi="Times New Roman" w:cs="Times New Roman"/>
          <w:bCs/>
          <w:lang w:val="en-US"/>
        </w:rPr>
        <w:t>oral presentations</w:t>
      </w:r>
      <w:r w:rsidR="00B130DD">
        <w:rPr>
          <w:rFonts w:ascii="Times New Roman" w:hAnsi="Times New Roman" w:cs="Times New Roman"/>
          <w:bCs/>
          <w:lang w:val="en-US"/>
        </w:rPr>
        <w:t>, etc.)</w:t>
      </w:r>
      <w:r w:rsidRPr="00B130DD">
        <w:rPr>
          <w:rFonts w:ascii="Times New Roman" w:hAnsi="Times New Roman" w:cs="Times New Roman"/>
          <w:bCs/>
          <w:lang w:val="en-US"/>
        </w:rPr>
        <w:t>:</w:t>
      </w:r>
      <w:r w:rsidR="00960E4C" w:rsidRPr="00B130DD">
        <w:rPr>
          <w:rFonts w:ascii="Times New Roman" w:hAnsi="Times New Roman" w:cs="Times New Roman"/>
          <w:bCs/>
          <w:lang w:val="en-US"/>
        </w:rPr>
        <w:t xml:space="preserve"> </w:t>
      </w:r>
    </w:p>
    <w:p w14:paraId="69A32C3F" w14:textId="215B4BE8" w:rsidR="00015EBE" w:rsidRPr="00B130DD" w:rsidRDefault="00015EBE" w:rsidP="004B6E8F">
      <w:pPr>
        <w:pStyle w:val="ListParagraph"/>
        <w:numPr>
          <w:ilvl w:val="0"/>
          <w:numId w:val="8"/>
        </w:numPr>
        <w:rPr>
          <w:rFonts w:ascii="Times New Roman" w:hAnsi="Times New Roman" w:cs="Times New Roman"/>
          <w:bCs/>
          <w:lang w:val="en-US"/>
        </w:rPr>
      </w:pPr>
      <w:r w:rsidRPr="00B130DD">
        <w:rPr>
          <w:rFonts w:ascii="Times New Roman" w:hAnsi="Times New Roman" w:cs="Times New Roman"/>
          <w:b/>
          <w:bCs/>
          <w:lang w:val="en-US"/>
        </w:rPr>
        <w:t>R</w:t>
      </w:r>
      <w:r w:rsidR="004B6E8F" w:rsidRPr="00B130DD">
        <w:rPr>
          <w:rFonts w:ascii="Times New Roman" w:hAnsi="Times New Roman" w:cs="Times New Roman"/>
          <w:b/>
          <w:bCs/>
          <w:lang w:val="en-US"/>
        </w:rPr>
        <w:t>elevance</w:t>
      </w:r>
      <w:r w:rsidRPr="00B130DD">
        <w:rPr>
          <w:rFonts w:ascii="Times New Roman" w:hAnsi="Times New Roman" w:cs="Times New Roman"/>
          <w:b/>
          <w:bCs/>
          <w:lang w:val="en-US"/>
        </w:rPr>
        <w:t>:</w:t>
      </w:r>
      <w:r w:rsidRPr="00B130DD">
        <w:rPr>
          <w:rFonts w:ascii="Times New Roman" w:hAnsi="Times New Roman" w:cs="Times New Roman"/>
          <w:bCs/>
          <w:lang w:val="en-US"/>
        </w:rPr>
        <w:t xml:space="preserve"> </w:t>
      </w:r>
      <w:r w:rsidR="00F64EF2" w:rsidRPr="00B130DD">
        <w:rPr>
          <w:rFonts w:ascii="Times New Roman" w:hAnsi="Times New Roman" w:cs="Times New Roman"/>
          <w:bCs/>
          <w:lang w:val="en-US"/>
        </w:rPr>
        <w:t>T</w:t>
      </w:r>
      <w:r w:rsidRPr="00B130DD">
        <w:rPr>
          <w:rFonts w:ascii="Times New Roman" w:hAnsi="Times New Roman" w:cs="Times New Roman"/>
          <w:bCs/>
          <w:lang w:val="en-US"/>
        </w:rPr>
        <w:t xml:space="preserve">o what extent does the </w:t>
      </w:r>
      <w:r w:rsidR="00F64EF2" w:rsidRPr="00B130DD">
        <w:rPr>
          <w:rFonts w:ascii="Times New Roman" w:hAnsi="Times New Roman" w:cs="Times New Roman"/>
          <w:bCs/>
          <w:lang w:val="en-US"/>
        </w:rPr>
        <w:t xml:space="preserve">assignment </w:t>
      </w:r>
      <w:r w:rsidRPr="00B130DD">
        <w:rPr>
          <w:rFonts w:ascii="Times New Roman" w:hAnsi="Times New Roman" w:cs="Times New Roman"/>
          <w:bCs/>
          <w:lang w:val="en-US"/>
        </w:rPr>
        <w:t xml:space="preserve">demonstrate </w:t>
      </w:r>
      <w:r w:rsidR="0084130D" w:rsidRPr="00B130DD">
        <w:rPr>
          <w:rFonts w:ascii="Times New Roman" w:hAnsi="Times New Roman" w:cs="Times New Roman"/>
          <w:bCs/>
          <w:lang w:val="en-US"/>
        </w:rPr>
        <w:t xml:space="preserve">an </w:t>
      </w:r>
      <w:r w:rsidRPr="00B130DD">
        <w:rPr>
          <w:rFonts w:ascii="Times New Roman" w:hAnsi="Times New Roman" w:cs="Times New Roman"/>
          <w:bCs/>
          <w:lang w:val="en-US"/>
        </w:rPr>
        <w:t>understanding of the question</w:t>
      </w:r>
      <w:r w:rsidR="0084130D" w:rsidRPr="00B130DD">
        <w:rPr>
          <w:rFonts w:ascii="Times New Roman" w:hAnsi="Times New Roman" w:cs="Times New Roman"/>
          <w:bCs/>
          <w:lang w:val="en-US"/>
        </w:rPr>
        <w:t xml:space="preserve">, </w:t>
      </w:r>
      <w:r w:rsidRPr="00B130DD">
        <w:rPr>
          <w:rFonts w:ascii="Times New Roman" w:hAnsi="Times New Roman" w:cs="Times New Roman"/>
          <w:bCs/>
          <w:lang w:val="en-US"/>
        </w:rPr>
        <w:t xml:space="preserve">of policy and/or theoretical </w:t>
      </w:r>
      <w:r w:rsidR="00F64EF2" w:rsidRPr="00B130DD">
        <w:rPr>
          <w:rFonts w:ascii="Times New Roman" w:hAnsi="Times New Roman" w:cs="Times New Roman"/>
          <w:bCs/>
          <w:lang w:val="en-US"/>
        </w:rPr>
        <w:t>debates</w:t>
      </w:r>
      <w:r w:rsidR="00520789" w:rsidRPr="00B130DD">
        <w:rPr>
          <w:rFonts w:ascii="Times New Roman" w:hAnsi="Times New Roman" w:cs="Times New Roman"/>
          <w:bCs/>
          <w:lang w:val="en-US"/>
        </w:rPr>
        <w:t>, as well as of</w:t>
      </w:r>
      <w:r w:rsidR="009B20B5" w:rsidRPr="00B130DD">
        <w:rPr>
          <w:rFonts w:ascii="Times New Roman" w:hAnsi="Times New Roman" w:cs="Times New Roman"/>
          <w:bCs/>
          <w:lang w:val="en-US"/>
        </w:rPr>
        <w:t xml:space="preserve"> evidence</w:t>
      </w:r>
      <w:r w:rsidR="0084130D" w:rsidRPr="00B130DD">
        <w:rPr>
          <w:rFonts w:ascii="Times New Roman" w:hAnsi="Times New Roman" w:cs="Times New Roman"/>
          <w:bCs/>
          <w:lang w:val="en-US"/>
        </w:rPr>
        <w:t xml:space="preserve"> </w:t>
      </w:r>
      <w:r w:rsidR="001E389A" w:rsidRPr="00B130DD">
        <w:rPr>
          <w:rFonts w:ascii="Times New Roman" w:hAnsi="Times New Roman" w:cs="Times New Roman"/>
          <w:bCs/>
          <w:lang w:val="en-US"/>
        </w:rPr>
        <w:t xml:space="preserve">central </w:t>
      </w:r>
      <w:r w:rsidR="0084130D" w:rsidRPr="00B130DD">
        <w:rPr>
          <w:rFonts w:ascii="Times New Roman" w:hAnsi="Times New Roman" w:cs="Times New Roman"/>
          <w:bCs/>
          <w:lang w:val="en-US"/>
        </w:rPr>
        <w:t>to the question</w:t>
      </w:r>
      <w:r w:rsidR="00F64EF2" w:rsidRPr="00B130DD">
        <w:rPr>
          <w:rFonts w:ascii="Times New Roman" w:hAnsi="Times New Roman" w:cs="Times New Roman"/>
          <w:bCs/>
          <w:lang w:val="en-US"/>
        </w:rPr>
        <w:t>?</w:t>
      </w:r>
    </w:p>
    <w:p w14:paraId="33E5642C" w14:textId="77777777" w:rsidR="00015EBE" w:rsidRPr="00B130DD" w:rsidRDefault="00015EBE" w:rsidP="004B6E8F">
      <w:pPr>
        <w:pStyle w:val="ListParagraph"/>
        <w:numPr>
          <w:ilvl w:val="0"/>
          <w:numId w:val="8"/>
        </w:numPr>
        <w:rPr>
          <w:rFonts w:ascii="Times New Roman" w:hAnsi="Times New Roman" w:cs="Times New Roman"/>
          <w:bCs/>
          <w:lang w:val="en-US"/>
        </w:rPr>
      </w:pPr>
      <w:r w:rsidRPr="00B130DD">
        <w:rPr>
          <w:rFonts w:ascii="Times New Roman" w:hAnsi="Times New Roman" w:cs="Times New Roman"/>
          <w:b/>
          <w:bCs/>
          <w:lang w:val="en-US"/>
        </w:rPr>
        <w:t>Accuracy</w:t>
      </w:r>
      <w:r w:rsidR="00F64EF2" w:rsidRPr="00B130DD">
        <w:rPr>
          <w:rFonts w:ascii="Times New Roman" w:hAnsi="Times New Roman" w:cs="Times New Roman"/>
          <w:b/>
          <w:bCs/>
          <w:lang w:val="en-US"/>
        </w:rPr>
        <w:t xml:space="preserve"> and sophistication of the </w:t>
      </w:r>
      <w:r w:rsidR="0084130D" w:rsidRPr="00B130DD">
        <w:rPr>
          <w:rFonts w:ascii="Times New Roman" w:hAnsi="Times New Roman" w:cs="Times New Roman"/>
          <w:b/>
          <w:bCs/>
          <w:lang w:val="en-US"/>
        </w:rPr>
        <w:t xml:space="preserve">conceptual </w:t>
      </w:r>
      <w:r w:rsidR="00F64EF2" w:rsidRPr="00B130DD">
        <w:rPr>
          <w:rFonts w:ascii="Times New Roman" w:hAnsi="Times New Roman" w:cs="Times New Roman"/>
          <w:b/>
          <w:bCs/>
          <w:lang w:val="en-US"/>
        </w:rPr>
        <w:t>analysis</w:t>
      </w:r>
      <w:r w:rsidRPr="00B130DD">
        <w:rPr>
          <w:rFonts w:ascii="Times New Roman" w:hAnsi="Times New Roman" w:cs="Times New Roman"/>
          <w:b/>
          <w:bCs/>
          <w:lang w:val="en-US"/>
        </w:rPr>
        <w:t>:</w:t>
      </w:r>
      <w:r w:rsidRPr="00B130DD">
        <w:rPr>
          <w:rFonts w:ascii="Times New Roman" w:hAnsi="Times New Roman" w:cs="Times New Roman"/>
          <w:bCs/>
          <w:lang w:val="en-US"/>
        </w:rPr>
        <w:t xml:space="preserve"> </w:t>
      </w:r>
      <w:r w:rsidR="00F64EF2" w:rsidRPr="00B130DD">
        <w:rPr>
          <w:rFonts w:ascii="Times New Roman" w:hAnsi="Times New Roman" w:cs="Times New Roman"/>
          <w:bCs/>
          <w:lang w:val="en-US"/>
        </w:rPr>
        <w:t>T</w:t>
      </w:r>
      <w:r w:rsidRPr="00B130DD">
        <w:rPr>
          <w:rFonts w:ascii="Times New Roman" w:hAnsi="Times New Roman" w:cs="Times New Roman"/>
          <w:bCs/>
          <w:lang w:val="en-US"/>
        </w:rPr>
        <w:t xml:space="preserve">o what extent does the </w:t>
      </w:r>
      <w:r w:rsidR="00F64EF2" w:rsidRPr="00B130DD">
        <w:rPr>
          <w:rFonts w:ascii="Times New Roman" w:hAnsi="Times New Roman" w:cs="Times New Roman"/>
          <w:bCs/>
          <w:lang w:val="en-US"/>
        </w:rPr>
        <w:t xml:space="preserve">assignment </w:t>
      </w:r>
      <w:r w:rsidRPr="00B130DD">
        <w:rPr>
          <w:rFonts w:ascii="Times New Roman" w:hAnsi="Times New Roman" w:cs="Times New Roman"/>
          <w:bCs/>
          <w:lang w:val="en-US"/>
        </w:rPr>
        <w:t xml:space="preserve">explain and </w:t>
      </w:r>
      <w:r w:rsidR="00F64EF2" w:rsidRPr="00B130DD">
        <w:rPr>
          <w:rFonts w:ascii="Times New Roman" w:hAnsi="Times New Roman" w:cs="Times New Roman"/>
          <w:bCs/>
          <w:lang w:val="en-US"/>
        </w:rPr>
        <w:t xml:space="preserve">deftly </w:t>
      </w:r>
      <w:r w:rsidRPr="00B130DD">
        <w:rPr>
          <w:rFonts w:ascii="Times New Roman" w:hAnsi="Times New Roman" w:cs="Times New Roman"/>
          <w:bCs/>
          <w:lang w:val="en-US"/>
        </w:rPr>
        <w:t xml:space="preserve">analyze </w:t>
      </w:r>
      <w:r w:rsidR="002F670A" w:rsidRPr="00B130DD">
        <w:rPr>
          <w:rFonts w:ascii="Times New Roman" w:hAnsi="Times New Roman" w:cs="Times New Roman"/>
          <w:bCs/>
          <w:lang w:val="en-US"/>
        </w:rPr>
        <w:t xml:space="preserve">relevant </w:t>
      </w:r>
      <w:r w:rsidRPr="00B130DD">
        <w:rPr>
          <w:rFonts w:ascii="Times New Roman" w:hAnsi="Times New Roman" w:cs="Times New Roman"/>
          <w:bCs/>
          <w:lang w:val="en-US"/>
        </w:rPr>
        <w:t xml:space="preserve">theories and/or </w:t>
      </w:r>
      <w:r w:rsidR="0084130D" w:rsidRPr="00B130DD">
        <w:rPr>
          <w:rFonts w:ascii="Times New Roman" w:hAnsi="Times New Roman" w:cs="Times New Roman"/>
          <w:bCs/>
          <w:lang w:val="en-US"/>
        </w:rPr>
        <w:t xml:space="preserve">concepts </w:t>
      </w:r>
      <w:r w:rsidRPr="00B130DD">
        <w:rPr>
          <w:rFonts w:ascii="Times New Roman" w:hAnsi="Times New Roman" w:cs="Times New Roman"/>
          <w:bCs/>
          <w:lang w:val="en-US"/>
        </w:rPr>
        <w:t>in the literature?</w:t>
      </w:r>
    </w:p>
    <w:p w14:paraId="0240CC6C" w14:textId="1A62CFFD" w:rsidR="0084130D" w:rsidRPr="00B130DD" w:rsidRDefault="0084130D" w:rsidP="00FB337D">
      <w:pPr>
        <w:pStyle w:val="ListParagraph"/>
        <w:numPr>
          <w:ilvl w:val="0"/>
          <w:numId w:val="8"/>
        </w:numPr>
        <w:rPr>
          <w:rFonts w:ascii="Times New Roman" w:hAnsi="Times New Roman" w:cs="Times New Roman"/>
          <w:bCs/>
          <w:lang w:val="en-US"/>
        </w:rPr>
      </w:pPr>
      <w:r w:rsidRPr="00B130DD">
        <w:rPr>
          <w:rFonts w:ascii="Times New Roman" w:hAnsi="Times New Roman" w:cs="Times New Roman"/>
          <w:b/>
          <w:bCs/>
          <w:lang w:val="en-US"/>
        </w:rPr>
        <w:t>Accuracy and sophistication of the empirical analysis:</w:t>
      </w:r>
      <w:r w:rsidRPr="00B130DD">
        <w:rPr>
          <w:rFonts w:ascii="Times New Roman" w:hAnsi="Times New Roman" w:cs="Times New Roman"/>
          <w:bCs/>
          <w:lang w:val="en-US"/>
        </w:rPr>
        <w:t xml:space="preserve"> To what extent does the assignment accurately present and </w:t>
      </w:r>
      <w:r w:rsidR="002F670A" w:rsidRPr="00B130DD">
        <w:rPr>
          <w:rFonts w:ascii="Times New Roman" w:hAnsi="Times New Roman" w:cs="Times New Roman"/>
          <w:bCs/>
          <w:lang w:val="en-US"/>
        </w:rPr>
        <w:t xml:space="preserve">subtly </w:t>
      </w:r>
      <w:r w:rsidRPr="00B130DD">
        <w:rPr>
          <w:rFonts w:ascii="Times New Roman" w:hAnsi="Times New Roman" w:cs="Times New Roman"/>
          <w:bCs/>
          <w:lang w:val="en-US"/>
        </w:rPr>
        <w:t xml:space="preserve">analyze relevant </w:t>
      </w:r>
      <w:r w:rsidR="009B20B5" w:rsidRPr="00B130DD">
        <w:rPr>
          <w:rFonts w:ascii="Times New Roman" w:hAnsi="Times New Roman" w:cs="Times New Roman"/>
          <w:bCs/>
          <w:lang w:val="en-US"/>
        </w:rPr>
        <w:t>evidence</w:t>
      </w:r>
      <w:r w:rsidR="00B130DD">
        <w:rPr>
          <w:rFonts w:ascii="Times New Roman" w:hAnsi="Times New Roman" w:cs="Times New Roman"/>
          <w:bCs/>
          <w:lang w:val="en-US"/>
        </w:rPr>
        <w:t xml:space="preserve"> (quantitative data, cases, testimonies, </w:t>
      </w:r>
      <w:r w:rsidR="000D1553">
        <w:rPr>
          <w:rFonts w:ascii="Times New Roman" w:hAnsi="Times New Roman" w:cs="Times New Roman"/>
          <w:bCs/>
          <w:lang w:val="en-US"/>
        </w:rPr>
        <w:t xml:space="preserve">comparisons, </w:t>
      </w:r>
      <w:r w:rsidR="00B130DD">
        <w:rPr>
          <w:rFonts w:ascii="Times New Roman" w:hAnsi="Times New Roman" w:cs="Times New Roman"/>
          <w:bCs/>
          <w:lang w:val="en-US"/>
        </w:rPr>
        <w:t>etc.)</w:t>
      </w:r>
      <w:r w:rsidRPr="00B130DD">
        <w:rPr>
          <w:rFonts w:ascii="Times New Roman" w:hAnsi="Times New Roman" w:cs="Times New Roman"/>
          <w:bCs/>
          <w:lang w:val="en-US"/>
        </w:rPr>
        <w:t>?</w:t>
      </w:r>
    </w:p>
    <w:p w14:paraId="17D08ED6" w14:textId="4783A629" w:rsidR="00AA02D1" w:rsidRPr="00B55735" w:rsidRDefault="00B130DD" w:rsidP="00B973A6">
      <w:pPr>
        <w:pStyle w:val="ListParagraph"/>
        <w:numPr>
          <w:ilvl w:val="0"/>
          <w:numId w:val="8"/>
        </w:numPr>
        <w:rPr>
          <w:rFonts w:ascii="Times New Roman" w:hAnsi="Times New Roman" w:cs="Times New Roman"/>
          <w:bCs/>
          <w:lang w:val="en-US"/>
        </w:rPr>
      </w:pPr>
      <w:r w:rsidRPr="00B973A6">
        <w:rPr>
          <w:rFonts w:ascii="Times New Roman" w:hAnsi="Times New Roman" w:cs="Times New Roman"/>
          <w:b/>
          <w:bCs/>
          <w:lang w:val="en-US"/>
        </w:rPr>
        <w:t>Substantive coherence and o</w:t>
      </w:r>
      <w:r w:rsidR="00015EBE" w:rsidRPr="00B973A6">
        <w:rPr>
          <w:rFonts w:ascii="Times New Roman" w:hAnsi="Times New Roman" w:cs="Times New Roman"/>
          <w:b/>
          <w:bCs/>
          <w:lang w:val="en-US"/>
        </w:rPr>
        <w:t>riginality</w:t>
      </w:r>
      <w:r w:rsidR="00F64EF2" w:rsidRPr="00B973A6">
        <w:rPr>
          <w:rFonts w:ascii="Times New Roman" w:hAnsi="Times New Roman" w:cs="Times New Roman"/>
          <w:b/>
          <w:bCs/>
          <w:lang w:val="en-US"/>
        </w:rPr>
        <w:t>:</w:t>
      </w:r>
      <w:r w:rsidR="00F64EF2" w:rsidRPr="00B973A6">
        <w:rPr>
          <w:rFonts w:ascii="Times New Roman" w:hAnsi="Times New Roman" w:cs="Times New Roman"/>
          <w:bCs/>
          <w:lang w:val="en-US"/>
        </w:rPr>
        <w:t xml:space="preserve"> To what extent does the </w:t>
      </w:r>
      <w:r w:rsidR="00AA02D1" w:rsidRPr="00B973A6">
        <w:rPr>
          <w:rFonts w:ascii="Times New Roman" w:hAnsi="Times New Roman" w:cs="Times New Roman"/>
          <w:bCs/>
          <w:lang w:val="en-US"/>
        </w:rPr>
        <w:t>assignment coherently integrate theory and evidence? Does it offer original insights at one or both levels?</w:t>
      </w:r>
      <w:r w:rsidR="00AA02D1" w:rsidRPr="00B973A6" w:rsidDel="00AA02D1">
        <w:rPr>
          <w:rFonts w:ascii="Times New Roman" w:hAnsi="Times New Roman" w:cs="Times New Roman"/>
          <w:bCs/>
          <w:lang w:val="en-US"/>
        </w:rPr>
        <w:t xml:space="preserve"> </w:t>
      </w:r>
    </w:p>
    <w:p w14:paraId="0C5E0CED" w14:textId="34C85601" w:rsidR="00F64EF2" w:rsidRPr="00B973A6" w:rsidRDefault="00F64EF2" w:rsidP="00B973A6">
      <w:pPr>
        <w:pStyle w:val="ListParagraph"/>
        <w:numPr>
          <w:ilvl w:val="0"/>
          <w:numId w:val="8"/>
        </w:numPr>
        <w:rPr>
          <w:rFonts w:ascii="Times New Roman" w:hAnsi="Times New Roman" w:cs="Times New Roman"/>
          <w:bCs/>
          <w:lang w:val="en-US"/>
        </w:rPr>
      </w:pPr>
      <w:r w:rsidRPr="00B973A6">
        <w:rPr>
          <w:rFonts w:ascii="Times New Roman" w:hAnsi="Times New Roman" w:cs="Times New Roman"/>
          <w:b/>
          <w:bCs/>
          <w:lang w:val="en-US"/>
        </w:rPr>
        <w:t>Form:</w:t>
      </w:r>
      <w:r w:rsidRPr="00B973A6">
        <w:rPr>
          <w:rFonts w:ascii="Times New Roman" w:hAnsi="Times New Roman" w:cs="Times New Roman"/>
          <w:bCs/>
          <w:lang w:val="en-US"/>
        </w:rPr>
        <w:t xml:space="preserve"> </w:t>
      </w:r>
      <w:r w:rsidR="00520789" w:rsidRPr="00B973A6">
        <w:rPr>
          <w:rFonts w:ascii="Times New Roman" w:hAnsi="Times New Roman" w:cs="Times New Roman"/>
          <w:bCs/>
          <w:lang w:val="en-US"/>
        </w:rPr>
        <w:t>I</w:t>
      </w:r>
      <w:r w:rsidRPr="00B973A6">
        <w:rPr>
          <w:rFonts w:ascii="Times New Roman" w:hAnsi="Times New Roman" w:cs="Times New Roman"/>
          <w:bCs/>
          <w:lang w:val="en-US"/>
        </w:rPr>
        <w:t xml:space="preserve">s the assignment </w:t>
      </w:r>
      <w:r w:rsidR="00AA02D1">
        <w:rPr>
          <w:rFonts w:ascii="Times New Roman" w:hAnsi="Times New Roman" w:cs="Times New Roman"/>
          <w:bCs/>
          <w:lang w:val="en-US"/>
        </w:rPr>
        <w:t xml:space="preserve">clear, </w:t>
      </w:r>
      <w:r w:rsidR="00520789" w:rsidRPr="00B973A6">
        <w:rPr>
          <w:rFonts w:ascii="Times New Roman" w:hAnsi="Times New Roman" w:cs="Times New Roman"/>
          <w:bCs/>
          <w:lang w:val="en-US"/>
        </w:rPr>
        <w:t>organized</w:t>
      </w:r>
      <w:r w:rsidR="00AA02D1">
        <w:rPr>
          <w:rFonts w:ascii="Times New Roman" w:hAnsi="Times New Roman" w:cs="Times New Roman"/>
          <w:bCs/>
          <w:lang w:val="en-US"/>
        </w:rPr>
        <w:t xml:space="preserve"> and the right </w:t>
      </w:r>
      <w:r w:rsidR="0084130D" w:rsidRPr="00B973A6">
        <w:rPr>
          <w:rFonts w:ascii="Times New Roman" w:hAnsi="Times New Roman" w:cs="Times New Roman"/>
          <w:bCs/>
          <w:lang w:val="en-US"/>
        </w:rPr>
        <w:t xml:space="preserve">length? Does it </w:t>
      </w:r>
      <w:r w:rsidR="00520789" w:rsidRPr="00B973A6">
        <w:rPr>
          <w:rFonts w:ascii="Times New Roman" w:hAnsi="Times New Roman" w:cs="Times New Roman"/>
          <w:bCs/>
          <w:lang w:val="en-US"/>
        </w:rPr>
        <w:t xml:space="preserve">use proper </w:t>
      </w:r>
      <w:r w:rsidR="00AA02D1">
        <w:rPr>
          <w:rFonts w:ascii="Times New Roman" w:hAnsi="Times New Roman" w:cs="Times New Roman"/>
          <w:bCs/>
          <w:lang w:val="en-US"/>
        </w:rPr>
        <w:t>wording</w:t>
      </w:r>
      <w:r w:rsidR="00520789" w:rsidRPr="00B973A6">
        <w:rPr>
          <w:rFonts w:ascii="Times New Roman" w:hAnsi="Times New Roman" w:cs="Times New Roman"/>
          <w:bCs/>
          <w:lang w:val="en-US"/>
        </w:rPr>
        <w:t xml:space="preserve">, </w:t>
      </w:r>
      <w:r w:rsidR="00AA02D1">
        <w:rPr>
          <w:rFonts w:ascii="Times New Roman" w:hAnsi="Times New Roman" w:cs="Times New Roman"/>
          <w:bCs/>
          <w:lang w:val="en-US"/>
        </w:rPr>
        <w:t xml:space="preserve">syntax and </w:t>
      </w:r>
      <w:r w:rsidR="00520789" w:rsidRPr="00B973A6">
        <w:rPr>
          <w:rFonts w:ascii="Times New Roman" w:hAnsi="Times New Roman" w:cs="Times New Roman"/>
          <w:bCs/>
          <w:lang w:val="en-US"/>
        </w:rPr>
        <w:t>grammar</w:t>
      </w:r>
      <w:r w:rsidR="0084130D" w:rsidRPr="00B973A6">
        <w:rPr>
          <w:rFonts w:ascii="Times New Roman" w:hAnsi="Times New Roman" w:cs="Times New Roman"/>
          <w:bCs/>
          <w:lang w:val="en-US"/>
        </w:rPr>
        <w:t xml:space="preserve">? Is it </w:t>
      </w:r>
      <w:r w:rsidR="00AA02D1">
        <w:rPr>
          <w:rFonts w:ascii="Times New Roman" w:hAnsi="Times New Roman" w:cs="Times New Roman"/>
          <w:bCs/>
          <w:lang w:val="en-US"/>
        </w:rPr>
        <w:t xml:space="preserve">supported </w:t>
      </w:r>
      <w:r w:rsidRPr="00B973A6">
        <w:rPr>
          <w:rFonts w:ascii="Times New Roman" w:hAnsi="Times New Roman" w:cs="Times New Roman"/>
          <w:bCs/>
          <w:lang w:val="en-US"/>
        </w:rPr>
        <w:t>by complete bibliographic references</w:t>
      </w:r>
      <w:r w:rsidR="00AA02D1">
        <w:rPr>
          <w:rFonts w:ascii="Times New Roman" w:hAnsi="Times New Roman" w:cs="Times New Roman"/>
          <w:bCs/>
          <w:lang w:val="en-US"/>
        </w:rPr>
        <w:t xml:space="preserve"> or is it </w:t>
      </w:r>
      <w:r w:rsidR="001E389A" w:rsidRPr="00B973A6">
        <w:rPr>
          <w:rFonts w:ascii="Times New Roman" w:hAnsi="Times New Roman" w:cs="Times New Roman"/>
          <w:bCs/>
          <w:lang w:val="en-US"/>
        </w:rPr>
        <w:t>plagiaris</w:t>
      </w:r>
      <w:r w:rsidR="00AA02D1">
        <w:rPr>
          <w:rFonts w:ascii="Times New Roman" w:hAnsi="Times New Roman" w:cs="Times New Roman"/>
          <w:bCs/>
          <w:lang w:val="en-US"/>
        </w:rPr>
        <w:t>ed</w:t>
      </w:r>
      <w:r w:rsidR="001E389A" w:rsidRPr="00B973A6">
        <w:rPr>
          <w:rFonts w:ascii="Times New Roman" w:hAnsi="Times New Roman" w:cs="Times New Roman"/>
          <w:bCs/>
          <w:lang w:val="en-US"/>
        </w:rPr>
        <w:t>, wholly or in part?</w:t>
      </w:r>
      <w:r w:rsidR="00AA02D1">
        <w:rPr>
          <w:rFonts w:ascii="Times New Roman" w:hAnsi="Times New Roman" w:cs="Times New Roman"/>
          <w:bCs/>
          <w:lang w:val="en-US"/>
        </w:rPr>
        <w:t xml:space="preserve"> Is its (written or oral) presentation creative? </w:t>
      </w:r>
    </w:p>
    <w:p w14:paraId="0F229990" w14:textId="04984207" w:rsidR="00735300" w:rsidRPr="00B130DD" w:rsidRDefault="00735300" w:rsidP="00735300">
      <w:pPr>
        <w:rPr>
          <w:rFonts w:ascii="Times New Roman" w:hAnsi="Times New Roman" w:cs="Times New Roman"/>
          <w:lang w:val="en-US"/>
        </w:rPr>
      </w:pPr>
      <w:r w:rsidRPr="00B130DD">
        <w:rPr>
          <w:rFonts w:ascii="Times New Roman" w:hAnsi="Times New Roman" w:cs="Times New Roman"/>
          <w:lang w:val="en-US"/>
        </w:rPr>
        <w:t xml:space="preserve">The weight assigned to each criterion depends on the </w:t>
      </w:r>
      <w:r w:rsidR="00F64EF2" w:rsidRPr="00B130DD">
        <w:rPr>
          <w:rFonts w:ascii="Times New Roman" w:hAnsi="Times New Roman" w:cs="Times New Roman"/>
          <w:lang w:val="en-US"/>
        </w:rPr>
        <w:t xml:space="preserve">learning </w:t>
      </w:r>
      <w:r w:rsidRPr="00B130DD">
        <w:rPr>
          <w:rFonts w:ascii="Times New Roman" w:hAnsi="Times New Roman" w:cs="Times New Roman"/>
          <w:lang w:val="en-US"/>
        </w:rPr>
        <w:t xml:space="preserve">objectives and </w:t>
      </w:r>
      <w:r w:rsidR="00F64EF2" w:rsidRPr="00B130DD">
        <w:rPr>
          <w:rFonts w:ascii="Times New Roman" w:hAnsi="Times New Roman" w:cs="Times New Roman"/>
          <w:lang w:val="en-US"/>
        </w:rPr>
        <w:t xml:space="preserve">other </w:t>
      </w:r>
      <w:r w:rsidRPr="00B130DD">
        <w:rPr>
          <w:rFonts w:ascii="Times New Roman" w:hAnsi="Times New Roman" w:cs="Times New Roman"/>
          <w:lang w:val="en-US"/>
        </w:rPr>
        <w:t xml:space="preserve">expectations </w:t>
      </w:r>
      <w:r w:rsidR="00F64EF2" w:rsidRPr="00B130DD">
        <w:rPr>
          <w:rFonts w:ascii="Times New Roman" w:hAnsi="Times New Roman" w:cs="Times New Roman"/>
          <w:lang w:val="en-US"/>
        </w:rPr>
        <w:t>spel</w:t>
      </w:r>
      <w:r w:rsidR="001E389A" w:rsidRPr="00B130DD">
        <w:rPr>
          <w:rFonts w:ascii="Times New Roman" w:hAnsi="Times New Roman" w:cs="Times New Roman"/>
          <w:lang w:val="en-US"/>
        </w:rPr>
        <w:t>t</w:t>
      </w:r>
      <w:r w:rsidR="00F64EF2" w:rsidRPr="00B130DD">
        <w:rPr>
          <w:rFonts w:ascii="Times New Roman" w:hAnsi="Times New Roman" w:cs="Times New Roman"/>
          <w:lang w:val="en-US"/>
        </w:rPr>
        <w:t xml:space="preserve"> out </w:t>
      </w:r>
      <w:r w:rsidR="0084130D" w:rsidRPr="00B130DD">
        <w:rPr>
          <w:rFonts w:ascii="Times New Roman" w:hAnsi="Times New Roman" w:cs="Times New Roman"/>
          <w:lang w:val="en-US"/>
        </w:rPr>
        <w:t xml:space="preserve">in </w:t>
      </w:r>
      <w:r w:rsidRPr="00B130DD">
        <w:rPr>
          <w:rFonts w:ascii="Times New Roman" w:hAnsi="Times New Roman" w:cs="Times New Roman"/>
          <w:lang w:val="en-US"/>
        </w:rPr>
        <w:t xml:space="preserve">each </w:t>
      </w:r>
      <w:r w:rsidR="0084130D" w:rsidRPr="00B130DD">
        <w:rPr>
          <w:rFonts w:ascii="Times New Roman" w:hAnsi="Times New Roman" w:cs="Times New Roman"/>
          <w:lang w:val="en-US"/>
        </w:rPr>
        <w:t xml:space="preserve">syllabus </w:t>
      </w:r>
      <w:r w:rsidRPr="00B130DD">
        <w:rPr>
          <w:rFonts w:ascii="Times New Roman" w:hAnsi="Times New Roman" w:cs="Times New Roman"/>
          <w:lang w:val="en-US"/>
        </w:rPr>
        <w:t xml:space="preserve">and </w:t>
      </w:r>
      <w:r w:rsidR="0084130D" w:rsidRPr="00B130DD">
        <w:rPr>
          <w:rFonts w:ascii="Times New Roman" w:hAnsi="Times New Roman" w:cs="Times New Roman"/>
          <w:lang w:val="en-US"/>
        </w:rPr>
        <w:t xml:space="preserve">for each </w:t>
      </w:r>
      <w:r w:rsidRPr="00B130DD">
        <w:rPr>
          <w:rFonts w:ascii="Times New Roman" w:hAnsi="Times New Roman" w:cs="Times New Roman"/>
          <w:lang w:val="en-US"/>
        </w:rPr>
        <w:t xml:space="preserve">assignment. For example, theory courses </w:t>
      </w:r>
      <w:r w:rsidR="0084130D" w:rsidRPr="00B130DD">
        <w:rPr>
          <w:rFonts w:ascii="Times New Roman" w:hAnsi="Times New Roman" w:cs="Times New Roman"/>
          <w:lang w:val="en-US"/>
        </w:rPr>
        <w:t xml:space="preserve">often </w:t>
      </w:r>
      <w:r w:rsidRPr="00B130DD">
        <w:rPr>
          <w:rFonts w:ascii="Times New Roman" w:hAnsi="Times New Roman" w:cs="Times New Roman"/>
          <w:lang w:val="en-US"/>
        </w:rPr>
        <w:t>pla</w:t>
      </w:r>
      <w:r w:rsidR="00B973A6">
        <w:rPr>
          <w:rFonts w:ascii="Times New Roman" w:hAnsi="Times New Roman" w:cs="Times New Roman"/>
          <w:lang w:val="en-US"/>
        </w:rPr>
        <w:t>c</w:t>
      </w:r>
      <w:r w:rsidRPr="00B130DD">
        <w:rPr>
          <w:rFonts w:ascii="Times New Roman" w:hAnsi="Times New Roman" w:cs="Times New Roman"/>
          <w:lang w:val="en-US"/>
        </w:rPr>
        <w:t xml:space="preserve">e more emphasis on the </w:t>
      </w:r>
      <w:r w:rsidR="005F6231" w:rsidRPr="00B130DD">
        <w:rPr>
          <w:rFonts w:ascii="Times New Roman" w:hAnsi="Times New Roman" w:cs="Times New Roman"/>
          <w:lang w:val="en-US"/>
        </w:rPr>
        <w:t xml:space="preserve">analysis </w:t>
      </w:r>
      <w:r w:rsidRPr="00B130DD">
        <w:rPr>
          <w:rFonts w:ascii="Times New Roman" w:hAnsi="Times New Roman" w:cs="Times New Roman"/>
          <w:lang w:val="en-US"/>
        </w:rPr>
        <w:t>and</w:t>
      </w:r>
      <w:r w:rsidR="00F64EF2" w:rsidRPr="00B130DD">
        <w:rPr>
          <w:rFonts w:ascii="Times New Roman" w:hAnsi="Times New Roman" w:cs="Times New Roman"/>
          <w:lang w:val="en-US"/>
        </w:rPr>
        <w:t>/or</w:t>
      </w:r>
      <w:r w:rsidRPr="00B130DD">
        <w:rPr>
          <w:rFonts w:ascii="Times New Roman" w:hAnsi="Times New Roman" w:cs="Times New Roman"/>
          <w:lang w:val="en-US"/>
        </w:rPr>
        <w:t xml:space="preserve"> use of relevant concepts or theoretical frames; quantitative research or project management courses place more emphasis on the explanation and use of appropriate quantitative methods or project management tools.</w:t>
      </w:r>
      <w:r w:rsidR="00F64EF2" w:rsidRPr="00B130DD">
        <w:rPr>
          <w:rFonts w:ascii="Times New Roman" w:hAnsi="Times New Roman" w:cs="Times New Roman"/>
          <w:lang w:val="en-US"/>
        </w:rPr>
        <w:t xml:space="preserve"> </w:t>
      </w:r>
      <w:r w:rsidRPr="00B130DD">
        <w:rPr>
          <w:rFonts w:ascii="Times New Roman" w:hAnsi="Times New Roman" w:cs="Times New Roman"/>
          <w:lang w:val="en-US"/>
        </w:rPr>
        <w:t xml:space="preserve"> </w:t>
      </w:r>
      <w:r w:rsidR="00AA02D1" w:rsidRPr="004613A5">
        <w:rPr>
          <w:rFonts w:ascii="Times New Roman" w:hAnsi="Times New Roman" w:cs="Times New Roman"/>
          <w:lang w:val="en-US"/>
        </w:rPr>
        <w:t>Most of these criteria also apply to novel assignments (blogs, podcasts or videos, community service reports, etc.). When other aspects such as collaboration are graded, professors should provide clear guidance on expectations</w:t>
      </w:r>
      <w:r w:rsidR="00AA02D1">
        <w:rPr>
          <w:rFonts w:ascii="Times New Roman" w:hAnsi="Times New Roman" w:cs="Times New Roman"/>
          <w:lang w:val="en-US"/>
        </w:rPr>
        <w:t>.</w:t>
      </w:r>
    </w:p>
    <w:p w14:paraId="72C0A6ED" w14:textId="6029BBF7" w:rsidR="00AA02D1" w:rsidRPr="004613A5" w:rsidRDefault="0084130D" w:rsidP="00AA02D1">
      <w:pPr>
        <w:rPr>
          <w:rFonts w:ascii="Times New Roman" w:hAnsi="Times New Roman" w:cs="Times New Roman"/>
          <w:lang w:val="en-US"/>
        </w:rPr>
      </w:pPr>
      <w:r w:rsidRPr="00B55735">
        <w:rPr>
          <w:rFonts w:ascii="Times New Roman" w:hAnsi="Times New Roman" w:cs="Times New Roman"/>
          <w:lang w:val="en-US"/>
        </w:rPr>
        <w:t xml:space="preserve">The following grading </w:t>
      </w:r>
      <w:r w:rsidR="00AA02D1" w:rsidRPr="00B55735">
        <w:rPr>
          <w:rFonts w:ascii="Times New Roman" w:hAnsi="Times New Roman" w:cs="Times New Roman"/>
          <w:lang w:val="en-US"/>
        </w:rPr>
        <w:t xml:space="preserve">framework </w:t>
      </w:r>
      <w:r w:rsidRPr="00B55735">
        <w:rPr>
          <w:rFonts w:ascii="Times New Roman" w:hAnsi="Times New Roman" w:cs="Times New Roman"/>
          <w:lang w:val="en-US"/>
        </w:rPr>
        <w:t xml:space="preserve">shows how those criteria </w:t>
      </w:r>
      <w:r w:rsidR="00E21F21" w:rsidRPr="00B55735">
        <w:rPr>
          <w:rFonts w:ascii="Times New Roman" w:hAnsi="Times New Roman" w:cs="Times New Roman"/>
          <w:lang w:val="en-US"/>
        </w:rPr>
        <w:t xml:space="preserve">are </w:t>
      </w:r>
      <w:r w:rsidR="00520789" w:rsidRPr="00B55735">
        <w:rPr>
          <w:rFonts w:ascii="Times New Roman" w:hAnsi="Times New Roman" w:cs="Times New Roman"/>
          <w:lang w:val="en-US"/>
        </w:rPr>
        <w:t xml:space="preserve">applied </w:t>
      </w:r>
      <w:r w:rsidRPr="00B55735">
        <w:rPr>
          <w:rFonts w:ascii="Times New Roman" w:hAnsi="Times New Roman" w:cs="Times New Roman"/>
          <w:lang w:val="en-US"/>
        </w:rPr>
        <w:t xml:space="preserve">to assess different </w:t>
      </w:r>
      <w:r w:rsidR="00E21F21" w:rsidRPr="00B55735">
        <w:rPr>
          <w:rFonts w:ascii="Times New Roman" w:hAnsi="Times New Roman" w:cs="Times New Roman"/>
          <w:lang w:val="en-US"/>
        </w:rPr>
        <w:t xml:space="preserve">components </w:t>
      </w:r>
      <w:r w:rsidRPr="00B55735">
        <w:rPr>
          <w:rFonts w:ascii="Times New Roman" w:hAnsi="Times New Roman" w:cs="Times New Roman"/>
          <w:lang w:val="en-US"/>
        </w:rPr>
        <w:t xml:space="preserve">of DVM assignments at the </w:t>
      </w:r>
      <w:r w:rsidR="007F5A54" w:rsidRPr="00B55735">
        <w:rPr>
          <w:rFonts w:ascii="Times New Roman" w:hAnsi="Times New Roman" w:cs="Times New Roman"/>
          <w:lang w:val="en-US"/>
        </w:rPr>
        <w:t>first- and second-year</w:t>
      </w:r>
      <w:r w:rsidRPr="00B55735">
        <w:rPr>
          <w:rFonts w:ascii="Times New Roman" w:hAnsi="Times New Roman" w:cs="Times New Roman"/>
          <w:lang w:val="en-US"/>
        </w:rPr>
        <w:t xml:space="preserve"> levels. </w:t>
      </w:r>
      <w:r w:rsidR="00520789" w:rsidRPr="00B55735">
        <w:rPr>
          <w:rFonts w:ascii="Times New Roman" w:hAnsi="Times New Roman" w:cs="Times New Roman"/>
          <w:bCs/>
          <w:lang w:val="en-US"/>
        </w:rPr>
        <w:t xml:space="preserve">The final mark reflects an overall academic judgment </w:t>
      </w:r>
      <w:r w:rsidR="00520789" w:rsidRPr="00B55735">
        <w:rPr>
          <w:rFonts w:ascii="Times New Roman" w:hAnsi="Times New Roman" w:cs="Times New Roman"/>
          <w:lang w:val="en-US"/>
        </w:rPr>
        <w:t xml:space="preserve">and is not just a mechanical sum of marks received in each category. </w:t>
      </w:r>
      <w:r w:rsidR="00AA02D1" w:rsidRPr="004613A5">
        <w:rPr>
          <w:rFonts w:ascii="Times New Roman" w:hAnsi="Times New Roman" w:cs="Times New Roman"/>
          <w:lang w:val="en-US"/>
        </w:rPr>
        <w:t>In the Annex, you will find rubrics that professors use to communicate specific expectations for different types of assignments.</w:t>
      </w:r>
    </w:p>
    <w:p w14:paraId="62BDD7A6" w14:textId="77777777" w:rsidR="00520789" w:rsidRPr="00B130DD" w:rsidRDefault="00520789" w:rsidP="00520789">
      <w:pPr>
        <w:pStyle w:val="Default"/>
        <w:jc w:val="both"/>
        <w:rPr>
          <w:rFonts w:ascii="Times New Roman" w:hAnsi="Times New Roman" w:cs="Times New Roman"/>
          <w:b/>
          <w:sz w:val="22"/>
          <w:szCs w:val="22"/>
          <w:u w:val="single"/>
        </w:rPr>
      </w:pPr>
      <w:r w:rsidRPr="00B130DD">
        <w:rPr>
          <w:rFonts w:ascii="Times New Roman" w:hAnsi="Times New Roman" w:cs="Times New Roman"/>
          <w:b/>
          <w:sz w:val="22"/>
          <w:szCs w:val="22"/>
          <w:u w:val="single"/>
        </w:rPr>
        <w:t xml:space="preserve">The </w:t>
      </w:r>
      <w:r w:rsidR="00735300" w:rsidRPr="00B130DD">
        <w:rPr>
          <w:rFonts w:ascii="Times New Roman" w:hAnsi="Times New Roman" w:cs="Times New Roman"/>
          <w:b/>
          <w:bCs/>
          <w:sz w:val="22"/>
          <w:szCs w:val="22"/>
          <w:u w:val="single"/>
        </w:rPr>
        <w:t>g</w:t>
      </w:r>
      <w:r w:rsidR="00AA65EA" w:rsidRPr="00B130DD">
        <w:rPr>
          <w:rFonts w:ascii="Times New Roman" w:hAnsi="Times New Roman" w:cs="Times New Roman"/>
          <w:b/>
          <w:bCs/>
          <w:sz w:val="22"/>
          <w:szCs w:val="22"/>
          <w:u w:val="single"/>
        </w:rPr>
        <w:t xml:space="preserve">rading </w:t>
      </w:r>
      <w:r w:rsidR="00735300" w:rsidRPr="00B130DD">
        <w:rPr>
          <w:rFonts w:ascii="Times New Roman" w:hAnsi="Times New Roman" w:cs="Times New Roman"/>
          <w:b/>
          <w:bCs/>
          <w:sz w:val="22"/>
          <w:szCs w:val="22"/>
          <w:u w:val="single"/>
        </w:rPr>
        <w:t>framework</w:t>
      </w:r>
    </w:p>
    <w:p w14:paraId="2806EE8C" w14:textId="77777777" w:rsidR="00520789" w:rsidRPr="00B130DD" w:rsidRDefault="00520789" w:rsidP="00520789">
      <w:pPr>
        <w:pStyle w:val="Default"/>
        <w:jc w:val="both"/>
        <w:rPr>
          <w:rFonts w:ascii="Times New Roman" w:hAnsi="Times New Roman" w:cs="Times New Roman"/>
          <w:b/>
          <w:bCs/>
          <w:sz w:val="22"/>
          <w:szCs w:val="22"/>
          <w:u w:val="single"/>
        </w:rPr>
      </w:pPr>
    </w:p>
    <w:p w14:paraId="2CFA3246" w14:textId="1AD9CBC9" w:rsidR="00C47D0F" w:rsidRPr="00B130DD" w:rsidRDefault="00C56E4B" w:rsidP="00C56E4B">
      <w:pPr>
        <w:pStyle w:val="Default"/>
        <w:jc w:val="both"/>
        <w:rPr>
          <w:rFonts w:ascii="Times New Roman" w:hAnsi="Times New Roman" w:cs="Times New Roman"/>
          <w:sz w:val="22"/>
          <w:szCs w:val="22"/>
        </w:rPr>
      </w:pPr>
      <w:r>
        <w:rPr>
          <w:rFonts w:ascii="Times New Roman" w:hAnsi="Times New Roman" w:cs="Times New Roman"/>
          <w:b/>
          <w:bCs/>
          <w:sz w:val="22"/>
          <w:szCs w:val="22"/>
        </w:rPr>
        <w:t>A</w:t>
      </w:r>
      <w:r w:rsidR="00781667">
        <w:rPr>
          <w:rFonts w:ascii="Times New Roman" w:hAnsi="Times New Roman" w:cs="Times New Roman"/>
          <w:b/>
          <w:bCs/>
          <w:sz w:val="22"/>
          <w:szCs w:val="22"/>
        </w:rPr>
        <w:t>-</w:t>
      </w:r>
      <w:r>
        <w:rPr>
          <w:rFonts w:ascii="Times New Roman" w:hAnsi="Times New Roman" w:cs="Times New Roman"/>
          <w:b/>
          <w:bCs/>
          <w:sz w:val="22"/>
          <w:szCs w:val="22"/>
        </w:rPr>
        <w:t xml:space="preserve"> </w:t>
      </w:r>
      <w:r w:rsidR="00A070ED" w:rsidRPr="00B130DD">
        <w:rPr>
          <w:rFonts w:ascii="Times New Roman" w:hAnsi="Times New Roman" w:cs="Times New Roman"/>
          <w:b/>
          <w:bCs/>
          <w:sz w:val="22"/>
          <w:szCs w:val="22"/>
        </w:rPr>
        <w:t xml:space="preserve">to </w:t>
      </w:r>
      <w:r w:rsidR="00735300" w:rsidRPr="00B130DD">
        <w:rPr>
          <w:rFonts w:ascii="Times New Roman" w:hAnsi="Times New Roman" w:cs="Times New Roman"/>
          <w:b/>
          <w:bCs/>
          <w:sz w:val="22"/>
          <w:szCs w:val="22"/>
        </w:rPr>
        <w:t>A</w:t>
      </w:r>
      <w:r w:rsidR="00C47D0F" w:rsidRPr="00B130DD">
        <w:rPr>
          <w:rFonts w:ascii="Times New Roman" w:hAnsi="Times New Roman" w:cs="Times New Roman"/>
          <w:b/>
          <w:bCs/>
          <w:sz w:val="22"/>
          <w:szCs w:val="22"/>
        </w:rPr>
        <w:t>+</w:t>
      </w:r>
      <w:r w:rsidR="00AA02D1">
        <w:rPr>
          <w:rFonts w:ascii="Times New Roman" w:hAnsi="Times New Roman" w:cs="Times New Roman"/>
          <w:b/>
          <w:bCs/>
          <w:sz w:val="22"/>
          <w:szCs w:val="22"/>
        </w:rPr>
        <w:t xml:space="preserve"> </w:t>
      </w:r>
      <w:r w:rsidR="00AA02D1" w:rsidRPr="004613A5">
        <w:rPr>
          <w:rFonts w:ascii="Times New Roman" w:hAnsi="Times New Roman" w:cs="Times New Roman"/>
          <w:b/>
          <w:bCs/>
          <w:sz w:val="22"/>
          <w:szCs w:val="22"/>
        </w:rPr>
        <w:t>(excellent / exemplary)</w:t>
      </w:r>
      <w:r w:rsidR="00C47D0F" w:rsidRPr="00B130DD">
        <w:rPr>
          <w:rFonts w:ascii="Times New Roman" w:hAnsi="Times New Roman" w:cs="Times New Roman"/>
          <w:b/>
          <w:bCs/>
          <w:sz w:val="22"/>
          <w:szCs w:val="22"/>
        </w:rPr>
        <w:t xml:space="preserve">: </w:t>
      </w:r>
      <w:r w:rsidR="00735300" w:rsidRPr="00B130DD">
        <w:rPr>
          <w:rFonts w:ascii="Times New Roman" w:hAnsi="Times New Roman" w:cs="Times New Roman"/>
          <w:b/>
          <w:bCs/>
          <w:sz w:val="22"/>
          <w:szCs w:val="22"/>
        </w:rPr>
        <w:t>8</w:t>
      </w:r>
      <w:r w:rsidR="00A070ED" w:rsidRPr="00B130DD">
        <w:rPr>
          <w:rFonts w:ascii="Times New Roman" w:hAnsi="Times New Roman" w:cs="Times New Roman"/>
          <w:b/>
          <w:bCs/>
          <w:sz w:val="22"/>
          <w:szCs w:val="22"/>
        </w:rPr>
        <w:t>0</w:t>
      </w:r>
      <w:r w:rsidR="00C47D0F" w:rsidRPr="00B130DD">
        <w:rPr>
          <w:rFonts w:ascii="Times New Roman" w:hAnsi="Times New Roman" w:cs="Times New Roman"/>
          <w:b/>
          <w:bCs/>
          <w:sz w:val="22"/>
          <w:szCs w:val="22"/>
        </w:rPr>
        <w:t xml:space="preserve">-100% </w:t>
      </w:r>
    </w:p>
    <w:p w14:paraId="156770DD" w14:textId="0CDB8AD2" w:rsidR="00015EBE" w:rsidRPr="00B130DD" w:rsidRDefault="00520789" w:rsidP="002F670A">
      <w:pPr>
        <w:pStyle w:val="Default"/>
        <w:numPr>
          <w:ilvl w:val="0"/>
          <w:numId w:val="1"/>
        </w:numPr>
        <w:spacing w:after="13"/>
        <w:rPr>
          <w:rFonts w:ascii="Times New Roman" w:hAnsi="Times New Roman" w:cs="Times New Roman"/>
          <w:sz w:val="22"/>
          <w:szCs w:val="22"/>
        </w:rPr>
      </w:pPr>
      <w:r w:rsidRPr="00B130DD">
        <w:rPr>
          <w:rFonts w:ascii="Times New Roman" w:hAnsi="Times New Roman" w:cs="Times New Roman"/>
          <w:sz w:val="22"/>
          <w:szCs w:val="22"/>
        </w:rPr>
        <w:t xml:space="preserve">The introduction </w:t>
      </w:r>
      <w:r w:rsidR="00E6409B" w:rsidRPr="00B130DD">
        <w:rPr>
          <w:rFonts w:ascii="Times New Roman" w:hAnsi="Times New Roman" w:cs="Times New Roman"/>
          <w:sz w:val="22"/>
          <w:szCs w:val="22"/>
        </w:rPr>
        <w:t>succinct</w:t>
      </w:r>
      <w:r w:rsidRPr="00B130DD">
        <w:rPr>
          <w:rFonts w:ascii="Times New Roman" w:hAnsi="Times New Roman" w:cs="Times New Roman"/>
          <w:sz w:val="22"/>
          <w:szCs w:val="22"/>
        </w:rPr>
        <w:t>ly</w:t>
      </w:r>
      <w:r w:rsidR="005F6231" w:rsidRPr="00B130DD">
        <w:rPr>
          <w:rFonts w:ascii="Times New Roman" w:hAnsi="Times New Roman" w:cs="Times New Roman"/>
          <w:sz w:val="22"/>
          <w:szCs w:val="22"/>
        </w:rPr>
        <w:t xml:space="preserve"> </w:t>
      </w:r>
      <w:r w:rsidR="00E6409B" w:rsidRPr="00B130DD">
        <w:rPr>
          <w:rFonts w:ascii="Times New Roman" w:hAnsi="Times New Roman" w:cs="Times New Roman"/>
          <w:sz w:val="22"/>
          <w:szCs w:val="22"/>
        </w:rPr>
        <w:t>restate</w:t>
      </w:r>
      <w:r w:rsidRPr="00B130DD">
        <w:rPr>
          <w:rFonts w:ascii="Times New Roman" w:hAnsi="Times New Roman" w:cs="Times New Roman"/>
          <w:sz w:val="22"/>
          <w:szCs w:val="22"/>
        </w:rPr>
        <w:t xml:space="preserve">s </w:t>
      </w:r>
      <w:r w:rsidR="005F6231" w:rsidRPr="00B130DD">
        <w:rPr>
          <w:rFonts w:ascii="Times New Roman" w:hAnsi="Times New Roman" w:cs="Times New Roman"/>
          <w:sz w:val="22"/>
          <w:szCs w:val="22"/>
        </w:rPr>
        <w:t>the question</w:t>
      </w:r>
      <w:r w:rsidRPr="00B130DD">
        <w:rPr>
          <w:rFonts w:ascii="Times New Roman" w:hAnsi="Times New Roman" w:cs="Times New Roman"/>
          <w:sz w:val="22"/>
          <w:szCs w:val="22"/>
        </w:rPr>
        <w:t xml:space="preserve"> and/or </w:t>
      </w:r>
      <w:r w:rsidR="00015EBE" w:rsidRPr="00B130DD">
        <w:rPr>
          <w:rFonts w:ascii="Times New Roman" w:hAnsi="Times New Roman" w:cs="Times New Roman"/>
          <w:sz w:val="22"/>
          <w:szCs w:val="22"/>
        </w:rPr>
        <w:t>key</w:t>
      </w:r>
      <w:r w:rsidR="00EE23BE" w:rsidRPr="00B130DD">
        <w:rPr>
          <w:rFonts w:ascii="Times New Roman" w:hAnsi="Times New Roman" w:cs="Times New Roman"/>
          <w:sz w:val="22"/>
          <w:szCs w:val="22"/>
        </w:rPr>
        <w:t xml:space="preserve"> points</w:t>
      </w:r>
      <w:r w:rsidR="00015EBE" w:rsidRPr="00B130DD">
        <w:rPr>
          <w:rFonts w:ascii="Times New Roman" w:hAnsi="Times New Roman" w:cs="Times New Roman"/>
          <w:sz w:val="22"/>
          <w:szCs w:val="22"/>
        </w:rPr>
        <w:t xml:space="preserve">; </w:t>
      </w:r>
      <w:r w:rsidRPr="00B130DD">
        <w:rPr>
          <w:rFonts w:ascii="Times New Roman" w:hAnsi="Times New Roman" w:cs="Times New Roman"/>
          <w:sz w:val="22"/>
          <w:szCs w:val="22"/>
        </w:rPr>
        <w:t xml:space="preserve">it also </w:t>
      </w:r>
      <w:r w:rsidR="005F6231" w:rsidRPr="00B130DD">
        <w:rPr>
          <w:rFonts w:ascii="Times New Roman" w:hAnsi="Times New Roman" w:cs="Times New Roman"/>
          <w:sz w:val="22"/>
          <w:szCs w:val="22"/>
        </w:rPr>
        <w:t>previews the paper/answer in a</w:t>
      </w:r>
      <w:r w:rsidR="00E6409B" w:rsidRPr="00B130DD">
        <w:rPr>
          <w:rFonts w:ascii="Times New Roman" w:hAnsi="Times New Roman" w:cs="Times New Roman"/>
          <w:sz w:val="22"/>
          <w:szCs w:val="22"/>
        </w:rPr>
        <w:t>n</w:t>
      </w:r>
      <w:r w:rsidR="005F6231" w:rsidRPr="00B130DD">
        <w:rPr>
          <w:rFonts w:ascii="Times New Roman" w:hAnsi="Times New Roman" w:cs="Times New Roman"/>
          <w:sz w:val="22"/>
          <w:szCs w:val="22"/>
        </w:rPr>
        <w:t xml:space="preserve"> </w:t>
      </w:r>
      <w:r w:rsidR="00E6409B" w:rsidRPr="00B130DD">
        <w:rPr>
          <w:rFonts w:ascii="Times New Roman" w:hAnsi="Times New Roman" w:cs="Times New Roman"/>
          <w:sz w:val="22"/>
          <w:szCs w:val="22"/>
        </w:rPr>
        <w:t xml:space="preserve">engaging </w:t>
      </w:r>
      <w:r w:rsidR="005F6231" w:rsidRPr="00B130DD">
        <w:rPr>
          <w:rFonts w:ascii="Times New Roman" w:hAnsi="Times New Roman" w:cs="Times New Roman"/>
          <w:sz w:val="22"/>
          <w:szCs w:val="22"/>
        </w:rPr>
        <w:t>manner</w:t>
      </w:r>
      <w:r w:rsidR="00A070ED" w:rsidRPr="00B130DD">
        <w:rPr>
          <w:rFonts w:ascii="Times New Roman" w:hAnsi="Times New Roman" w:cs="Times New Roman"/>
          <w:sz w:val="22"/>
          <w:szCs w:val="22"/>
        </w:rPr>
        <w:t xml:space="preserve">. </w:t>
      </w:r>
    </w:p>
    <w:p w14:paraId="3C618210" w14:textId="69C1C646" w:rsidR="005F6231" w:rsidRPr="00B130DD" w:rsidRDefault="00520789" w:rsidP="002F670A">
      <w:pPr>
        <w:pStyle w:val="Default"/>
        <w:numPr>
          <w:ilvl w:val="0"/>
          <w:numId w:val="1"/>
        </w:numPr>
        <w:spacing w:after="13"/>
        <w:rPr>
          <w:rFonts w:ascii="Times New Roman" w:hAnsi="Times New Roman" w:cs="Times New Roman"/>
          <w:sz w:val="22"/>
          <w:szCs w:val="22"/>
        </w:rPr>
      </w:pPr>
      <w:r w:rsidRPr="00B130DD">
        <w:rPr>
          <w:rFonts w:ascii="Times New Roman" w:hAnsi="Times New Roman" w:cs="Times New Roman"/>
          <w:sz w:val="22"/>
          <w:szCs w:val="22"/>
        </w:rPr>
        <w:t xml:space="preserve">The assignment </w:t>
      </w:r>
      <w:r w:rsidR="00E6409B" w:rsidRPr="00B130DD">
        <w:rPr>
          <w:rFonts w:ascii="Times New Roman" w:hAnsi="Times New Roman" w:cs="Times New Roman"/>
          <w:sz w:val="22"/>
          <w:szCs w:val="22"/>
        </w:rPr>
        <w:t>e</w:t>
      </w:r>
      <w:r w:rsidR="005F6231" w:rsidRPr="00B130DD">
        <w:rPr>
          <w:rFonts w:ascii="Times New Roman" w:hAnsi="Times New Roman" w:cs="Times New Roman"/>
          <w:sz w:val="22"/>
          <w:szCs w:val="22"/>
        </w:rPr>
        <w:t>laborates on relevant</w:t>
      </w:r>
      <w:r w:rsidR="007F5A54" w:rsidRPr="00B130DD">
        <w:rPr>
          <w:rFonts w:ascii="Times New Roman" w:hAnsi="Times New Roman" w:cs="Times New Roman"/>
          <w:sz w:val="22"/>
          <w:szCs w:val="22"/>
        </w:rPr>
        <w:t xml:space="preserve"> concepts</w:t>
      </w:r>
      <w:r w:rsidR="004B6E8F" w:rsidRPr="00B130DD">
        <w:rPr>
          <w:rFonts w:ascii="Times New Roman" w:hAnsi="Times New Roman" w:cs="Times New Roman"/>
          <w:sz w:val="22"/>
          <w:szCs w:val="22"/>
        </w:rPr>
        <w:t xml:space="preserve"> and/or theoretical </w:t>
      </w:r>
      <w:r w:rsidR="00E6409B" w:rsidRPr="00B130DD">
        <w:rPr>
          <w:rFonts w:ascii="Times New Roman" w:hAnsi="Times New Roman" w:cs="Times New Roman"/>
          <w:sz w:val="22"/>
          <w:szCs w:val="22"/>
        </w:rPr>
        <w:t xml:space="preserve">debates </w:t>
      </w:r>
      <w:r w:rsidR="002F670A" w:rsidRPr="00B130DD">
        <w:rPr>
          <w:rFonts w:ascii="Times New Roman" w:hAnsi="Times New Roman" w:cs="Times New Roman"/>
          <w:sz w:val="22"/>
          <w:szCs w:val="22"/>
        </w:rPr>
        <w:t xml:space="preserve">and </w:t>
      </w:r>
      <w:r w:rsidR="00ED2F9B" w:rsidRPr="00B130DD">
        <w:rPr>
          <w:rFonts w:ascii="Times New Roman" w:hAnsi="Times New Roman" w:cs="Times New Roman"/>
          <w:sz w:val="22"/>
          <w:szCs w:val="22"/>
        </w:rPr>
        <w:t>assesses the applicability of the theories</w:t>
      </w:r>
      <w:r w:rsidR="006A4F49" w:rsidRPr="00B130DD">
        <w:rPr>
          <w:rFonts w:ascii="Times New Roman" w:hAnsi="Times New Roman" w:cs="Times New Roman"/>
          <w:sz w:val="22"/>
          <w:szCs w:val="22"/>
        </w:rPr>
        <w:t>/approaches</w:t>
      </w:r>
      <w:r w:rsidR="007F5A54" w:rsidRPr="00B130DD">
        <w:rPr>
          <w:rFonts w:ascii="Times New Roman" w:hAnsi="Times New Roman" w:cs="Times New Roman"/>
          <w:sz w:val="22"/>
          <w:szCs w:val="22"/>
        </w:rPr>
        <w:t>/policies</w:t>
      </w:r>
      <w:r w:rsidR="00ED2F9B" w:rsidRPr="00B130DD">
        <w:rPr>
          <w:rFonts w:ascii="Times New Roman" w:hAnsi="Times New Roman" w:cs="Times New Roman"/>
          <w:sz w:val="22"/>
          <w:szCs w:val="22"/>
        </w:rPr>
        <w:t xml:space="preserve"> in question. </w:t>
      </w:r>
      <w:r w:rsidR="00CD4B1B" w:rsidRPr="00B130DD">
        <w:rPr>
          <w:rFonts w:ascii="Times New Roman" w:hAnsi="Times New Roman" w:cs="Times New Roman"/>
          <w:sz w:val="22"/>
          <w:szCs w:val="22"/>
        </w:rPr>
        <w:t xml:space="preserve">An </w:t>
      </w:r>
      <w:r w:rsidR="002F670A" w:rsidRPr="00B130DD">
        <w:rPr>
          <w:rFonts w:ascii="Times New Roman" w:hAnsi="Times New Roman" w:cs="Times New Roman"/>
          <w:sz w:val="22"/>
          <w:szCs w:val="22"/>
        </w:rPr>
        <w:t>A+</w:t>
      </w:r>
      <w:r w:rsidR="00A070ED" w:rsidRPr="00B130DD">
        <w:rPr>
          <w:rFonts w:ascii="Times New Roman" w:hAnsi="Times New Roman" w:cs="Times New Roman"/>
          <w:sz w:val="22"/>
          <w:szCs w:val="22"/>
        </w:rPr>
        <w:t xml:space="preserve"> reflects a </w:t>
      </w:r>
      <w:r w:rsidR="002F670A" w:rsidRPr="00B130DD">
        <w:rPr>
          <w:rFonts w:ascii="Times New Roman" w:hAnsi="Times New Roman" w:cs="Times New Roman"/>
          <w:sz w:val="22"/>
          <w:szCs w:val="22"/>
        </w:rPr>
        <w:t>sophisticated</w:t>
      </w:r>
      <w:r w:rsidR="00A070ED" w:rsidRPr="00B130DD">
        <w:rPr>
          <w:rFonts w:ascii="Times New Roman" w:hAnsi="Times New Roman" w:cs="Times New Roman"/>
          <w:sz w:val="22"/>
          <w:szCs w:val="22"/>
        </w:rPr>
        <w:t xml:space="preserve"> analysis</w:t>
      </w:r>
      <w:r w:rsidR="00ED2F9B" w:rsidRPr="00B130DD">
        <w:rPr>
          <w:rFonts w:ascii="Times New Roman" w:hAnsi="Times New Roman" w:cs="Times New Roman"/>
          <w:sz w:val="22"/>
          <w:szCs w:val="22"/>
        </w:rPr>
        <w:t xml:space="preserve"> of the theories</w:t>
      </w:r>
      <w:r w:rsidR="00981DDE" w:rsidRPr="00B130DD">
        <w:rPr>
          <w:rFonts w:ascii="Times New Roman" w:hAnsi="Times New Roman" w:cs="Times New Roman"/>
          <w:sz w:val="22"/>
          <w:szCs w:val="22"/>
        </w:rPr>
        <w:t>/approaches</w:t>
      </w:r>
      <w:r w:rsidR="00ED2F9B" w:rsidRPr="00B130DD">
        <w:rPr>
          <w:rFonts w:ascii="Times New Roman" w:hAnsi="Times New Roman" w:cs="Times New Roman"/>
          <w:sz w:val="22"/>
          <w:szCs w:val="22"/>
        </w:rPr>
        <w:t xml:space="preserve"> in question </w:t>
      </w:r>
      <w:r w:rsidR="00ED2F9B" w:rsidRPr="00CC7AD5">
        <w:rPr>
          <w:rFonts w:ascii="Times New Roman" w:hAnsi="Times New Roman" w:cs="Times New Roman"/>
          <w:sz w:val="22"/>
          <w:szCs w:val="22"/>
        </w:rPr>
        <w:t xml:space="preserve">and avoids a </w:t>
      </w:r>
      <w:r w:rsidR="000A323C" w:rsidRPr="00CC7AD5">
        <w:rPr>
          <w:rFonts w:ascii="Times New Roman" w:hAnsi="Times New Roman" w:cs="Times New Roman"/>
          <w:sz w:val="22"/>
          <w:szCs w:val="22"/>
        </w:rPr>
        <w:t xml:space="preserve">simple </w:t>
      </w:r>
      <w:r w:rsidR="00ED2F9B" w:rsidRPr="00CC7AD5">
        <w:rPr>
          <w:rFonts w:ascii="Times New Roman" w:hAnsi="Times New Roman" w:cs="Times New Roman"/>
          <w:sz w:val="22"/>
          <w:szCs w:val="22"/>
        </w:rPr>
        <w:t>binary analytical approach</w:t>
      </w:r>
      <w:r w:rsidR="00A070ED" w:rsidRPr="00CC7AD5">
        <w:rPr>
          <w:rFonts w:ascii="Times New Roman" w:hAnsi="Times New Roman" w:cs="Times New Roman"/>
          <w:sz w:val="22"/>
          <w:szCs w:val="22"/>
        </w:rPr>
        <w:t>.</w:t>
      </w:r>
    </w:p>
    <w:p w14:paraId="11F82687" w14:textId="4B70F89A" w:rsidR="00ED2F9B" w:rsidRPr="00B130DD" w:rsidRDefault="00520789" w:rsidP="002F670A">
      <w:pPr>
        <w:pStyle w:val="Default"/>
        <w:numPr>
          <w:ilvl w:val="0"/>
          <w:numId w:val="1"/>
        </w:numPr>
        <w:spacing w:after="13"/>
        <w:rPr>
          <w:rFonts w:ascii="Times New Roman" w:hAnsi="Times New Roman" w:cs="Times New Roman"/>
          <w:sz w:val="22"/>
          <w:szCs w:val="22"/>
        </w:rPr>
      </w:pPr>
      <w:r w:rsidRPr="00B130DD">
        <w:rPr>
          <w:rFonts w:ascii="Times New Roman" w:hAnsi="Times New Roman" w:cs="Times New Roman"/>
          <w:sz w:val="22"/>
          <w:szCs w:val="22"/>
        </w:rPr>
        <w:t>The assignment a</w:t>
      </w:r>
      <w:r w:rsidR="005F6231" w:rsidRPr="00B130DD">
        <w:rPr>
          <w:rFonts w:ascii="Times New Roman" w:hAnsi="Times New Roman" w:cs="Times New Roman"/>
          <w:sz w:val="22"/>
          <w:szCs w:val="22"/>
        </w:rPr>
        <w:t xml:space="preserve">ccurately presents </w:t>
      </w:r>
      <w:r w:rsidR="00E6409B" w:rsidRPr="00B130DD">
        <w:rPr>
          <w:rFonts w:ascii="Times New Roman" w:hAnsi="Times New Roman" w:cs="Times New Roman"/>
          <w:sz w:val="22"/>
          <w:szCs w:val="22"/>
        </w:rPr>
        <w:t>and analy</w:t>
      </w:r>
      <w:r w:rsidR="009E66E2" w:rsidRPr="00B130DD">
        <w:rPr>
          <w:rFonts w:ascii="Times New Roman" w:hAnsi="Times New Roman" w:cs="Times New Roman"/>
          <w:sz w:val="22"/>
          <w:szCs w:val="22"/>
        </w:rPr>
        <w:t>ze</w:t>
      </w:r>
      <w:r w:rsidR="00E6409B" w:rsidRPr="00B130DD">
        <w:rPr>
          <w:rFonts w:ascii="Times New Roman" w:hAnsi="Times New Roman" w:cs="Times New Roman"/>
          <w:sz w:val="22"/>
          <w:szCs w:val="22"/>
        </w:rPr>
        <w:t xml:space="preserve">s </w:t>
      </w:r>
      <w:r w:rsidR="002F670A" w:rsidRPr="00B130DD">
        <w:rPr>
          <w:rFonts w:ascii="Times New Roman" w:hAnsi="Times New Roman" w:cs="Times New Roman"/>
          <w:sz w:val="22"/>
          <w:szCs w:val="22"/>
        </w:rPr>
        <w:t xml:space="preserve">relevant </w:t>
      </w:r>
      <w:r w:rsidR="005F6231" w:rsidRPr="00B130DD">
        <w:rPr>
          <w:rFonts w:ascii="Times New Roman" w:hAnsi="Times New Roman" w:cs="Times New Roman"/>
          <w:sz w:val="22"/>
          <w:szCs w:val="22"/>
        </w:rPr>
        <w:t>data (quantitative, historical</w:t>
      </w:r>
      <w:r w:rsidR="002F670A" w:rsidRPr="00B130DD">
        <w:rPr>
          <w:rFonts w:ascii="Times New Roman" w:hAnsi="Times New Roman" w:cs="Times New Roman"/>
          <w:sz w:val="22"/>
          <w:szCs w:val="22"/>
        </w:rPr>
        <w:t>,</w:t>
      </w:r>
      <w:r w:rsidR="005F6231" w:rsidRPr="00B130DD">
        <w:rPr>
          <w:rFonts w:ascii="Times New Roman" w:hAnsi="Times New Roman" w:cs="Times New Roman"/>
          <w:sz w:val="22"/>
          <w:szCs w:val="22"/>
        </w:rPr>
        <w:t xml:space="preserve"> cases</w:t>
      </w:r>
      <w:r w:rsidR="00A070ED" w:rsidRPr="00B130DD">
        <w:rPr>
          <w:rFonts w:ascii="Times New Roman" w:hAnsi="Times New Roman" w:cs="Times New Roman"/>
          <w:sz w:val="22"/>
          <w:szCs w:val="22"/>
        </w:rPr>
        <w:t>,</w:t>
      </w:r>
      <w:r w:rsidR="002F670A" w:rsidRPr="00B130DD">
        <w:rPr>
          <w:rFonts w:ascii="Times New Roman" w:hAnsi="Times New Roman" w:cs="Times New Roman"/>
          <w:sz w:val="22"/>
          <w:szCs w:val="22"/>
        </w:rPr>
        <w:t xml:space="preserve"> </w:t>
      </w:r>
      <w:r w:rsidR="005F6231" w:rsidRPr="00B130DD">
        <w:rPr>
          <w:rFonts w:ascii="Times New Roman" w:hAnsi="Times New Roman" w:cs="Times New Roman"/>
          <w:sz w:val="22"/>
          <w:szCs w:val="22"/>
        </w:rPr>
        <w:t>etc.)</w:t>
      </w:r>
      <w:r w:rsidR="002F670A" w:rsidRPr="00B130DD">
        <w:rPr>
          <w:rFonts w:ascii="Times New Roman" w:hAnsi="Times New Roman" w:cs="Times New Roman"/>
          <w:sz w:val="22"/>
          <w:szCs w:val="22"/>
        </w:rPr>
        <w:t xml:space="preserve">. </w:t>
      </w:r>
      <w:r w:rsidR="00A070ED" w:rsidRPr="00B130DD">
        <w:rPr>
          <w:rFonts w:ascii="Times New Roman" w:hAnsi="Times New Roman" w:cs="Times New Roman"/>
          <w:sz w:val="22"/>
          <w:szCs w:val="22"/>
        </w:rPr>
        <w:t xml:space="preserve">A+ reflects </w:t>
      </w:r>
      <w:r w:rsidR="00ED2F9B" w:rsidRPr="00B130DD">
        <w:rPr>
          <w:rFonts w:ascii="Times New Roman" w:hAnsi="Times New Roman" w:cs="Times New Roman"/>
          <w:sz w:val="22"/>
          <w:szCs w:val="22"/>
        </w:rPr>
        <w:t>a</w:t>
      </w:r>
      <w:r w:rsidR="009B20B5" w:rsidRPr="00B130DD">
        <w:rPr>
          <w:rFonts w:ascii="Times New Roman" w:hAnsi="Times New Roman" w:cs="Times New Roman"/>
          <w:sz w:val="22"/>
          <w:szCs w:val="22"/>
        </w:rPr>
        <w:t>n</w:t>
      </w:r>
      <w:r w:rsidR="004F76F1" w:rsidRPr="00B130DD">
        <w:rPr>
          <w:rFonts w:ascii="Times New Roman" w:hAnsi="Times New Roman" w:cs="Times New Roman"/>
          <w:sz w:val="22"/>
          <w:szCs w:val="22"/>
        </w:rPr>
        <w:t xml:space="preserve"> </w:t>
      </w:r>
      <w:r w:rsidR="00ED2F9B" w:rsidRPr="00B130DD">
        <w:rPr>
          <w:rFonts w:ascii="Times New Roman" w:hAnsi="Times New Roman" w:cs="Times New Roman"/>
          <w:sz w:val="22"/>
          <w:szCs w:val="22"/>
        </w:rPr>
        <w:t>assessment of actual and/or potential unintended positive and negative consequences</w:t>
      </w:r>
      <w:r w:rsidR="007261D3" w:rsidRPr="00B130DD">
        <w:rPr>
          <w:rFonts w:ascii="Times New Roman" w:hAnsi="Times New Roman" w:cs="Times New Roman"/>
          <w:sz w:val="22"/>
          <w:szCs w:val="22"/>
        </w:rPr>
        <w:t xml:space="preserve"> of the actual situation</w:t>
      </w:r>
      <w:r w:rsidR="009B20B5" w:rsidRPr="00B130DD">
        <w:rPr>
          <w:rFonts w:ascii="Times New Roman" w:hAnsi="Times New Roman" w:cs="Times New Roman"/>
          <w:sz w:val="22"/>
          <w:szCs w:val="22"/>
        </w:rPr>
        <w:t xml:space="preserve"> or of the </w:t>
      </w:r>
      <w:r w:rsidR="00981DDE" w:rsidRPr="00B130DD">
        <w:rPr>
          <w:rFonts w:ascii="Times New Roman" w:hAnsi="Times New Roman" w:cs="Times New Roman"/>
          <w:sz w:val="22"/>
          <w:szCs w:val="22"/>
        </w:rPr>
        <w:t xml:space="preserve">suggested </w:t>
      </w:r>
      <w:r w:rsidR="000A323C">
        <w:rPr>
          <w:rFonts w:ascii="Times New Roman" w:hAnsi="Times New Roman" w:cs="Times New Roman"/>
          <w:sz w:val="22"/>
          <w:szCs w:val="22"/>
        </w:rPr>
        <w:t xml:space="preserve">policy </w:t>
      </w:r>
      <w:r w:rsidR="00981DDE" w:rsidRPr="00B130DD">
        <w:rPr>
          <w:rFonts w:ascii="Times New Roman" w:hAnsi="Times New Roman" w:cs="Times New Roman"/>
          <w:sz w:val="22"/>
          <w:szCs w:val="22"/>
        </w:rPr>
        <w:t>interventions</w:t>
      </w:r>
      <w:r w:rsidR="007261D3" w:rsidRPr="00B130DD">
        <w:rPr>
          <w:rFonts w:ascii="Times New Roman" w:hAnsi="Times New Roman" w:cs="Times New Roman"/>
          <w:sz w:val="22"/>
          <w:szCs w:val="22"/>
        </w:rPr>
        <w:t>.</w:t>
      </w:r>
    </w:p>
    <w:p w14:paraId="03C76700" w14:textId="40A801DF" w:rsidR="00E6409B" w:rsidRPr="00CC7AD5" w:rsidRDefault="00ED2F9B" w:rsidP="002F670A">
      <w:pPr>
        <w:pStyle w:val="Default"/>
        <w:numPr>
          <w:ilvl w:val="0"/>
          <w:numId w:val="1"/>
        </w:numPr>
        <w:spacing w:after="13"/>
        <w:rPr>
          <w:rFonts w:ascii="Times New Roman" w:hAnsi="Times New Roman" w:cs="Times New Roman"/>
          <w:sz w:val="22"/>
          <w:szCs w:val="22"/>
        </w:rPr>
      </w:pPr>
      <w:r w:rsidRPr="00CC7AD5">
        <w:rPr>
          <w:rFonts w:ascii="Times New Roman" w:hAnsi="Times New Roman" w:cs="Times New Roman"/>
          <w:sz w:val="22"/>
          <w:szCs w:val="22"/>
        </w:rPr>
        <w:t>The assignment uses a comparative approach, temporal or cross-case analysis</w:t>
      </w:r>
      <w:r w:rsidR="00A56782" w:rsidRPr="00CC7AD5">
        <w:rPr>
          <w:rFonts w:ascii="Times New Roman" w:hAnsi="Times New Roman" w:cs="Times New Roman"/>
          <w:sz w:val="22"/>
          <w:szCs w:val="22"/>
        </w:rPr>
        <w:t xml:space="preserve"> (where appropriate)</w:t>
      </w:r>
      <w:r w:rsidRPr="00CC7AD5">
        <w:rPr>
          <w:rFonts w:ascii="Times New Roman" w:hAnsi="Times New Roman" w:cs="Times New Roman"/>
          <w:sz w:val="22"/>
          <w:szCs w:val="22"/>
        </w:rPr>
        <w:t>, assess</w:t>
      </w:r>
      <w:r w:rsidR="00A56782" w:rsidRPr="00CC7AD5">
        <w:rPr>
          <w:rFonts w:ascii="Times New Roman" w:hAnsi="Times New Roman" w:cs="Times New Roman"/>
          <w:sz w:val="22"/>
          <w:szCs w:val="22"/>
        </w:rPr>
        <w:t xml:space="preserve">ing </w:t>
      </w:r>
      <w:r w:rsidRPr="00CC7AD5">
        <w:rPr>
          <w:rFonts w:ascii="Times New Roman" w:hAnsi="Times New Roman" w:cs="Times New Roman"/>
          <w:sz w:val="22"/>
          <w:szCs w:val="22"/>
        </w:rPr>
        <w:t xml:space="preserve">similarities and differences. </w:t>
      </w:r>
      <w:r w:rsidR="009E66E2" w:rsidRPr="00CC7AD5">
        <w:rPr>
          <w:rFonts w:ascii="Times New Roman" w:hAnsi="Times New Roman" w:cs="Times New Roman"/>
          <w:sz w:val="22"/>
          <w:szCs w:val="22"/>
        </w:rPr>
        <w:t xml:space="preserve">An A+ reflects considerable effort in properly highlighting similarities and differences and drawing appropriately supported conclusions. </w:t>
      </w:r>
    </w:p>
    <w:p w14:paraId="13C70D8C" w14:textId="35BC77F4" w:rsidR="002F670A" w:rsidRPr="00B130DD" w:rsidRDefault="00520789" w:rsidP="002F670A">
      <w:pPr>
        <w:pStyle w:val="Default"/>
        <w:numPr>
          <w:ilvl w:val="0"/>
          <w:numId w:val="1"/>
        </w:numPr>
        <w:spacing w:after="13"/>
        <w:rPr>
          <w:rFonts w:ascii="Times New Roman" w:hAnsi="Times New Roman" w:cs="Times New Roman"/>
          <w:sz w:val="22"/>
          <w:szCs w:val="22"/>
        </w:rPr>
      </w:pPr>
      <w:r w:rsidRPr="00CC7AD5">
        <w:rPr>
          <w:rFonts w:ascii="Times New Roman" w:hAnsi="Times New Roman" w:cs="Times New Roman"/>
          <w:sz w:val="22"/>
          <w:szCs w:val="22"/>
        </w:rPr>
        <w:t>The conclusion pull</w:t>
      </w:r>
      <w:r w:rsidR="003668B0" w:rsidRPr="00CC7AD5">
        <w:rPr>
          <w:rFonts w:ascii="Times New Roman" w:hAnsi="Times New Roman" w:cs="Times New Roman"/>
          <w:sz w:val="22"/>
          <w:szCs w:val="22"/>
        </w:rPr>
        <w:t>s</w:t>
      </w:r>
      <w:r w:rsidR="005F6231" w:rsidRPr="00CC7AD5">
        <w:rPr>
          <w:rFonts w:ascii="Times New Roman" w:hAnsi="Times New Roman" w:cs="Times New Roman"/>
          <w:sz w:val="22"/>
          <w:szCs w:val="22"/>
        </w:rPr>
        <w:t xml:space="preserve"> </w:t>
      </w:r>
      <w:r w:rsidRPr="00CC7AD5">
        <w:rPr>
          <w:rFonts w:ascii="Times New Roman" w:hAnsi="Times New Roman" w:cs="Times New Roman"/>
          <w:sz w:val="22"/>
          <w:szCs w:val="22"/>
        </w:rPr>
        <w:t xml:space="preserve">together </w:t>
      </w:r>
      <w:r w:rsidR="00ED2F9B" w:rsidRPr="00CC7AD5">
        <w:rPr>
          <w:rFonts w:ascii="Times New Roman" w:hAnsi="Times New Roman" w:cs="Times New Roman"/>
          <w:sz w:val="22"/>
          <w:szCs w:val="22"/>
        </w:rPr>
        <w:t xml:space="preserve">the </w:t>
      </w:r>
      <w:r w:rsidR="005F6231" w:rsidRPr="00CC7AD5">
        <w:rPr>
          <w:rFonts w:ascii="Times New Roman" w:hAnsi="Times New Roman" w:cs="Times New Roman"/>
          <w:sz w:val="22"/>
          <w:szCs w:val="22"/>
        </w:rPr>
        <w:t xml:space="preserve">key </w:t>
      </w:r>
      <w:r w:rsidR="00E6409B" w:rsidRPr="00CC7AD5">
        <w:rPr>
          <w:rFonts w:ascii="Times New Roman" w:hAnsi="Times New Roman" w:cs="Times New Roman"/>
          <w:sz w:val="22"/>
          <w:szCs w:val="22"/>
        </w:rPr>
        <w:t>arguments</w:t>
      </w:r>
      <w:r w:rsidR="00ED2F9B" w:rsidRPr="00CC7AD5">
        <w:rPr>
          <w:rFonts w:ascii="Times New Roman" w:hAnsi="Times New Roman" w:cs="Times New Roman"/>
          <w:sz w:val="22"/>
          <w:szCs w:val="22"/>
        </w:rPr>
        <w:t xml:space="preserve"> </w:t>
      </w:r>
      <w:r w:rsidR="005F6231" w:rsidRPr="00CC7AD5">
        <w:rPr>
          <w:rFonts w:ascii="Times New Roman" w:hAnsi="Times New Roman" w:cs="Times New Roman"/>
          <w:sz w:val="22"/>
          <w:szCs w:val="22"/>
        </w:rPr>
        <w:t xml:space="preserve">in </w:t>
      </w:r>
      <w:r w:rsidRPr="00CC7AD5">
        <w:rPr>
          <w:rFonts w:ascii="Times New Roman" w:hAnsi="Times New Roman" w:cs="Times New Roman"/>
          <w:sz w:val="22"/>
          <w:szCs w:val="22"/>
        </w:rPr>
        <w:t>a</w:t>
      </w:r>
      <w:r w:rsidR="00CD4B1B" w:rsidRPr="00CC7AD5">
        <w:rPr>
          <w:rFonts w:ascii="Times New Roman" w:hAnsi="Times New Roman" w:cs="Times New Roman"/>
          <w:sz w:val="22"/>
          <w:szCs w:val="22"/>
        </w:rPr>
        <w:t>n assured</w:t>
      </w:r>
      <w:r w:rsidR="009B20B5" w:rsidRPr="00CC7AD5">
        <w:rPr>
          <w:rFonts w:ascii="Times New Roman" w:hAnsi="Times New Roman" w:cs="Times New Roman"/>
          <w:sz w:val="22"/>
          <w:szCs w:val="22"/>
        </w:rPr>
        <w:t xml:space="preserve"> and</w:t>
      </w:r>
      <w:r w:rsidR="009B20B5" w:rsidRPr="00B130DD">
        <w:rPr>
          <w:rFonts w:ascii="Times New Roman" w:hAnsi="Times New Roman" w:cs="Times New Roman"/>
          <w:sz w:val="22"/>
          <w:szCs w:val="22"/>
        </w:rPr>
        <w:t xml:space="preserve"> </w:t>
      </w:r>
      <w:r w:rsidRPr="00B130DD">
        <w:rPr>
          <w:rFonts w:ascii="Times New Roman" w:hAnsi="Times New Roman" w:cs="Times New Roman"/>
          <w:sz w:val="22"/>
          <w:szCs w:val="22"/>
        </w:rPr>
        <w:t>compelling</w:t>
      </w:r>
      <w:r w:rsidR="00E6409B" w:rsidRPr="00B130DD">
        <w:rPr>
          <w:rFonts w:ascii="Times New Roman" w:hAnsi="Times New Roman" w:cs="Times New Roman"/>
          <w:sz w:val="22"/>
          <w:szCs w:val="22"/>
        </w:rPr>
        <w:t xml:space="preserve"> </w:t>
      </w:r>
      <w:r w:rsidR="00CD4B1B" w:rsidRPr="00B130DD">
        <w:rPr>
          <w:rFonts w:ascii="Times New Roman" w:hAnsi="Times New Roman" w:cs="Times New Roman"/>
          <w:sz w:val="22"/>
          <w:szCs w:val="22"/>
        </w:rPr>
        <w:t xml:space="preserve">manner, </w:t>
      </w:r>
      <w:r w:rsidR="00ED2F9B" w:rsidRPr="00B130DD">
        <w:rPr>
          <w:rFonts w:ascii="Times New Roman" w:hAnsi="Times New Roman" w:cs="Times New Roman"/>
          <w:sz w:val="22"/>
          <w:szCs w:val="22"/>
        </w:rPr>
        <w:t>and include</w:t>
      </w:r>
      <w:r w:rsidR="003668B0" w:rsidRPr="00B130DD">
        <w:rPr>
          <w:rFonts w:ascii="Times New Roman" w:hAnsi="Times New Roman" w:cs="Times New Roman"/>
          <w:sz w:val="22"/>
          <w:szCs w:val="22"/>
        </w:rPr>
        <w:t>s</w:t>
      </w:r>
      <w:r w:rsidR="00ED2F9B" w:rsidRPr="00B130DD">
        <w:rPr>
          <w:rFonts w:ascii="Times New Roman" w:hAnsi="Times New Roman" w:cs="Times New Roman"/>
          <w:sz w:val="22"/>
          <w:szCs w:val="22"/>
        </w:rPr>
        <w:t xml:space="preserve"> a clear declaration of the student’s position</w:t>
      </w:r>
      <w:r w:rsidR="009B20B5" w:rsidRPr="00B130DD">
        <w:rPr>
          <w:rFonts w:ascii="Times New Roman" w:hAnsi="Times New Roman" w:cs="Times New Roman"/>
          <w:sz w:val="22"/>
          <w:szCs w:val="22"/>
        </w:rPr>
        <w:t>; particularly for an A+, there is some indication of originality, and the student’s own stated position is nuanced</w:t>
      </w:r>
      <w:r w:rsidR="00CD4B1B" w:rsidRPr="00B130DD">
        <w:rPr>
          <w:rFonts w:ascii="Times New Roman" w:hAnsi="Times New Roman" w:cs="Times New Roman"/>
          <w:sz w:val="22"/>
          <w:szCs w:val="22"/>
        </w:rPr>
        <w:t>.</w:t>
      </w:r>
    </w:p>
    <w:p w14:paraId="565F5D38" w14:textId="3B51A977" w:rsidR="00015EBE" w:rsidRPr="00B130DD" w:rsidRDefault="002F670A" w:rsidP="002F670A">
      <w:pPr>
        <w:pStyle w:val="Default"/>
        <w:numPr>
          <w:ilvl w:val="0"/>
          <w:numId w:val="1"/>
        </w:numPr>
        <w:spacing w:after="13"/>
        <w:rPr>
          <w:rFonts w:ascii="Times New Roman" w:hAnsi="Times New Roman" w:cs="Times New Roman"/>
          <w:sz w:val="22"/>
          <w:szCs w:val="22"/>
        </w:rPr>
      </w:pPr>
      <w:r w:rsidRPr="00B130DD">
        <w:rPr>
          <w:rFonts w:ascii="Times New Roman" w:hAnsi="Times New Roman" w:cs="Times New Roman"/>
          <w:sz w:val="22"/>
          <w:szCs w:val="22"/>
        </w:rPr>
        <w:t>The assignment is e</w:t>
      </w:r>
      <w:r w:rsidR="00015EBE" w:rsidRPr="00B130DD">
        <w:rPr>
          <w:rFonts w:ascii="Times New Roman" w:hAnsi="Times New Roman" w:cs="Times New Roman"/>
          <w:sz w:val="22"/>
          <w:szCs w:val="22"/>
        </w:rPr>
        <w:t xml:space="preserve">xemplary </w:t>
      </w:r>
      <w:r w:rsidRPr="00B130DD">
        <w:rPr>
          <w:rFonts w:ascii="Times New Roman" w:hAnsi="Times New Roman" w:cs="Times New Roman"/>
          <w:sz w:val="22"/>
          <w:szCs w:val="22"/>
        </w:rPr>
        <w:t xml:space="preserve">in its </w:t>
      </w:r>
      <w:r w:rsidR="00015EBE" w:rsidRPr="00B130DD">
        <w:rPr>
          <w:rFonts w:ascii="Times New Roman" w:hAnsi="Times New Roman" w:cs="Times New Roman"/>
          <w:sz w:val="22"/>
          <w:szCs w:val="22"/>
        </w:rPr>
        <w:t xml:space="preserve">organization, </w:t>
      </w:r>
      <w:r w:rsidRPr="00B130DD">
        <w:rPr>
          <w:rFonts w:ascii="Times New Roman" w:hAnsi="Times New Roman" w:cs="Times New Roman"/>
          <w:sz w:val="22"/>
          <w:szCs w:val="22"/>
        </w:rPr>
        <w:t xml:space="preserve">length, </w:t>
      </w:r>
      <w:r w:rsidR="00E14FFB" w:rsidRPr="00B130DD">
        <w:rPr>
          <w:rFonts w:ascii="Times New Roman" w:hAnsi="Times New Roman" w:cs="Times New Roman"/>
          <w:sz w:val="22"/>
          <w:szCs w:val="22"/>
        </w:rPr>
        <w:t xml:space="preserve">in </w:t>
      </w:r>
      <w:r w:rsidRPr="00B130DD">
        <w:rPr>
          <w:rFonts w:ascii="Times New Roman" w:hAnsi="Times New Roman" w:cs="Times New Roman"/>
          <w:sz w:val="22"/>
          <w:szCs w:val="22"/>
        </w:rPr>
        <w:t xml:space="preserve">its </w:t>
      </w:r>
      <w:r w:rsidR="00015EBE" w:rsidRPr="00B130DD">
        <w:rPr>
          <w:rFonts w:ascii="Times New Roman" w:hAnsi="Times New Roman" w:cs="Times New Roman"/>
          <w:sz w:val="22"/>
          <w:szCs w:val="22"/>
        </w:rPr>
        <w:t>use of language</w:t>
      </w:r>
      <w:r w:rsidRPr="00B130DD">
        <w:rPr>
          <w:rFonts w:ascii="Times New Roman" w:hAnsi="Times New Roman" w:cs="Times New Roman"/>
          <w:sz w:val="22"/>
          <w:szCs w:val="22"/>
        </w:rPr>
        <w:t xml:space="preserve"> (diction, syntax, </w:t>
      </w:r>
      <w:r w:rsidR="00015EBE" w:rsidRPr="00B130DD">
        <w:rPr>
          <w:rFonts w:ascii="Times New Roman" w:hAnsi="Times New Roman" w:cs="Times New Roman"/>
          <w:sz w:val="22"/>
          <w:szCs w:val="22"/>
        </w:rPr>
        <w:t>grammar and spelling</w:t>
      </w:r>
      <w:r w:rsidRPr="00B130DD">
        <w:rPr>
          <w:rFonts w:ascii="Times New Roman" w:hAnsi="Times New Roman" w:cs="Times New Roman"/>
          <w:sz w:val="22"/>
          <w:szCs w:val="22"/>
        </w:rPr>
        <w:t>)</w:t>
      </w:r>
      <w:r w:rsidR="003668B0" w:rsidRPr="00B130DD">
        <w:rPr>
          <w:rFonts w:ascii="Times New Roman" w:hAnsi="Times New Roman" w:cs="Times New Roman"/>
          <w:sz w:val="22"/>
          <w:szCs w:val="22"/>
        </w:rPr>
        <w:t>, includes adequate citations,</w:t>
      </w:r>
      <w:r w:rsidR="00015EBE" w:rsidRPr="00B130DD">
        <w:rPr>
          <w:rFonts w:ascii="Times New Roman" w:hAnsi="Times New Roman" w:cs="Times New Roman"/>
          <w:sz w:val="22"/>
          <w:szCs w:val="22"/>
        </w:rPr>
        <w:t xml:space="preserve"> </w:t>
      </w:r>
      <w:r w:rsidRPr="00B130DD">
        <w:rPr>
          <w:rFonts w:ascii="Times New Roman" w:hAnsi="Times New Roman" w:cs="Times New Roman"/>
          <w:sz w:val="22"/>
          <w:szCs w:val="22"/>
        </w:rPr>
        <w:t xml:space="preserve">and </w:t>
      </w:r>
      <w:r w:rsidR="003668B0" w:rsidRPr="00B130DD">
        <w:rPr>
          <w:rFonts w:ascii="Times New Roman" w:hAnsi="Times New Roman" w:cs="Times New Roman"/>
          <w:sz w:val="22"/>
          <w:szCs w:val="22"/>
        </w:rPr>
        <w:t xml:space="preserve">has </w:t>
      </w:r>
      <w:r w:rsidR="00015EBE" w:rsidRPr="00B130DD">
        <w:rPr>
          <w:rFonts w:ascii="Times New Roman" w:hAnsi="Times New Roman" w:cs="Times New Roman"/>
          <w:sz w:val="22"/>
          <w:szCs w:val="22"/>
        </w:rPr>
        <w:t xml:space="preserve">complete </w:t>
      </w:r>
      <w:r w:rsidR="00A56782">
        <w:rPr>
          <w:rFonts w:ascii="Times New Roman" w:hAnsi="Times New Roman" w:cs="Times New Roman"/>
          <w:sz w:val="22"/>
          <w:szCs w:val="22"/>
        </w:rPr>
        <w:t xml:space="preserve">and consistent </w:t>
      </w:r>
      <w:r w:rsidR="00015EBE" w:rsidRPr="00B130DD">
        <w:rPr>
          <w:rFonts w:ascii="Times New Roman" w:hAnsi="Times New Roman" w:cs="Times New Roman"/>
          <w:sz w:val="22"/>
          <w:szCs w:val="22"/>
        </w:rPr>
        <w:t xml:space="preserve">bibliographic references. </w:t>
      </w:r>
    </w:p>
    <w:p w14:paraId="23881160" w14:textId="3A250444" w:rsidR="00C47D0F" w:rsidRPr="00B130DD" w:rsidRDefault="00C47D0F" w:rsidP="00C47D0F">
      <w:pPr>
        <w:pStyle w:val="Default"/>
        <w:jc w:val="both"/>
        <w:rPr>
          <w:rFonts w:ascii="Times New Roman" w:hAnsi="Times New Roman" w:cs="Times New Roman"/>
          <w:sz w:val="22"/>
          <w:szCs w:val="22"/>
        </w:rPr>
      </w:pPr>
      <w:r w:rsidRPr="00B130DD">
        <w:rPr>
          <w:rFonts w:ascii="Times New Roman" w:hAnsi="Times New Roman" w:cs="Times New Roman"/>
          <w:b/>
          <w:bCs/>
          <w:sz w:val="22"/>
          <w:szCs w:val="22"/>
        </w:rPr>
        <w:lastRenderedPageBreak/>
        <w:t>B</w:t>
      </w:r>
      <w:r w:rsidR="00E14FFB" w:rsidRPr="00B130DD">
        <w:rPr>
          <w:rFonts w:ascii="Times New Roman" w:hAnsi="Times New Roman" w:cs="Times New Roman"/>
          <w:b/>
          <w:bCs/>
          <w:sz w:val="22"/>
          <w:szCs w:val="22"/>
        </w:rPr>
        <w:t xml:space="preserve"> to </w:t>
      </w:r>
      <w:r w:rsidR="00735300" w:rsidRPr="00B130DD">
        <w:rPr>
          <w:rFonts w:ascii="Times New Roman" w:hAnsi="Times New Roman" w:cs="Times New Roman"/>
          <w:b/>
          <w:bCs/>
          <w:sz w:val="22"/>
          <w:szCs w:val="22"/>
        </w:rPr>
        <w:t>B</w:t>
      </w:r>
      <w:r w:rsidRPr="00B130DD">
        <w:rPr>
          <w:rFonts w:ascii="Times New Roman" w:hAnsi="Times New Roman" w:cs="Times New Roman"/>
          <w:b/>
          <w:bCs/>
          <w:sz w:val="22"/>
          <w:szCs w:val="22"/>
        </w:rPr>
        <w:t>+</w:t>
      </w:r>
      <w:r w:rsidR="004D5432">
        <w:rPr>
          <w:rFonts w:ascii="Times New Roman" w:hAnsi="Times New Roman" w:cs="Times New Roman"/>
          <w:b/>
          <w:bCs/>
          <w:sz w:val="22"/>
          <w:szCs w:val="22"/>
        </w:rPr>
        <w:t xml:space="preserve"> </w:t>
      </w:r>
      <w:r w:rsidR="00AA02D1" w:rsidRPr="004613A5">
        <w:rPr>
          <w:rFonts w:ascii="Times New Roman" w:hAnsi="Times New Roman" w:cs="Times New Roman"/>
          <w:b/>
          <w:bCs/>
          <w:sz w:val="22"/>
          <w:szCs w:val="22"/>
        </w:rPr>
        <w:t>(competent / job well done)</w:t>
      </w:r>
      <w:r w:rsidRPr="00B130DD">
        <w:rPr>
          <w:rFonts w:ascii="Times New Roman" w:hAnsi="Times New Roman" w:cs="Times New Roman"/>
          <w:b/>
          <w:bCs/>
          <w:sz w:val="22"/>
          <w:szCs w:val="22"/>
        </w:rPr>
        <w:t>: 7</w:t>
      </w:r>
      <w:r w:rsidR="00A070ED" w:rsidRPr="00B130DD">
        <w:rPr>
          <w:rFonts w:ascii="Times New Roman" w:hAnsi="Times New Roman" w:cs="Times New Roman"/>
          <w:b/>
          <w:bCs/>
          <w:sz w:val="22"/>
          <w:szCs w:val="22"/>
        </w:rPr>
        <w:t>0</w:t>
      </w:r>
      <w:r w:rsidRPr="00B130DD">
        <w:rPr>
          <w:rFonts w:ascii="Times New Roman" w:hAnsi="Times New Roman" w:cs="Times New Roman"/>
          <w:b/>
          <w:bCs/>
          <w:sz w:val="22"/>
          <w:szCs w:val="22"/>
        </w:rPr>
        <w:t xml:space="preserve">-79% </w:t>
      </w:r>
    </w:p>
    <w:p w14:paraId="360F5629" w14:textId="002CAAFA" w:rsidR="00A070ED" w:rsidRPr="00CC7AD5" w:rsidRDefault="00A070ED" w:rsidP="00A070ED">
      <w:pPr>
        <w:pStyle w:val="Default"/>
        <w:numPr>
          <w:ilvl w:val="0"/>
          <w:numId w:val="3"/>
        </w:numPr>
        <w:spacing w:after="13"/>
        <w:rPr>
          <w:rFonts w:ascii="Times New Roman" w:hAnsi="Times New Roman" w:cs="Times New Roman"/>
          <w:sz w:val="22"/>
          <w:szCs w:val="22"/>
        </w:rPr>
      </w:pPr>
      <w:r w:rsidRPr="00B130DD">
        <w:rPr>
          <w:rFonts w:ascii="Times New Roman" w:hAnsi="Times New Roman" w:cs="Times New Roman"/>
          <w:sz w:val="22"/>
          <w:szCs w:val="22"/>
        </w:rPr>
        <w:t>The introduction restates the question and/or key debates in a competent</w:t>
      </w:r>
      <w:r w:rsidR="00CD4B1B" w:rsidRPr="00B130DD">
        <w:rPr>
          <w:rFonts w:ascii="Times New Roman" w:hAnsi="Times New Roman" w:cs="Times New Roman"/>
          <w:sz w:val="22"/>
          <w:szCs w:val="22"/>
        </w:rPr>
        <w:t xml:space="preserve"> </w:t>
      </w:r>
      <w:r w:rsidRPr="00B130DD">
        <w:rPr>
          <w:rFonts w:ascii="Times New Roman" w:hAnsi="Times New Roman" w:cs="Times New Roman"/>
          <w:sz w:val="22"/>
          <w:szCs w:val="22"/>
        </w:rPr>
        <w:t xml:space="preserve">manner; it also previews the </w:t>
      </w:r>
      <w:r w:rsidRPr="00CC7AD5">
        <w:rPr>
          <w:rFonts w:ascii="Times New Roman" w:hAnsi="Times New Roman" w:cs="Times New Roman"/>
          <w:sz w:val="22"/>
          <w:szCs w:val="22"/>
        </w:rPr>
        <w:t>paper/answer</w:t>
      </w:r>
      <w:r w:rsidR="00CD4B1B" w:rsidRPr="00CC7AD5">
        <w:rPr>
          <w:rFonts w:ascii="Times New Roman" w:hAnsi="Times New Roman" w:cs="Times New Roman"/>
          <w:sz w:val="22"/>
          <w:szCs w:val="22"/>
        </w:rPr>
        <w:t xml:space="preserve">, </w:t>
      </w:r>
      <w:r w:rsidRPr="00CC7AD5">
        <w:rPr>
          <w:rFonts w:ascii="Times New Roman" w:hAnsi="Times New Roman" w:cs="Times New Roman"/>
          <w:sz w:val="22"/>
          <w:szCs w:val="22"/>
        </w:rPr>
        <w:t xml:space="preserve">though </w:t>
      </w:r>
      <w:r w:rsidR="00CD4B1B" w:rsidRPr="00CC7AD5">
        <w:rPr>
          <w:rFonts w:ascii="Times New Roman" w:hAnsi="Times New Roman" w:cs="Times New Roman"/>
          <w:sz w:val="22"/>
          <w:szCs w:val="22"/>
        </w:rPr>
        <w:t xml:space="preserve">in a </w:t>
      </w:r>
      <w:r w:rsidRPr="00CC7AD5">
        <w:rPr>
          <w:rFonts w:ascii="Times New Roman" w:hAnsi="Times New Roman" w:cs="Times New Roman"/>
          <w:sz w:val="22"/>
          <w:szCs w:val="22"/>
        </w:rPr>
        <w:t xml:space="preserve">less compelling way. </w:t>
      </w:r>
      <w:r w:rsidR="009B20B5" w:rsidRPr="00CC7AD5">
        <w:rPr>
          <w:rFonts w:ascii="Times New Roman" w:hAnsi="Times New Roman" w:cs="Times New Roman"/>
          <w:sz w:val="22"/>
          <w:szCs w:val="22"/>
        </w:rPr>
        <w:t>Some vagueness o</w:t>
      </w:r>
      <w:r w:rsidR="00B82B6E" w:rsidRPr="00CC7AD5">
        <w:rPr>
          <w:rFonts w:ascii="Times New Roman" w:hAnsi="Times New Roman" w:cs="Times New Roman"/>
          <w:sz w:val="22"/>
          <w:szCs w:val="22"/>
        </w:rPr>
        <w:t>r</w:t>
      </w:r>
      <w:r w:rsidR="009B20B5" w:rsidRPr="00CC7AD5">
        <w:rPr>
          <w:rFonts w:ascii="Times New Roman" w:hAnsi="Times New Roman" w:cs="Times New Roman"/>
          <w:sz w:val="22"/>
          <w:szCs w:val="22"/>
        </w:rPr>
        <w:t xml:space="preserve"> ambiguity may be present. </w:t>
      </w:r>
    </w:p>
    <w:p w14:paraId="056924E9" w14:textId="19DA4847" w:rsidR="00A070ED" w:rsidRPr="00CC7AD5" w:rsidRDefault="00A070ED" w:rsidP="00A070ED">
      <w:pPr>
        <w:pStyle w:val="Default"/>
        <w:numPr>
          <w:ilvl w:val="0"/>
          <w:numId w:val="3"/>
        </w:numPr>
        <w:spacing w:after="13"/>
        <w:rPr>
          <w:rFonts w:ascii="Times New Roman" w:hAnsi="Times New Roman" w:cs="Times New Roman"/>
          <w:sz w:val="22"/>
          <w:szCs w:val="22"/>
        </w:rPr>
      </w:pPr>
      <w:r w:rsidRPr="00CC7AD5">
        <w:rPr>
          <w:rFonts w:ascii="Times New Roman" w:hAnsi="Times New Roman" w:cs="Times New Roman"/>
          <w:sz w:val="22"/>
          <w:szCs w:val="22"/>
        </w:rPr>
        <w:t>The assignment elaborates on relevant</w:t>
      </w:r>
      <w:r w:rsidR="007F5A54" w:rsidRPr="00CC7AD5">
        <w:rPr>
          <w:rFonts w:ascii="Times New Roman" w:hAnsi="Times New Roman" w:cs="Times New Roman"/>
          <w:sz w:val="22"/>
          <w:szCs w:val="22"/>
        </w:rPr>
        <w:t xml:space="preserve"> concepts</w:t>
      </w:r>
      <w:r w:rsidRPr="00CC7AD5">
        <w:rPr>
          <w:rFonts w:ascii="Times New Roman" w:hAnsi="Times New Roman" w:cs="Times New Roman"/>
          <w:sz w:val="22"/>
          <w:szCs w:val="22"/>
        </w:rPr>
        <w:t xml:space="preserve"> and/or theoretical debates</w:t>
      </w:r>
      <w:r w:rsidR="00CD4B1B" w:rsidRPr="00CC7AD5">
        <w:rPr>
          <w:rFonts w:ascii="Times New Roman" w:hAnsi="Times New Roman" w:cs="Times New Roman"/>
          <w:sz w:val="22"/>
          <w:szCs w:val="22"/>
        </w:rPr>
        <w:t>, though it misrepresents</w:t>
      </w:r>
      <w:r w:rsidR="009B20B5" w:rsidRPr="00CC7AD5">
        <w:rPr>
          <w:rFonts w:ascii="Times New Roman" w:hAnsi="Times New Roman" w:cs="Times New Roman"/>
          <w:sz w:val="22"/>
          <w:szCs w:val="22"/>
        </w:rPr>
        <w:t xml:space="preserve"> some</w:t>
      </w:r>
      <w:r w:rsidR="00CD4B1B" w:rsidRPr="00CC7AD5">
        <w:rPr>
          <w:rFonts w:ascii="Times New Roman" w:hAnsi="Times New Roman" w:cs="Times New Roman"/>
          <w:sz w:val="22"/>
          <w:szCs w:val="22"/>
        </w:rPr>
        <w:t xml:space="preserve"> ideas in the literature</w:t>
      </w:r>
      <w:r w:rsidR="00FB0C92" w:rsidRPr="00CC7AD5">
        <w:rPr>
          <w:rFonts w:ascii="Times New Roman" w:hAnsi="Times New Roman" w:cs="Times New Roman"/>
          <w:sz w:val="22"/>
          <w:szCs w:val="22"/>
        </w:rPr>
        <w:t xml:space="preserve"> and does not adequately assess the applicability of the theories</w:t>
      </w:r>
      <w:r w:rsidR="007F5A54" w:rsidRPr="00CC7AD5">
        <w:rPr>
          <w:rFonts w:ascii="Times New Roman" w:hAnsi="Times New Roman" w:cs="Times New Roman"/>
          <w:sz w:val="22"/>
          <w:szCs w:val="22"/>
        </w:rPr>
        <w:t>/approaches</w:t>
      </w:r>
      <w:r w:rsidR="00A56782" w:rsidRPr="00CC7AD5">
        <w:rPr>
          <w:rFonts w:ascii="Times New Roman" w:hAnsi="Times New Roman" w:cs="Times New Roman"/>
          <w:sz w:val="22"/>
          <w:szCs w:val="22"/>
        </w:rPr>
        <w:t xml:space="preserve"> </w:t>
      </w:r>
      <w:r w:rsidR="00FB0C92" w:rsidRPr="00CC7AD5">
        <w:rPr>
          <w:rFonts w:ascii="Times New Roman" w:hAnsi="Times New Roman" w:cs="Times New Roman"/>
          <w:sz w:val="22"/>
          <w:szCs w:val="22"/>
        </w:rPr>
        <w:t>in question</w:t>
      </w:r>
      <w:r w:rsidR="00CD4B1B" w:rsidRPr="00CC7AD5">
        <w:rPr>
          <w:rFonts w:ascii="Times New Roman" w:hAnsi="Times New Roman" w:cs="Times New Roman"/>
          <w:sz w:val="22"/>
          <w:szCs w:val="22"/>
        </w:rPr>
        <w:t xml:space="preserve">. It </w:t>
      </w:r>
      <w:r w:rsidR="00E14FFB" w:rsidRPr="00CC7AD5">
        <w:rPr>
          <w:rFonts w:ascii="Times New Roman" w:hAnsi="Times New Roman" w:cs="Times New Roman"/>
          <w:sz w:val="22"/>
          <w:szCs w:val="22"/>
        </w:rPr>
        <w:t xml:space="preserve">explains </w:t>
      </w:r>
      <w:r w:rsidRPr="00CC7AD5">
        <w:rPr>
          <w:rFonts w:ascii="Times New Roman" w:hAnsi="Times New Roman" w:cs="Times New Roman"/>
          <w:sz w:val="22"/>
          <w:szCs w:val="22"/>
        </w:rPr>
        <w:t>some concepts used to guide the argument, though it misses distinctions and/or connections</w:t>
      </w:r>
      <w:r w:rsidR="00FB0C92" w:rsidRPr="00CC7AD5">
        <w:rPr>
          <w:rFonts w:ascii="Times New Roman" w:hAnsi="Times New Roman" w:cs="Times New Roman"/>
          <w:sz w:val="22"/>
          <w:szCs w:val="22"/>
        </w:rPr>
        <w:t xml:space="preserve"> and </w:t>
      </w:r>
      <w:r w:rsidR="009B20B5" w:rsidRPr="00CC7AD5">
        <w:rPr>
          <w:rFonts w:ascii="Times New Roman" w:hAnsi="Times New Roman" w:cs="Times New Roman"/>
          <w:sz w:val="22"/>
          <w:szCs w:val="22"/>
        </w:rPr>
        <w:t xml:space="preserve">may </w:t>
      </w:r>
      <w:r w:rsidR="00FB0C92" w:rsidRPr="00CC7AD5">
        <w:rPr>
          <w:rFonts w:ascii="Times New Roman" w:hAnsi="Times New Roman" w:cs="Times New Roman"/>
          <w:sz w:val="22"/>
          <w:szCs w:val="22"/>
        </w:rPr>
        <w:t>present the analysis in a binary form</w:t>
      </w:r>
      <w:r w:rsidR="009B20B5" w:rsidRPr="00CC7AD5">
        <w:rPr>
          <w:rFonts w:ascii="Times New Roman" w:hAnsi="Times New Roman" w:cs="Times New Roman"/>
          <w:sz w:val="22"/>
          <w:szCs w:val="22"/>
        </w:rPr>
        <w:t xml:space="preserve"> (e.g. good/bad)</w:t>
      </w:r>
      <w:r w:rsidRPr="00CC7AD5">
        <w:rPr>
          <w:rFonts w:ascii="Times New Roman" w:hAnsi="Times New Roman" w:cs="Times New Roman"/>
          <w:sz w:val="22"/>
          <w:szCs w:val="22"/>
        </w:rPr>
        <w:t>.</w:t>
      </w:r>
    </w:p>
    <w:p w14:paraId="2DB9B319" w14:textId="67DC56D7" w:rsidR="00A070ED" w:rsidRPr="00CC7AD5" w:rsidRDefault="00A070ED" w:rsidP="00A070ED">
      <w:pPr>
        <w:pStyle w:val="Default"/>
        <w:numPr>
          <w:ilvl w:val="0"/>
          <w:numId w:val="3"/>
        </w:numPr>
        <w:spacing w:after="13"/>
        <w:rPr>
          <w:rFonts w:ascii="Times New Roman" w:hAnsi="Times New Roman" w:cs="Times New Roman"/>
          <w:sz w:val="22"/>
          <w:szCs w:val="22"/>
        </w:rPr>
      </w:pPr>
      <w:r w:rsidRPr="00CC7AD5">
        <w:rPr>
          <w:rFonts w:ascii="Times New Roman" w:hAnsi="Times New Roman" w:cs="Times New Roman"/>
          <w:sz w:val="22"/>
          <w:szCs w:val="22"/>
        </w:rPr>
        <w:t xml:space="preserve">The assignment presents and </w:t>
      </w:r>
      <w:r w:rsidR="00CD4B1B" w:rsidRPr="00CC7AD5">
        <w:rPr>
          <w:rFonts w:ascii="Times New Roman" w:hAnsi="Times New Roman" w:cs="Times New Roman"/>
          <w:sz w:val="22"/>
          <w:szCs w:val="22"/>
        </w:rPr>
        <w:t>analyz</w:t>
      </w:r>
      <w:r w:rsidR="00E14FFB" w:rsidRPr="00CC7AD5">
        <w:rPr>
          <w:rFonts w:ascii="Times New Roman" w:hAnsi="Times New Roman" w:cs="Times New Roman"/>
          <w:sz w:val="22"/>
          <w:szCs w:val="22"/>
        </w:rPr>
        <w:t xml:space="preserve">es </w:t>
      </w:r>
      <w:r w:rsidRPr="00CC7AD5">
        <w:rPr>
          <w:rFonts w:ascii="Times New Roman" w:hAnsi="Times New Roman" w:cs="Times New Roman"/>
          <w:sz w:val="22"/>
          <w:szCs w:val="22"/>
        </w:rPr>
        <w:t>relevant data</w:t>
      </w:r>
      <w:r w:rsidR="006D585C" w:rsidRPr="00CC7AD5">
        <w:rPr>
          <w:rFonts w:ascii="Times New Roman" w:hAnsi="Times New Roman" w:cs="Times New Roman"/>
          <w:sz w:val="22"/>
          <w:szCs w:val="22"/>
        </w:rPr>
        <w:t xml:space="preserve"> (quantitative, historical, cases, etc.)</w:t>
      </w:r>
      <w:r w:rsidR="00CD4B1B" w:rsidRPr="00CC7AD5">
        <w:rPr>
          <w:rFonts w:ascii="Times New Roman" w:hAnsi="Times New Roman" w:cs="Times New Roman"/>
          <w:sz w:val="22"/>
          <w:szCs w:val="22"/>
        </w:rPr>
        <w:t>, but it misses or misinterprets</w:t>
      </w:r>
      <w:r w:rsidR="009B20B5" w:rsidRPr="00CC7AD5">
        <w:rPr>
          <w:rFonts w:ascii="Times New Roman" w:hAnsi="Times New Roman" w:cs="Times New Roman"/>
          <w:sz w:val="22"/>
          <w:szCs w:val="22"/>
        </w:rPr>
        <w:t xml:space="preserve"> some</w:t>
      </w:r>
      <w:r w:rsidR="00CD4B1B" w:rsidRPr="00CC7AD5">
        <w:rPr>
          <w:rFonts w:ascii="Times New Roman" w:hAnsi="Times New Roman" w:cs="Times New Roman"/>
          <w:sz w:val="22"/>
          <w:szCs w:val="22"/>
        </w:rPr>
        <w:t xml:space="preserve"> </w:t>
      </w:r>
      <w:r w:rsidR="00E14FFB" w:rsidRPr="00CC7AD5">
        <w:rPr>
          <w:rFonts w:ascii="Times New Roman" w:hAnsi="Times New Roman" w:cs="Times New Roman"/>
          <w:sz w:val="22"/>
          <w:szCs w:val="22"/>
        </w:rPr>
        <w:t>subtleties</w:t>
      </w:r>
      <w:r w:rsidR="009B20B5" w:rsidRPr="00CC7AD5">
        <w:rPr>
          <w:rFonts w:ascii="Times New Roman" w:hAnsi="Times New Roman" w:cs="Times New Roman"/>
          <w:sz w:val="22"/>
          <w:szCs w:val="22"/>
        </w:rPr>
        <w:t xml:space="preserve"> or nuances</w:t>
      </w:r>
      <w:r w:rsidR="00CD4B1B" w:rsidRPr="00CC7AD5">
        <w:rPr>
          <w:rFonts w:ascii="Times New Roman" w:hAnsi="Times New Roman" w:cs="Times New Roman"/>
          <w:sz w:val="22"/>
          <w:szCs w:val="22"/>
        </w:rPr>
        <w:t>.</w:t>
      </w:r>
      <w:r w:rsidR="006D585C" w:rsidRPr="00CC7AD5">
        <w:rPr>
          <w:rFonts w:ascii="Times New Roman" w:hAnsi="Times New Roman" w:cs="Times New Roman"/>
          <w:sz w:val="22"/>
          <w:szCs w:val="22"/>
        </w:rPr>
        <w:t xml:space="preserve"> It also </w:t>
      </w:r>
      <w:r w:rsidR="00245CD5" w:rsidRPr="00CC7AD5">
        <w:rPr>
          <w:rFonts w:ascii="Times New Roman" w:hAnsi="Times New Roman" w:cs="Times New Roman"/>
          <w:sz w:val="22"/>
          <w:szCs w:val="22"/>
        </w:rPr>
        <w:t xml:space="preserve">presents some actual and/or potential unintended positive and negative consequences </w:t>
      </w:r>
      <w:r w:rsidR="00A56782" w:rsidRPr="00CC7AD5">
        <w:rPr>
          <w:rFonts w:ascii="Times New Roman" w:hAnsi="Times New Roman" w:cs="Times New Roman"/>
          <w:sz w:val="22"/>
          <w:szCs w:val="22"/>
        </w:rPr>
        <w:t xml:space="preserve">of given policies, </w:t>
      </w:r>
      <w:r w:rsidR="00245CD5" w:rsidRPr="00CC7AD5">
        <w:rPr>
          <w:rFonts w:ascii="Times New Roman" w:hAnsi="Times New Roman" w:cs="Times New Roman"/>
          <w:sz w:val="22"/>
          <w:szCs w:val="22"/>
        </w:rPr>
        <w:t xml:space="preserve">but not in a thorough manner. </w:t>
      </w:r>
    </w:p>
    <w:p w14:paraId="3A0FC421" w14:textId="15C12356" w:rsidR="0007316A" w:rsidRPr="00B130DD" w:rsidRDefault="0007316A" w:rsidP="0007316A">
      <w:pPr>
        <w:pStyle w:val="Default"/>
        <w:numPr>
          <w:ilvl w:val="0"/>
          <w:numId w:val="3"/>
        </w:numPr>
        <w:spacing w:after="13"/>
        <w:rPr>
          <w:rFonts w:ascii="Times New Roman" w:hAnsi="Times New Roman" w:cs="Times New Roman"/>
          <w:sz w:val="22"/>
          <w:szCs w:val="22"/>
        </w:rPr>
      </w:pPr>
      <w:r w:rsidRPr="00B130DD">
        <w:rPr>
          <w:rFonts w:ascii="Times New Roman" w:hAnsi="Times New Roman" w:cs="Times New Roman"/>
          <w:sz w:val="22"/>
          <w:szCs w:val="22"/>
        </w:rPr>
        <w:t>The assignment uses a comparative approach, temporal or cross-case analysis, but provides a limited assessment of the similarities and differences</w:t>
      </w:r>
      <w:r w:rsidR="00A56782">
        <w:rPr>
          <w:rFonts w:ascii="Times New Roman" w:hAnsi="Times New Roman" w:cs="Times New Roman"/>
          <w:sz w:val="22"/>
          <w:szCs w:val="22"/>
        </w:rPr>
        <w:t>,</w:t>
      </w:r>
      <w:r w:rsidRPr="00B130DD">
        <w:rPr>
          <w:rFonts w:ascii="Times New Roman" w:hAnsi="Times New Roman" w:cs="Times New Roman"/>
          <w:sz w:val="22"/>
          <w:szCs w:val="22"/>
        </w:rPr>
        <w:t xml:space="preserve"> </w:t>
      </w:r>
      <w:r w:rsidR="00A56782">
        <w:rPr>
          <w:rFonts w:ascii="Times New Roman" w:hAnsi="Times New Roman" w:cs="Times New Roman"/>
          <w:sz w:val="22"/>
          <w:szCs w:val="22"/>
        </w:rPr>
        <w:t xml:space="preserve">or </w:t>
      </w:r>
      <w:r w:rsidRPr="00B130DD">
        <w:rPr>
          <w:rFonts w:ascii="Times New Roman" w:hAnsi="Times New Roman" w:cs="Times New Roman"/>
          <w:sz w:val="22"/>
          <w:szCs w:val="22"/>
        </w:rPr>
        <w:t xml:space="preserve">draws conclusions that are not fully supported by the data. </w:t>
      </w:r>
    </w:p>
    <w:p w14:paraId="48187F41" w14:textId="4560BA71" w:rsidR="00CD4B1B" w:rsidRPr="00B130DD" w:rsidRDefault="00A070ED" w:rsidP="00A070ED">
      <w:pPr>
        <w:pStyle w:val="Default"/>
        <w:numPr>
          <w:ilvl w:val="0"/>
          <w:numId w:val="3"/>
        </w:numPr>
        <w:spacing w:after="13"/>
        <w:rPr>
          <w:rFonts w:ascii="Times New Roman" w:hAnsi="Times New Roman" w:cs="Times New Roman"/>
          <w:sz w:val="22"/>
          <w:szCs w:val="22"/>
        </w:rPr>
      </w:pPr>
      <w:r w:rsidRPr="00B130DD">
        <w:rPr>
          <w:rFonts w:ascii="Times New Roman" w:hAnsi="Times New Roman" w:cs="Times New Roman"/>
          <w:sz w:val="22"/>
          <w:szCs w:val="22"/>
        </w:rPr>
        <w:t>The conclusion pull</w:t>
      </w:r>
      <w:r w:rsidR="00A54135" w:rsidRPr="00B130DD">
        <w:rPr>
          <w:rFonts w:ascii="Times New Roman" w:hAnsi="Times New Roman" w:cs="Times New Roman"/>
          <w:sz w:val="22"/>
          <w:szCs w:val="22"/>
        </w:rPr>
        <w:t>s</w:t>
      </w:r>
      <w:r w:rsidRPr="00B130DD">
        <w:rPr>
          <w:rFonts w:ascii="Times New Roman" w:hAnsi="Times New Roman" w:cs="Times New Roman"/>
          <w:sz w:val="22"/>
          <w:szCs w:val="22"/>
        </w:rPr>
        <w:t xml:space="preserve"> together </w:t>
      </w:r>
      <w:r w:rsidR="009B20B5" w:rsidRPr="00B130DD">
        <w:rPr>
          <w:rFonts w:ascii="Times New Roman" w:hAnsi="Times New Roman" w:cs="Times New Roman"/>
          <w:sz w:val="22"/>
          <w:szCs w:val="22"/>
        </w:rPr>
        <w:t>most</w:t>
      </w:r>
      <w:r w:rsidR="004F76F1" w:rsidRPr="00B130DD">
        <w:rPr>
          <w:rFonts w:ascii="Times New Roman" w:hAnsi="Times New Roman" w:cs="Times New Roman"/>
          <w:sz w:val="22"/>
          <w:szCs w:val="22"/>
        </w:rPr>
        <w:t xml:space="preserve"> </w:t>
      </w:r>
      <w:r w:rsidRPr="00B130DD">
        <w:rPr>
          <w:rFonts w:ascii="Times New Roman" w:hAnsi="Times New Roman" w:cs="Times New Roman"/>
          <w:sz w:val="22"/>
          <w:szCs w:val="22"/>
        </w:rPr>
        <w:t>arguments</w:t>
      </w:r>
      <w:r w:rsidR="00CD4B1B" w:rsidRPr="00B130DD">
        <w:rPr>
          <w:rFonts w:ascii="Times New Roman" w:hAnsi="Times New Roman" w:cs="Times New Roman"/>
          <w:sz w:val="22"/>
          <w:szCs w:val="22"/>
        </w:rPr>
        <w:t xml:space="preserve"> in a competent manner, though without offering original insight</w:t>
      </w:r>
      <w:r w:rsidR="00E14FFB" w:rsidRPr="00B130DD">
        <w:rPr>
          <w:rFonts w:ascii="Times New Roman" w:hAnsi="Times New Roman" w:cs="Times New Roman"/>
          <w:sz w:val="22"/>
          <w:szCs w:val="22"/>
        </w:rPr>
        <w:t>s</w:t>
      </w:r>
      <w:r w:rsidR="00A96480" w:rsidRPr="00B130DD">
        <w:rPr>
          <w:rFonts w:ascii="Times New Roman" w:hAnsi="Times New Roman" w:cs="Times New Roman"/>
          <w:sz w:val="22"/>
          <w:szCs w:val="22"/>
        </w:rPr>
        <w:t xml:space="preserve"> and </w:t>
      </w:r>
      <w:r w:rsidR="009B20B5" w:rsidRPr="00B130DD">
        <w:rPr>
          <w:rFonts w:ascii="Times New Roman" w:hAnsi="Times New Roman" w:cs="Times New Roman"/>
          <w:sz w:val="22"/>
          <w:szCs w:val="22"/>
        </w:rPr>
        <w:t>may</w:t>
      </w:r>
      <w:r w:rsidR="00A96480" w:rsidRPr="00B130DD">
        <w:rPr>
          <w:rFonts w:ascii="Times New Roman" w:hAnsi="Times New Roman" w:cs="Times New Roman"/>
          <w:sz w:val="22"/>
          <w:szCs w:val="22"/>
        </w:rPr>
        <w:t xml:space="preserve"> not present a declaration of the student</w:t>
      </w:r>
      <w:r w:rsidR="00A96480" w:rsidRPr="00B130DD">
        <w:rPr>
          <w:rFonts w:ascii="Times New Roman" w:hAnsi="Times New Roman" w:cs="Times New Roman"/>
          <w:sz w:val="22"/>
          <w:szCs w:val="22"/>
          <w:lang w:val="en-CA"/>
        </w:rPr>
        <w:t>’s position that follows the logic of the paper</w:t>
      </w:r>
      <w:r w:rsidR="00CD4B1B" w:rsidRPr="00B130DD">
        <w:rPr>
          <w:rFonts w:ascii="Times New Roman" w:hAnsi="Times New Roman" w:cs="Times New Roman"/>
          <w:sz w:val="22"/>
          <w:szCs w:val="22"/>
        </w:rPr>
        <w:t xml:space="preserve">. </w:t>
      </w:r>
    </w:p>
    <w:p w14:paraId="6ED6AACA" w14:textId="083BFD22" w:rsidR="00A070ED" w:rsidRPr="00B130DD" w:rsidRDefault="00A070ED" w:rsidP="00FB337D">
      <w:pPr>
        <w:pStyle w:val="Default"/>
        <w:numPr>
          <w:ilvl w:val="0"/>
          <w:numId w:val="3"/>
        </w:numPr>
        <w:spacing w:after="13"/>
        <w:jc w:val="both"/>
        <w:rPr>
          <w:rFonts w:ascii="Times New Roman" w:hAnsi="Times New Roman" w:cs="Times New Roman"/>
          <w:sz w:val="22"/>
          <w:szCs w:val="22"/>
        </w:rPr>
      </w:pPr>
      <w:r w:rsidRPr="00B130DD">
        <w:rPr>
          <w:rFonts w:ascii="Times New Roman" w:hAnsi="Times New Roman" w:cs="Times New Roman"/>
          <w:sz w:val="22"/>
          <w:szCs w:val="22"/>
        </w:rPr>
        <w:t xml:space="preserve">The assignment is </w:t>
      </w:r>
      <w:r w:rsidR="009B20B5" w:rsidRPr="00B130DD">
        <w:rPr>
          <w:rFonts w:ascii="Times New Roman" w:hAnsi="Times New Roman" w:cs="Times New Roman"/>
          <w:sz w:val="22"/>
          <w:szCs w:val="22"/>
        </w:rPr>
        <w:t xml:space="preserve">adequately </w:t>
      </w:r>
      <w:r w:rsidRPr="00B130DD">
        <w:rPr>
          <w:rFonts w:ascii="Times New Roman" w:hAnsi="Times New Roman" w:cs="Times New Roman"/>
          <w:sz w:val="22"/>
          <w:szCs w:val="22"/>
        </w:rPr>
        <w:t>organiz</w:t>
      </w:r>
      <w:r w:rsidR="00CD4B1B" w:rsidRPr="00B130DD">
        <w:rPr>
          <w:rFonts w:ascii="Times New Roman" w:hAnsi="Times New Roman" w:cs="Times New Roman"/>
          <w:sz w:val="22"/>
          <w:szCs w:val="22"/>
        </w:rPr>
        <w:t>ed</w:t>
      </w:r>
      <w:r w:rsidR="00E14FFB" w:rsidRPr="00B130DD">
        <w:rPr>
          <w:rFonts w:ascii="Times New Roman" w:hAnsi="Times New Roman" w:cs="Times New Roman"/>
          <w:sz w:val="22"/>
          <w:szCs w:val="22"/>
        </w:rPr>
        <w:t xml:space="preserve"> but</w:t>
      </w:r>
      <w:r w:rsidR="00CD4B1B" w:rsidRPr="00B130DD">
        <w:rPr>
          <w:rFonts w:ascii="Times New Roman" w:hAnsi="Times New Roman" w:cs="Times New Roman"/>
          <w:sz w:val="22"/>
          <w:szCs w:val="22"/>
        </w:rPr>
        <w:t xml:space="preserve"> </w:t>
      </w:r>
      <w:r w:rsidR="009B20B5" w:rsidRPr="00B130DD">
        <w:rPr>
          <w:rFonts w:ascii="Times New Roman" w:hAnsi="Times New Roman" w:cs="Times New Roman"/>
          <w:sz w:val="22"/>
          <w:szCs w:val="22"/>
        </w:rPr>
        <w:t xml:space="preserve">may be missing </w:t>
      </w:r>
      <w:r w:rsidR="00B55735">
        <w:rPr>
          <w:rFonts w:ascii="Times New Roman" w:hAnsi="Times New Roman" w:cs="Times New Roman"/>
          <w:sz w:val="22"/>
          <w:szCs w:val="22"/>
        </w:rPr>
        <w:t xml:space="preserve">some </w:t>
      </w:r>
      <w:r w:rsidR="009B20B5" w:rsidRPr="00B130DD">
        <w:rPr>
          <w:rFonts w:ascii="Times New Roman" w:hAnsi="Times New Roman" w:cs="Times New Roman"/>
          <w:sz w:val="22"/>
          <w:szCs w:val="22"/>
        </w:rPr>
        <w:t>elements</w:t>
      </w:r>
      <w:r w:rsidR="00B55735">
        <w:rPr>
          <w:rFonts w:ascii="Times New Roman" w:hAnsi="Times New Roman" w:cs="Times New Roman"/>
          <w:sz w:val="22"/>
          <w:szCs w:val="22"/>
        </w:rPr>
        <w:t xml:space="preserve">, </w:t>
      </w:r>
      <w:r w:rsidR="009B20B5" w:rsidRPr="00B130DD">
        <w:rPr>
          <w:rFonts w:ascii="Times New Roman" w:hAnsi="Times New Roman" w:cs="Times New Roman"/>
          <w:sz w:val="22"/>
          <w:szCs w:val="22"/>
        </w:rPr>
        <w:t xml:space="preserve">may be </w:t>
      </w:r>
      <w:r w:rsidR="00CD4B1B" w:rsidRPr="00B130DD">
        <w:rPr>
          <w:rFonts w:ascii="Times New Roman" w:hAnsi="Times New Roman" w:cs="Times New Roman"/>
          <w:sz w:val="22"/>
          <w:szCs w:val="22"/>
        </w:rPr>
        <w:t xml:space="preserve">too </w:t>
      </w:r>
      <w:r w:rsidRPr="00B130DD">
        <w:rPr>
          <w:rFonts w:ascii="Times New Roman" w:hAnsi="Times New Roman" w:cs="Times New Roman"/>
          <w:sz w:val="22"/>
          <w:szCs w:val="22"/>
        </w:rPr>
        <w:t>l</w:t>
      </w:r>
      <w:r w:rsidR="00CD4B1B" w:rsidRPr="00B130DD">
        <w:rPr>
          <w:rFonts w:ascii="Times New Roman" w:hAnsi="Times New Roman" w:cs="Times New Roman"/>
          <w:sz w:val="22"/>
          <w:szCs w:val="22"/>
        </w:rPr>
        <w:t>ong or short</w:t>
      </w:r>
      <w:r w:rsidR="00E14FFB" w:rsidRPr="00B130DD">
        <w:rPr>
          <w:rFonts w:ascii="Times New Roman" w:hAnsi="Times New Roman" w:cs="Times New Roman"/>
          <w:sz w:val="22"/>
          <w:szCs w:val="22"/>
        </w:rPr>
        <w:t>. I</w:t>
      </w:r>
      <w:r w:rsidRPr="00B130DD">
        <w:rPr>
          <w:rFonts w:ascii="Times New Roman" w:hAnsi="Times New Roman" w:cs="Times New Roman"/>
          <w:sz w:val="22"/>
          <w:szCs w:val="22"/>
        </w:rPr>
        <w:t xml:space="preserve">ts use of language (diction, syntax, grammar and spelling) </w:t>
      </w:r>
      <w:r w:rsidR="00CD4B1B" w:rsidRPr="00B130DD">
        <w:rPr>
          <w:rFonts w:ascii="Times New Roman" w:hAnsi="Times New Roman" w:cs="Times New Roman"/>
          <w:sz w:val="22"/>
          <w:szCs w:val="22"/>
        </w:rPr>
        <w:t xml:space="preserve">and its bibliographic references contain </w:t>
      </w:r>
      <w:r w:rsidR="009B20B5" w:rsidRPr="00B130DD">
        <w:rPr>
          <w:rFonts w:ascii="Times New Roman" w:hAnsi="Times New Roman" w:cs="Times New Roman"/>
          <w:sz w:val="22"/>
          <w:szCs w:val="22"/>
        </w:rPr>
        <w:t>some</w:t>
      </w:r>
      <w:r w:rsidR="004F76F1" w:rsidRPr="00B130DD">
        <w:rPr>
          <w:rFonts w:ascii="Times New Roman" w:hAnsi="Times New Roman" w:cs="Times New Roman"/>
          <w:sz w:val="22"/>
          <w:szCs w:val="22"/>
        </w:rPr>
        <w:t xml:space="preserve"> </w:t>
      </w:r>
      <w:r w:rsidR="00CD4B1B" w:rsidRPr="00B130DD">
        <w:rPr>
          <w:rFonts w:ascii="Times New Roman" w:hAnsi="Times New Roman" w:cs="Times New Roman"/>
          <w:sz w:val="22"/>
          <w:szCs w:val="22"/>
        </w:rPr>
        <w:t>errors.</w:t>
      </w:r>
    </w:p>
    <w:p w14:paraId="3D2422E1" w14:textId="77777777" w:rsidR="00C47D0F" w:rsidRPr="00B130DD" w:rsidRDefault="00C47D0F" w:rsidP="00C47D0F">
      <w:pPr>
        <w:pStyle w:val="Default"/>
        <w:jc w:val="both"/>
        <w:rPr>
          <w:rFonts w:ascii="Times New Roman" w:hAnsi="Times New Roman" w:cs="Times New Roman"/>
          <w:sz w:val="22"/>
          <w:szCs w:val="22"/>
        </w:rPr>
      </w:pPr>
    </w:p>
    <w:p w14:paraId="2E5AE55C" w14:textId="006AA805" w:rsidR="00C47D0F" w:rsidRPr="00B130DD" w:rsidRDefault="00C47D0F" w:rsidP="00C47D0F">
      <w:pPr>
        <w:pStyle w:val="Default"/>
        <w:jc w:val="both"/>
        <w:rPr>
          <w:rFonts w:ascii="Times New Roman" w:hAnsi="Times New Roman" w:cs="Times New Roman"/>
          <w:b/>
          <w:sz w:val="22"/>
          <w:szCs w:val="22"/>
        </w:rPr>
      </w:pPr>
      <w:r w:rsidRPr="00B130DD">
        <w:rPr>
          <w:rFonts w:ascii="Times New Roman" w:hAnsi="Times New Roman" w:cs="Times New Roman"/>
          <w:b/>
          <w:bCs/>
          <w:sz w:val="22"/>
          <w:szCs w:val="22"/>
        </w:rPr>
        <w:t>C</w:t>
      </w:r>
      <w:r w:rsidR="00E14FFB" w:rsidRPr="00B130DD">
        <w:rPr>
          <w:rFonts w:ascii="Times New Roman" w:hAnsi="Times New Roman" w:cs="Times New Roman"/>
          <w:b/>
          <w:bCs/>
          <w:sz w:val="22"/>
          <w:szCs w:val="22"/>
        </w:rPr>
        <w:t xml:space="preserve"> to </w:t>
      </w:r>
      <w:r w:rsidR="00735300" w:rsidRPr="00B130DD">
        <w:rPr>
          <w:rFonts w:ascii="Times New Roman" w:hAnsi="Times New Roman" w:cs="Times New Roman"/>
          <w:b/>
          <w:bCs/>
          <w:sz w:val="22"/>
          <w:szCs w:val="22"/>
        </w:rPr>
        <w:t>C</w:t>
      </w:r>
      <w:r w:rsidRPr="00B130DD">
        <w:rPr>
          <w:rFonts w:ascii="Times New Roman" w:hAnsi="Times New Roman" w:cs="Times New Roman"/>
          <w:b/>
          <w:bCs/>
          <w:sz w:val="22"/>
          <w:szCs w:val="22"/>
        </w:rPr>
        <w:t>+</w:t>
      </w:r>
      <w:r w:rsidR="004D5432">
        <w:rPr>
          <w:rFonts w:ascii="Times New Roman" w:hAnsi="Times New Roman" w:cs="Times New Roman"/>
          <w:b/>
          <w:bCs/>
          <w:sz w:val="22"/>
          <w:szCs w:val="22"/>
        </w:rPr>
        <w:t xml:space="preserve"> </w:t>
      </w:r>
      <w:r w:rsidR="004D5432" w:rsidRPr="004613A5">
        <w:rPr>
          <w:rFonts w:ascii="Times New Roman" w:hAnsi="Times New Roman" w:cs="Times New Roman"/>
          <w:b/>
          <w:bCs/>
          <w:sz w:val="22"/>
          <w:szCs w:val="22"/>
        </w:rPr>
        <w:t>(developing / a good start)</w:t>
      </w:r>
      <w:r w:rsidR="004D5432" w:rsidRPr="004613A5">
        <w:rPr>
          <w:rFonts w:ascii="Times New Roman" w:hAnsi="Times New Roman" w:cs="Times New Roman"/>
          <w:b/>
          <w:sz w:val="22"/>
          <w:szCs w:val="22"/>
        </w:rPr>
        <w:t xml:space="preserve">: </w:t>
      </w:r>
      <w:r w:rsidRPr="00B130DD">
        <w:rPr>
          <w:rFonts w:ascii="Times New Roman" w:hAnsi="Times New Roman" w:cs="Times New Roman"/>
          <w:b/>
          <w:sz w:val="22"/>
          <w:szCs w:val="22"/>
        </w:rPr>
        <w:t>60-69%</w:t>
      </w:r>
      <w:r w:rsidRPr="00B130DD">
        <w:rPr>
          <w:rFonts w:ascii="Times New Roman" w:hAnsi="Times New Roman" w:cs="Times New Roman"/>
          <w:b/>
          <w:bCs/>
          <w:sz w:val="22"/>
          <w:szCs w:val="22"/>
        </w:rPr>
        <w:t xml:space="preserve"> </w:t>
      </w:r>
    </w:p>
    <w:p w14:paraId="701DC92B" w14:textId="191DE72B" w:rsidR="00C47D0F" w:rsidRPr="00B130DD" w:rsidRDefault="00E14FFB" w:rsidP="00B55735">
      <w:pPr>
        <w:pStyle w:val="Default"/>
        <w:numPr>
          <w:ilvl w:val="0"/>
          <w:numId w:val="5"/>
        </w:numPr>
        <w:spacing w:after="13"/>
        <w:ind w:left="360"/>
        <w:jc w:val="both"/>
        <w:rPr>
          <w:rFonts w:ascii="Times New Roman" w:hAnsi="Times New Roman" w:cs="Times New Roman"/>
          <w:sz w:val="22"/>
          <w:szCs w:val="22"/>
        </w:rPr>
      </w:pPr>
      <w:r w:rsidRPr="00B130DD">
        <w:rPr>
          <w:rFonts w:ascii="Times New Roman" w:hAnsi="Times New Roman" w:cs="Times New Roman"/>
          <w:sz w:val="22"/>
          <w:szCs w:val="22"/>
        </w:rPr>
        <w:t>The introduction offers a general outline but it misses important elements of the assignment and does not engage the reader.</w:t>
      </w:r>
      <w:r w:rsidR="00C47D0F" w:rsidRPr="00B130DD">
        <w:rPr>
          <w:rFonts w:ascii="Times New Roman" w:hAnsi="Times New Roman" w:cs="Times New Roman"/>
          <w:sz w:val="22"/>
          <w:szCs w:val="22"/>
        </w:rPr>
        <w:t xml:space="preserve"> </w:t>
      </w:r>
      <w:r w:rsidR="009B20B5" w:rsidRPr="00B130DD">
        <w:rPr>
          <w:rFonts w:ascii="Times New Roman" w:hAnsi="Times New Roman" w:cs="Times New Roman"/>
          <w:sz w:val="22"/>
          <w:szCs w:val="22"/>
        </w:rPr>
        <w:t>A clear line of argument is likely missing from the introduction</w:t>
      </w:r>
      <w:r w:rsidR="00A56782">
        <w:rPr>
          <w:rFonts w:ascii="Times New Roman" w:hAnsi="Times New Roman" w:cs="Times New Roman"/>
          <w:sz w:val="22"/>
          <w:szCs w:val="22"/>
        </w:rPr>
        <w:t xml:space="preserve"> onward</w:t>
      </w:r>
      <w:r w:rsidR="009B20B5" w:rsidRPr="00B130DD">
        <w:rPr>
          <w:rFonts w:ascii="Times New Roman" w:hAnsi="Times New Roman" w:cs="Times New Roman"/>
          <w:sz w:val="22"/>
          <w:szCs w:val="22"/>
        </w:rPr>
        <w:t>.</w:t>
      </w:r>
    </w:p>
    <w:p w14:paraId="41BB7327" w14:textId="5EFC9BDD" w:rsidR="00C47D0F" w:rsidRPr="00B130DD" w:rsidRDefault="00E14FFB" w:rsidP="00B55735">
      <w:pPr>
        <w:pStyle w:val="Default"/>
        <w:numPr>
          <w:ilvl w:val="0"/>
          <w:numId w:val="5"/>
        </w:numPr>
        <w:spacing w:after="13"/>
        <w:ind w:left="360"/>
        <w:jc w:val="both"/>
        <w:rPr>
          <w:rFonts w:ascii="Times New Roman" w:hAnsi="Times New Roman" w:cs="Times New Roman"/>
          <w:sz w:val="22"/>
          <w:szCs w:val="22"/>
        </w:rPr>
      </w:pPr>
      <w:r w:rsidRPr="00B130DD">
        <w:rPr>
          <w:rFonts w:ascii="Times New Roman" w:hAnsi="Times New Roman" w:cs="Times New Roman"/>
          <w:sz w:val="22"/>
          <w:szCs w:val="22"/>
        </w:rPr>
        <w:t>The assignment presents elements of relevant</w:t>
      </w:r>
      <w:r w:rsidR="007F5A54" w:rsidRPr="00B130DD">
        <w:rPr>
          <w:rFonts w:ascii="Times New Roman" w:hAnsi="Times New Roman" w:cs="Times New Roman"/>
          <w:sz w:val="22"/>
          <w:szCs w:val="22"/>
        </w:rPr>
        <w:t xml:space="preserve"> </w:t>
      </w:r>
      <w:r w:rsidRPr="00B130DD">
        <w:rPr>
          <w:rFonts w:ascii="Times New Roman" w:hAnsi="Times New Roman" w:cs="Times New Roman"/>
          <w:sz w:val="22"/>
          <w:szCs w:val="22"/>
        </w:rPr>
        <w:t>concepts and</w:t>
      </w:r>
      <w:r w:rsidR="007F5A54" w:rsidRPr="00B130DD">
        <w:rPr>
          <w:rFonts w:ascii="Times New Roman" w:hAnsi="Times New Roman" w:cs="Times New Roman"/>
          <w:sz w:val="22"/>
          <w:szCs w:val="22"/>
        </w:rPr>
        <w:t>/or</w:t>
      </w:r>
      <w:r w:rsidRPr="00B130DD">
        <w:rPr>
          <w:rFonts w:ascii="Times New Roman" w:hAnsi="Times New Roman" w:cs="Times New Roman"/>
          <w:sz w:val="22"/>
          <w:szCs w:val="22"/>
        </w:rPr>
        <w:t xml:space="preserve"> theories, but it does not demonstrate a clear understanding of their significance</w:t>
      </w:r>
      <w:r w:rsidR="00BA30B2" w:rsidRPr="00B130DD">
        <w:rPr>
          <w:rFonts w:ascii="Times New Roman" w:hAnsi="Times New Roman" w:cs="Times New Roman"/>
          <w:sz w:val="22"/>
          <w:szCs w:val="22"/>
        </w:rPr>
        <w:t>,</w:t>
      </w:r>
      <w:r w:rsidRPr="00B130DD">
        <w:rPr>
          <w:rFonts w:ascii="Times New Roman" w:hAnsi="Times New Roman" w:cs="Times New Roman"/>
          <w:sz w:val="22"/>
          <w:szCs w:val="22"/>
        </w:rPr>
        <w:t xml:space="preserve"> does not explain the conceptual frame guiding (or not guiding) the assignment</w:t>
      </w:r>
      <w:r w:rsidR="00BA30B2" w:rsidRPr="00B130DD">
        <w:rPr>
          <w:rFonts w:ascii="Times New Roman" w:hAnsi="Times New Roman" w:cs="Times New Roman"/>
          <w:sz w:val="22"/>
          <w:szCs w:val="22"/>
        </w:rPr>
        <w:t>, does not assess the applicability of the assumptions of the theories</w:t>
      </w:r>
      <w:r w:rsidR="007F5A54" w:rsidRPr="00B130DD">
        <w:rPr>
          <w:rFonts w:ascii="Times New Roman" w:hAnsi="Times New Roman" w:cs="Times New Roman"/>
          <w:sz w:val="22"/>
          <w:szCs w:val="22"/>
        </w:rPr>
        <w:t>/approaches</w:t>
      </w:r>
      <w:r w:rsidR="00A56782">
        <w:rPr>
          <w:rFonts w:ascii="Times New Roman" w:hAnsi="Times New Roman" w:cs="Times New Roman"/>
          <w:sz w:val="22"/>
          <w:szCs w:val="22"/>
        </w:rPr>
        <w:t xml:space="preserve"> </w:t>
      </w:r>
      <w:r w:rsidR="00BA30B2" w:rsidRPr="00B130DD">
        <w:rPr>
          <w:rFonts w:ascii="Times New Roman" w:hAnsi="Times New Roman" w:cs="Times New Roman"/>
          <w:sz w:val="22"/>
          <w:szCs w:val="22"/>
        </w:rPr>
        <w:t xml:space="preserve">in question, and presents the analysis in a binary </w:t>
      </w:r>
      <w:r w:rsidR="009B20B5" w:rsidRPr="00B130DD">
        <w:rPr>
          <w:rFonts w:ascii="Times New Roman" w:hAnsi="Times New Roman" w:cs="Times New Roman"/>
          <w:sz w:val="22"/>
          <w:szCs w:val="22"/>
        </w:rPr>
        <w:t xml:space="preserve">or other simplistic </w:t>
      </w:r>
      <w:r w:rsidR="00BA30B2" w:rsidRPr="00B130DD">
        <w:rPr>
          <w:rFonts w:ascii="Times New Roman" w:hAnsi="Times New Roman" w:cs="Times New Roman"/>
          <w:sz w:val="22"/>
          <w:szCs w:val="22"/>
        </w:rPr>
        <w:t>form</w:t>
      </w:r>
      <w:r w:rsidRPr="00B130DD">
        <w:rPr>
          <w:rFonts w:ascii="Times New Roman" w:hAnsi="Times New Roman" w:cs="Times New Roman"/>
          <w:sz w:val="22"/>
          <w:szCs w:val="22"/>
        </w:rPr>
        <w:t xml:space="preserve">.   </w:t>
      </w:r>
    </w:p>
    <w:p w14:paraId="4F3D74CF" w14:textId="1BF44A6C" w:rsidR="00E14FFB" w:rsidRPr="00B130DD" w:rsidRDefault="00E14FFB" w:rsidP="00B55735">
      <w:pPr>
        <w:pStyle w:val="Default"/>
        <w:numPr>
          <w:ilvl w:val="0"/>
          <w:numId w:val="5"/>
        </w:numPr>
        <w:spacing w:after="13"/>
        <w:ind w:left="360"/>
        <w:rPr>
          <w:rFonts w:ascii="Times New Roman" w:hAnsi="Times New Roman" w:cs="Times New Roman"/>
          <w:sz w:val="22"/>
          <w:szCs w:val="22"/>
        </w:rPr>
      </w:pPr>
      <w:r w:rsidRPr="00B130DD">
        <w:rPr>
          <w:rFonts w:ascii="Times New Roman" w:hAnsi="Times New Roman" w:cs="Times New Roman"/>
          <w:sz w:val="22"/>
          <w:szCs w:val="22"/>
        </w:rPr>
        <w:t>The assignment contains relevant data, but it misses or misinterprets core methodological and/or empirical considerations.</w:t>
      </w:r>
      <w:r w:rsidR="00BA30B2" w:rsidRPr="00B130DD">
        <w:rPr>
          <w:rFonts w:ascii="Times New Roman" w:hAnsi="Times New Roman" w:cs="Times New Roman"/>
          <w:sz w:val="22"/>
          <w:szCs w:val="22"/>
        </w:rPr>
        <w:t xml:space="preserve"> It</w:t>
      </w:r>
      <w:r w:rsidR="009B20B5" w:rsidRPr="00B130DD">
        <w:rPr>
          <w:rFonts w:ascii="Times New Roman" w:hAnsi="Times New Roman" w:cs="Times New Roman"/>
          <w:sz w:val="22"/>
          <w:szCs w:val="22"/>
        </w:rPr>
        <w:t xml:space="preserve"> may be</w:t>
      </w:r>
      <w:r w:rsidR="00BA30B2" w:rsidRPr="00B130DD">
        <w:rPr>
          <w:rFonts w:ascii="Times New Roman" w:hAnsi="Times New Roman" w:cs="Times New Roman"/>
          <w:sz w:val="22"/>
          <w:szCs w:val="22"/>
        </w:rPr>
        <w:t xml:space="preserve"> one sided</w:t>
      </w:r>
      <w:r w:rsidR="009B20B5" w:rsidRPr="00B130DD">
        <w:rPr>
          <w:rFonts w:ascii="Times New Roman" w:hAnsi="Times New Roman" w:cs="Times New Roman"/>
          <w:sz w:val="22"/>
          <w:szCs w:val="22"/>
        </w:rPr>
        <w:t xml:space="preserve">, </w:t>
      </w:r>
      <w:r w:rsidR="00BA30B2" w:rsidRPr="00B130DD">
        <w:rPr>
          <w:rFonts w:ascii="Times New Roman" w:hAnsi="Times New Roman" w:cs="Times New Roman"/>
          <w:sz w:val="22"/>
          <w:szCs w:val="22"/>
        </w:rPr>
        <w:t>missing an analysis of either the positive or the negative actual and/or potential unintended consequences</w:t>
      </w:r>
      <w:r w:rsidR="00A56782">
        <w:rPr>
          <w:rFonts w:ascii="Times New Roman" w:hAnsi="Times New Roman" w:cs="Times New Roman"/>
          <w:sz w:val="22"/>
          <w:szCs w:val="22"/>
        </w:rPr>
        <w:t xml:space="preserve"> of given policies</w:t>
      </w:r>
      <w:r w:rsidR="00BA30B2" w:rsidRPr="00B130DD">
        <w:rPr>
          <w:rFonts w:ascii="Times New Roman" w:hAnsi="Times New Roman" w:cs="Times New Roman"/>
          <w:sz w:val="22"/>
          <w:szCs w:val="22"/>
        </w:rPr>
        <w:t>.</w:t>
      </w:r>
      <w:r w:rsidR="009F20CB" w:rsidRPr="00B130DD">
        <w:rPr>
          <w:rFonts w:ascii="Times New Roman" w:hAnsi="Times New Roman" w:cs="Times New Roman"/>
          <w:sz w:val="22"/>
          <w:szCs w:val="22"/>
        </w:rPr>
        <w:t xml:space="preserve"> The assignment may contain polemical elements. </w:t>
      </w:r>
      <w:r w:rsidR="00BA30B2" w:rsidRPr="00B130DD">
        <w:rPr>
          <w:rFonts w:ascii="Times New Roman" w:hAnsi="Times New Roman" w:cs="Times New Roman"/>
          <w:sz w:val="22"/>
          <w:szCs w:val="22"/>
        </w:rPr>
        <w:t xml:space="preserve"> </w:t>
      </w:r>
    </w:p>
    <w:p w14:paraId="3142AE00" w14:textId="30D85D6E" w:rsidR="00BA30B2" w:rsidRPr="00B130DD" w:rsidRDefault="00BA30B2" w:rsidP="00B55735">
      <w:pPr>
        <w:pStyle w:val="Default"/>
        <w:numPr>
          <w:ilvl w:val="0"/>
          <w:numId w:val="5"/>
        </w:numPr>
        <w:spacing w:after="13"/>
        <w:ind w:left="360"/>
        <w:rPr>
          <w:rFonts w:ascii="Times New Roman" w:hAnsi="Times New Roman" w:cs="Times New Roman"/>
          <w:sz w:val="22"/>
          <w:szCs w:val="22"/>
        </w:rPr>
      </w:pPr>
      <w:r w:rsidRPr="00B130DD">
        <w:rPr>
          <w:rFonts w:ascii="Times New Roman" w:hAnsi="Times New Roman" w:cs="Times New Roman"/>
          <w:sz w:val="22"/>
          <w:szCs w:val="22"/>
        </w:rPr>
        <w:t>The assignment does not use a comparative approach, temporal or cross-case analysis, to assess similarities and differences</w:t>
      </w:r>
      <w:r w:rsidRPr="00B130DD">
        <w:rPr>
          <w:rFonts w:ascii="Times New Roman" w:hAnsi="Times New Roman" w:cs="Times New Roman"/>
          <w:sz w:val="22"/>
          <w:szCs w:val="22"/>
          <w:lang w:val="en-CA"/>
        </w:rPr>
        <w:t xml:space="preserve"> and the </w:t>
      </w:r>
      <w:r w:rsidRPr="00B130DD">
        <w:rPr>
          <w:rFonts w:ascii="Times New Roman" w:hAnsi="Times New Roman" w:cs="Times New Roman"/>
          <w:sz w:val="22"/>
          <w:szCs w:val="22"/>
        </w:rPr>
        <w:t xml:space="preserve">conclusions are not fully supported by the data. </w:t>
      </w:r>
      <w:r w:rsidR="009F20CB" w:rsidRPr="00B130DD">
        <w:rPr>
          <w:rFonts w:ascii="Times New Roman" w:hAnsi="Times New Roman" w:cs="Times New Roman"/>
          <w:sz w:val="22"/>
          <w:szCs w:val="22"/>
        </w:rPr>
        <w:t>There may be errors of logic, such as</w:t>
      </w:r>
      <w:r w:rsidR="00573AC1" w:rsidRPr="00B130DD">
        <w:rPr>
          <w:rFonts w:ascii="Times New Roman" w:hAnsi="Times New Roman" w:cs="Times New Roman"/>
          <w:sz w:val="22"/>
          <w:szCs w:val="22"/>
        </w:rPr>
        <w:t xml:space="preserve"> confusing temporal connectedness with causality. </w:t>
      </w:r>
      <w:r w:rsidR="009F20CB" w:rsidRPr="00B130DD">
        <w:rPr>
          <w:rFonts w:ascii="Times New Roman" w:hAnsi="Times New Roman" w:cs="Times New Roman"/>
          <w:sz w:val="22"/>
          <w:szCs w:val="22"/>
        </w:rPr>
        <w:t xml:space="preserve"> </w:t>
      </w:r>
    </w:p>
    <w:p w14:paraId="03B71AA5" w14:textId="3F0B3415" w:rsidR="00E14FFB" w:rsidRPr="00B130DD" w:rsidRDefault="00E14FFB" w:rsidP="00B55735">
      <w:pPr>
        <w:pStyle w:val="Default"/>
        <w:numPr>
          <w:ilvl w:val="0"/>
          <w:numId w:val="5"/>
        </w:numPr>
        <w:spacing w:after="13"/>
        <w:ind w:left="360"/>
        <w:jc w:val="both"/>
        <w:rPr>
          <w:rFonts w:ascii="Times New Roman" w:hAnsi="Times New Roman" w:cs="Times New Roman"/>
          <w:sz w:val="22"/>
          <w:szCs w:val="22"/>
        </w:rPr>
      </w:pPr>
      <w:r w:rsidRPr="00B130DD">
        <w:rPr>
          <w:rFonts w:ascii="Times New Roman" w:hAnsi="Times New Roman" w:cs="Times New Roman"/>
          <w:sz w:val="22"/>
          <w:szCs w:val="22"/>
        </w:rPr>
        <w:t>The conclusion merely restate</w:t>
      </w:r>
      <w:r w:rsidR="007F5A54" w:rsidRPr="00B130DD">
        <w:rPr>
          <w:rFonts w:ascii="Times New Roman" w:hAnsi="Times New Roman" w:cs="Times New Roman"/>
          <w:sz w:val="22"/>
          <w:szCs w:val="22"/>
        </w:rPr>
        <w:t>s</w:t>
      </w:r>
      <w:r w:rsidRPr="00B130DD">
        <w:rPr>
          <w:rFonts w:ascii="Times New Roman" w:hAnsi="Times New Roman" w:cs="Times New Roman"/>
          <w:sz w:val="22"/>
          <w:szCs w:val="22"/>
        </w:rPr>
        <w:t xml:space="preserve"> the partial evidence and analysis in the assignment</w:t>
      </w:r>
      <w:r w:rsidR="00BA30B2" w:rsidRPr="00B130DD">
        <w:rPr>
          <w:rFonts w:ascii="Times New Roman" w:hAnsi="Times New Roman" w:cs="Times New Roman"/>
          <w:sz w:val="22"/>
          <w:szCs w:val="22"/>
        </w:rPr>
        <w:t xml:space="preserve"> and does not present a </w:t>
      </w:r>
      <w:r w:rsidR="009F20CB" w:rsidRPr="00B130DD">
        <w:rPr>
          <w:rFonts w:ascii="Times New Roman" w:hAnsi="Times New Roman" w:cs="Times New Roman"/>
          <w:sz w:val="22"/>
          <w:szCs w:val="22"/>
        </w:rPr>
        <w:t xml:space="preserve">clear </w:t>
      </w:r>
      <w:r w:rsidR="00BA30B2" w:rsidRPr="00B130DD">
        <w:rPr>
          <w:rFonts w:ascii="Times New Roman" w:hAnsi="Times New Roman" w:cs="Times New Roman"/>
          <w:sz w:val="22"/>
          <w:szCs w:val="22"/>
        </w:rPr>
        <w:t>declaration of the student</w:t>
      </w:r>
      <w:r w:rsidR="00BA30B2" w:rsidRPr="00B130DD">
        <w:rPr>
          <w:rFonts w:ascii="Times New Roman" w:hAnsi="Times New Roman" w:cs="Times New Roman"/>
          <w:sz w:val="22"/>
          <w:szCs w:val="22"/>
          <w:lang w:val="en-CA"/>
        </w:rPr>
        <w:t xml:space="preserve">’s position. </w:t>
      </w:r>
    </w:p>
    <w:p w14:paraId="2285DF92" w14:textId="563E84A9" w:rsidR="00C47D0F" w:rsidRPr="00B130DD" w:rsidRDefault="00E14FFB" w:rsidP="00B55735">
      <w:pPr>
        <w:pStyle w:val="Default"/>
        <w:numPr>
          <w:ilvl w:val="0"/>
          <w:numId w:val="5"/>
        </w:numPr>
        <w:spacing w:after="13"/>
        <w:ind w:left="360"/>
        <w:jc w:val="both"/>
        <w:rPr>
          <w:rFonts w:ascii="Times New Roman" w:hAnsi="Times New Roman" w:cs="Times New Roman"/>
          <w:sz w:val="22"/>
          <w:szCs w:val="22"/>
        </w:rPr>
      </w:pPr>
      <w:r w:rsidRPr="00B130DD">
        <w:rPr>
          <w:rFonts w:ascii="Times New Roman" w:hAnsi="Times New Roman" w:cs="Times New Roman"/>
          <w:sz w:val="22"/>
          <w:szCs w:val="22"/>
        </w:rPr>
        <w:t>The assignment a</w:t>
      </w:r>
      <w:r w:rsidR="00C47D0F" w:rsidRPr="00B130DD">
        <w:rPr>
          <w:rFonts w:ascii="Times New Roman" w:hAnsi="Times New Roman" w:cs="Times New Roman"/>
          <w:sz w:val="22"/>
          <w:szCs w:val="22"/>
        </w:rPr>
        <w:t xml:space="preserve">chieves </w:t>
      </w:r>
      <w:r w:rsidR="00F13427" w:rsidRPr="00B130DD">
        <w:rPr>
          <w:rFonts w:ascii="Times New Roman" w:hAnsi="Times New Roman" w:cs="Times New Roman"/>
          <w:sz w:val="22"/>
          <w:szCs w:val="22"/>
        </w:rPr>
        <w:t xml:space="preserve">some </w:t>
      </w:r>
      <w:r w:rsidR="00C47D0F" w:rsidRPr="00B130DD">
        <w:rPr>
          <w:rFonts w:ascii="Times New Roman" w:hAnsi="Times New Roman" w:cs="Times New Roman"/>
          <w:sz w:val="22"/>
          <w:szCs w:val="22"/>
        </w:rPr>
        <w:t xml:space="preserve">communication despite numerous and varied errors in the constituent elements, particularly in </w:t>
      </w:r>
      <w:r w:rsidR="00E21F21" w:rsidRPr="00B130DD">
        <w:rPr>
          <w:rFonts w:ascii="Times New Roman" w:hAnsi="Times New Roman" w:cs="Times New Roman"/>
          <w:sz w:val="22"/>
          <w:szCs w:val="22"/>
        </w:rPr>
        <w:t xml:space="preserve">wording </w:t>
      </w:r>
      <w:r w:rsidR="00C47D0F" w:rsidRPr="00B130DD">
        <w:rPr>
          <w:rFonts w:ascii="Times New Roman" w:hAnsi="Times New Roman" w:cs="Times New Roman"/>
          <w:sz w:val="22"/>
          <w:szCs w:val="22"/>
        </w:rPr>
        <w:t>and syntax.</w:t>
      </w:r>
      <w:r w:rsidR="00E21F21" w:rsidRPr="00B130DD">
        <w:rPr>
          <w:rFonts w:ascii="Times New Roman" w:hAnsi="Times New Roman" w:cs="Times New Roman"/>
          <w:sz w:val="22"/>
          <w:szCs w:val="22"/>
        </w:rPr>
        <w:t xml:space="preserve"> It also d</w:t>
      </w:r>
      <w:r w:rsidR="00C47D0F" w:rsidRPr="00B130DD">
        <w:rPr>
          <w:rFonts w:ascii="Times New Roman" w:hAnsi="Times New Roman" w:cs="Times New Roman"/>
          <w:sz w:val="22"/>
          <w:szCs w:val="22"/>
        </w:rPr>
        <w:t xml:space="preserve">isplays limited care and competence in </w:t>
      </w:r>
      <w:r w:rsidR="00E21F21" w:rsidRPr="00B130DD">
        <w:rPr>
          <w:rFonts w:ascii="Times New Roman" w:hAnsi="Times New Roman" w:cs="Times New Roman"/>
          <w:sz w:val="22"/>
          <w:szCs w:val="22"/>
        </w:rPr>
        <w:t xml:space="preserve">organization and </w:t>
      </w:r>
      <w:r w:rsidR="00C47D0F" w:rsidRPr="00B130DD">
        <w:rPr>
          <w:rFonts w:ascii="Times New Roman" w:hAnsi="Times New Roman" w:cs="Times New Roman"/>
          <w:sz w:val="22"/>
          <w:szCs w:val="22"/>
        </w:rPr>
        <w:t>documentation</w:t>
      </w:r>
      <w:r w:rsidR="007F5A54" w:rsidRPr="00B130DD">
        <w:rPr>
          <w:rFonts w:ascii="Times New Roman" w:hAnsi="Times New Roman" w:cs="Times New Roman"/>
          <w:sz w:val="22"/>
          <w:szCs w:val="22"/>
        </w:rPr>
        <w:t xml:space="preserve">. </w:t>
      </w:r>
      <w:r w:rsidR="009F20CB" w:rsidRPr="00B130DD">
        <w:rPr>
          <w:rFonts w:ascii="Times New Roman" w:hAnsi="Times New Roman" w:cs="Times New Roman"/>
          <w:sz w:val="22"/>
          <w:szCs w:val="22"/>
        </w:rPr>
        <w:t xml:space="preserve">Some important elements may be missing or hard to find. Problems of language may occasionally impair the ability of the reader to understand what the student is saying.   </w:t>
      </w:r>
    </w:p>
    <w:p w14:paraId="04DE9D4A" w14:textId="77777777" w:rsidR="00C47D0F" w:rsidRPr="00B130DD" w:rsidRDefault="00C47D0F" w:rsidP="00CD24A4">
      <w:pPr>
        <w:pStyle w:val="Default"/>
        <w:jc w:val="both"/>
        <w:rPr>
          <w:rFonts w:ascii="Times New Roman" w:hAnsi="Times New Roman" w:cs="Times New Roman"/>
          <w:sz w:val="22"/>
          <w:szCs w:val="22"/>
        </w:rPr>
      </w:pPr>
    </w:p>
    <w:p w14:paraId="6B44CAAA" w14:textId="05D7E29C" w:rsidR="00C47D0F" w:rsidRPr="00B130DD" w:rsidRDefault="001E389A" w:rsidP="00C47D0F">
      <w:pPr>
        <w:pStyle w:val="Default"/>
        <w:jc w:val="both"/>
        <w:rPr>
          <w:rFonts w:ascii="Times New Roman" w:hAnsi="Times New Roman" w:cs="Times New Roman"/>
          <w:b/>
          <w:bCs/>
          <w:sz w:val="22"/>
          <w:szCs w:val="22"/>
        </w:rPr>
      </w:pPr>
      <w:r w:rsidRPr="00B130DD">
        <w:rPr>
          <w:rFonts w:ascii="Times New Roman" w:hAnsi="Times New Roman" w:cs="Times New Roman"/>
          <w:b/>
          <w:bCs/>
          <w:sz w:val="22"/>
          <w:szCs w:val="22"/>
        </w:rPr>
        <w:t>D</w:t>
      </w:r>
      <w:r w:rsidR="00E21F21" w:rsidRPr="00B130DD">
        <w:rPr>
          <w:rFonts w:ascii="Times New Roman" w:hAnsi="Times New Roman" w:cs="Times New Roman"/>
          <w:b/>
          <w:bCs/>
          <w:sz w:val="22"/>
          <w:szCs w:val="22"/>
        </w:rPr>
        <w:t xml:space="preserve"> to </w:t>
      </w:r>
      <w:r w:rsidR="00735300" w:rsidRPr="00B130DD">
        <w:rPr>
          <w:rFonts w:ascii="Times New Roman" w:hAnsi="Times New Roman" w:cs="Times New Roman"/>
          <w:b/>
          <w:bCs/>
          <w:sz w:val="22"/>
          <w:szCs w:val="22"/>
        </w:rPr>
        <w:t>D</w:t>
      </w:r>
      <w:r w:rsidR="00C47D0F" w:rsidRPr="00B130DD">
        <w:rPr>
          <w:rFonts w:ascii="Times New Roman" w:hAnsi="Times New Roman" w:cs="Times New Roman"/>
          <w:b/>
          <w:bCs/>
          <w:sz w:val="22"/>
          <w:szCs w:val="22"/>
        </w:rPr>
        <w:t>+</w:t>
      </w:r>
      <w:r w:rsidR="008A5211">
        <w:rPr>
          <w:rFonts w:ascii="Times New Roman" w:hAnsi="Times New Roman" w:cs="Times New Roman"/>
          <w:b/>
          <w:bCs/>
          <w:sz w:val="22"/>
          <w:szCs w:val="22"/>
        </w:rPr>
        <w:t xml:space="preserve"> </w:t>
      </w:r>
      <w:r w:rsidR="008A5211" w:rsidRPr="004613A5">
        <w:rPr>
          <w:rFonts w:ascii="Times New Roman" w:hAnsi="Times New Roman" w:cs="Times New Roman"/>
          <w:b/>
          <w:bCs/>
          <w:sz w:val="22"/>
          <w:szCs w:val="22"/>
        </w:rPr>
        <w:t xml:space="preserve">(needs much more work): </w:t>
      </w:r>
      <w:r w:rsidR="00C47D0F" w:rsidRPr="00B130DD">
        <w:rPr>
          <w:rFonts w:ascii="Times New Roman" w:hAnsi="Times New Roman" w:cs="Times New Roman"/>
          <w:b/>
          <w:bCs/>
          <w:sz w:val="22"/>
          <w:szCs w:val="22"/>
        </w:rPr>
        <w:t>5</w:t>
      </w:r>
      <w:r w:rsidR="00051B91" w:rsidRPr="00B130DD">
        <w:rPr>
          <w:rFonts w:ascii="Times New Roman" w:hAnsi="Times New Roman" w:cs="Times New Roman"/>
          <w:b/>
          <w:bCs/>
          <w:sz w:val="22"/>
          <w:szCs w:val="22"/>
        </w:rPr>
        <w:t>0</w:t>
      </w:r>
      <w:r w:rsidR="00C47D0F" w:rsidRPr="00B130DD">
        <w:rPr>
          <w:rFonts w:ascii="Times New Roman" w:hAnsi="Times New Roman" w:cs="Times New Roman"/>
          <w:b/>
          <w:bCs/>
          <w:sz w:val="22"/>
          <w:szCs w:val="22"/>
        </w:rPr>
        <w:t>-59%</w:t>
      </w:r>
    </w:p>
    <w:p w14:paraId="491FD118" w14:textId="2E821F2F" w:rsidR="00C47D0F" w:rsidRPr="00B130DD" w:rsidRDefault="00F13427" w:rsidP="00B55735">
      <w:pPr>
        <w:pStyle w:val="Default"/>
        <w:numPr>
          <w:ilvl w:val="0"/>
          <w:numId w:val="13"/>
        </w:numPr>
        <w:spacing w:after="13"/>
        <w:jc w:val="both"/>
        <w:rPr>
          <w:rFonts w:ascii="Times New Roman" w:hAnsi="Times New Roman" w:cs="Times New Roman"/>
          <w:sz w:val="22"/>
          <w:szCs w:val="22"/>
        </w:rPr>
      </w:pPr>
      <w:r w:rsidRPr="00B130DD">
        <w:rPr>
          <w:rFonts w:ascii="Times New Roman" w:hAnsi="Times New Roman" w:cs="Times New Roman"/>
          <w:sz w:val="22"/>
          <w:szCs w:val="22"/>
        </w:rPr>
        <w:t xml:space="preserve">The introduction provides a </w:t>
      </w:r>
      <w:r w:rsidR="00C47D0F" w:rsidRPr="00B130DD">
        <w:rPr>
          <w:rFonts w:ascii="Times New Roman" w:hAnsi="Times New Roman" w:cs="Times New Roman"/>
          <w:sz w:val="22"/>
          <w:szCs w:val="22"/>
        </w:rPr>
        <w:t xml:space="preserve">minimal quantity of </w:t>
      </w:r>
      <w:r w:rsidRPr="00B130DD">
        <w:rPr>
          <w:rFonts w:ascii="Times New Roman" w:hAnsi="Times New Roman" w:cs="Times New Roman"/>
          <w:sz w:val="22"/>
          <w:szCs w:val="22"/>
        </w:rPr>
        <w:t xml:space="preserve">relevant </w:t>
      </w:r>
      <w:r w:rsidR="00C47D0F" w:rsidRPr="00B130DD">
        <w:rPr>
          <w:rFonts w:ascii="Times New Roman" w:hAnsi="Times New Roman" w:cs="Times New Roman"/>
          <w:sz w:val="22"/>
          <w:szCs w:val="22"/>
        </w:rPr>
        <w:t xml:space="preserve">information </w:t>
      </w:r>
      <w:r w:rsidRPr="00B130DD">
        <w:rPr>
          <w:rFonts w:ascii="Times New Roman" w:hAnsi="Times New Roman" w:cs="Times New Roman"/>
          <w:sz w:val="22"/>
          <w:szCs w:val="22"/>
        </w:rPr>
        <w:t>on the issues raised by the question or in the guidelines for the assignment.</w:t>
      </w:r>
      <w:r w:rsidR="009F20CB" w:rsidRPr="00B130DD">
        <w:rPr>
          <w:rFonts w:ascii="Times New Roman" w:hAnsi="Times New Roman" w:cs="Times New Roman"/>
          <w:sz w:val="22"/>
          <w:szCs w:val="22"/>
        </w:rPr>
        <w:t xml:space="preserve"> No clear argument is enunciated.</w:t>
      </w:r>
    </w:p>
    <w:p w14:paraId="64A570F0" w14:textId="17757A05" w:rsidR="00F13427" w:rsidRPr="00B130DD" w:rsidRDefault="00F13427" w:rsidP="00B55735">
      <w:pPr>
        <w:pStyle w:val="Default"/>
        <w:numPr>
          <w:ilvl w:val="0"/>
          <w:numId w:val="13"/>
        </w:numPr>
        <w:spacing w:after="13"/>
        <w:jc w:val="both"/>
        <w:rPr>
          <w:rFonts w:ascii="Times New Roman" w:hAnsi="Times New Roman" w:cs="Times New Roman"/>
          <w:sz w:val="22"/>
          <w:szCs w:val="22"/>
        </w:rPr>
      </w:pPr>
      <w:r w:rsidRPr="00B130DD">
        <w:rPr>
          <w:rFonts w:ascii="Times New Roman" w:hAnsi="Times New Roman" w:cs="Times New Roman"/>
          <w:sz w:val="22"/>
          <w:szCs w:val="22"/>
        </w:rPr>
        <w:t xml:space="preserve">The assignment presents an incomplete and fragmented explanation of relevant </w:t>
      </w:r>
      <w:r w:rsidR="007F5A54" w:rsidRPr="00B130DD">
        <w:rPr>
          <w:rFonts w:ascii="Times New Roman" w:hAnsi="Times New Roman" w:cs="Times New Roman"/>
          <w:sz w:val="22"/>
          <w:szCs w:val="22"/>
        </w:rPr>
        <w:t>policies, concepts</w:t>
      </w:r>
      <w:r w:rsidRPr="00B130DD">
        <w:rPr>
          <w:rFonts w:ascii="Times New Roman" w:hAnsi="Times New Roman" w:cs="Times New Roman"/>
          <w:sz w:val="22"/>
          <w:szCs w:val="22"/>
        </w:rPr>
        <w:t xml:space="preserve"> and</w:t>
      </w:r>
      <w:r w:rsidR="007F5A54" w:rsidRPr="00B130DD">
        <w:rPr>
          <w:rFonts w:ascii="Times New Roman" w:hAnsi="Times New Roman" w:cs="Times New Roman"/>
          <w:sz w:val="22"/>
          <w:szCs w:val="22"/>
        </w:rPr>
        <w:t>/or</w:t>
      </w:r>
      <w:r w:rsidRPr="00B130DD">
        <w:rPr>
          <w:rFonts w:ascii="Times New Roman" w:hAnsi="Times New Roman" w:cs="Times New Roman"/>
          <w:sz w:val="22"/>
          <w:szCs w:val="22"/>
        </w:rPr>
        <w:t xml:space="preserve"> theories. It contains many errors of interpretation</w:t>
      </w:r>
      <w:r w:rsidR="00A54135" w:rsidRPr="00B130DD">
        <w:rPr>
          <w:rFonts w:ascii="Times New Roman" w:hAnsi="Times New Roman" w:cs="Times New Roman"/>
          <w:sz w:val="22"/>
          <w:szCs w:val="22"/>
        </w:rPr>
        <w:t xml:space="preserve">, </w:t>
      </w:r>
      <w:r w:rsidRPr="00B130DD">
        <w:rPr>
          <w:rFonts w:ascii="Times New Roman" w:hAnsi="Times New Roman" w:cs="Times New Roman"/>
          <w:sz w:val="22"/>
          <w:szCs w:val="22"/>
        </w:rPr>
        <w:t>only presents a few elements of a framework that could have guided key arguments in the answer/paper</w:t>
      </w:r>
      <w:r w:rsidR="00A54135" w:rsidRPr="00B130DD">
        <w:rPr>
          <w:rFonts w:ascii="Times New Roman" w:hAnsi="Times New Roman" w:cs="Times New Roman"/>
          <w:sz w:val="22"/>
          <w:szCs w:val="22"/>
        </w:rPr>
        <w:t>, does not assess the applicability of the assumptions of the theories in question, and</w:t>
      </w:r>
      <w:r w:rsidR="002B0BFA">
        <w:rPr>
          <w:rFonts w:ascii="Times New Roman" w:hAnsi="Times New Roman" w:cs="Times New Roman"/>
          <w:sz w:val="22"/>
          <w:szCs w:val="22"/>
        </w:rPr>
        <w:t>/or</w:t>
      </w:r>
      <w:r w:rsidR="00A54135" w:rsidRPr="00B130DD">
        <w:rPr>
          <w:rFonts w:ascii="Times New Roman" w:hAnsi="Times New Roman" w:cs="Times New Roman"/>
          <w:sz w:val="22"/>
          <w:szCs w:val="22"/>
        </w:rPr>
        <w:t xml:space="preserve"> presents the analysis in a binary form.</w:t>
      </w:r>
    </w:p>
    <w:p w14:paraId="01E3B927" w14:textId="35CF5F08" w:rsidR="00A54135" w:rsidRPr="00CC7AD5" w:rsidRDefault="00F13427" w:rsidP="00FB337D">
      <w:pPr>
        <w:pStyle w:val="Default"/>
        <w:numPr>
          <w:ilvl w:val="0"/>
          <w:numId w:val="13"/>
        </w:numPr>
        <w:spacing w:after="13"/>
        <w:jc w:val="both"/>
        <w:rPr>
          <w:rFonts w:ascii="Times New Roman" w:hAnsi="Times New Roman" w:cs="Times New Roman"/>
          <w:sz w:val="22"/>
          <w:szCs w:val="22"/>
        </w:rPr>
      </w:pPr>
      <w:r w:rsidRPr="00CC7AD5">
        <w:rPr>
          <w:rFonts w:ascii="Times New Roman" w:hAnsi="Times New Roman" w:cs="Times New Roman"/>
          <w:sz w:val="22"/>
          <w:szCs w:val="22"/>
        </w:rPr>
        <w:t xml:space="preserve">The assignment offers little in the way of relevant </w:t>
      </w:r>
      <w:r w:rsidR="009F20CB" w:rsidRPr="00CC7AD5">
        <w:rPr>
          <w:rFonts w:ascii="Times New Roman" w:hAnsi="Times New Roman" w:cs="Times New Roman"/>
          <w:sz w:val="22"/>
          <w:szCs w:val="22"/>
        </w:rPr>
        <w:t>evidence</w:t>
      </w:r>
      <w:r w:rsidRPr="00CC7AD5">
        <w:rPr>
          <w:rFonts w:ascii="Times New Roman" w:hAnsi="Times New Roman" w:cs="Times New Roman"/>
          <w:sz w:val="22"/>
          <w:szCs w:val="22"/>
        </w:rPr>
        <w:t>.</w:t>
      </w:r>
      <w:r w:rsidR="00C47D0F" w:rsidRPr="00CC7AD5">
        <w:rPr>
          <w:rFonts w:ascii="Times New Roman" w:hAnsi="Times New Roman" w:cs="Times New Roman"/>
          <w:sz w:val="22"/>
          <w:szCs w:val="22"/>
        </w:rPr>
        <w:t xml:space="preserve"> </w:t>
      </w:r>
      <w:r w:rsidR="00A54135" w:rsidRPr="00CC7AD5">
        <w:rPr>
          <w:rFonts w:ascii="Times New Roman" w:hAnsi="Times New Roman" w:cs="Times New Roman"/>
          <w:sz w:val="22"/>
          <w:szCs w:val="22"/>
        </w:rPr>
        <w:t>The assignment does not offer anything in the way of comparative analysis</w:t>
      </w:r>
      <w:r w:rsidR="009F20CB" w:rsidRPr="00CC7AD5">
        <w:rPr>
          <w:rFonts w:ascii="Times New Roman" w:hAnsi="Times New Roman" w:cs="Times New Roman"/>
          <w:sz w:val="22"/>
          <w:szCs w:val="22"/>
        </w:rPr>
        <w:t>, or the analysis is weak, incomplete or one-sided</w:t>
      </w:r>
      <w:r w:rsidR="00A54135" w:rsidRPr="00CC7AD5">
        <w:rPr>
          <w:rFonts w:ascii="Times New Roman" w:hAnsi="Times New Roman" w:cs="Times New Roman"/>
          <w:sz w:val="22"/>
          <w:szCs w:val="22"/>
        </w:rPr>
        <w:t xml:space="preserve">. </w:t>
      </w:r>
    </w:p>
    <w:p w14:paraId="79BA1DC8" w14:textId="50EEB18E" w:rsidR="00C47D0F" w:rsidRPr="00B130DD" w:rsidRDefault="00F13427" w:rsidP="00B55735">
      <w:pPr>
        <w:pStyle w:val="Default"/>
        <w:numPr>
          <w:ilvl w:val="0"/>
          <w:numId w:val="13"/>
        </w:numPr>
        <w:spacing w:after="13"/>
        <w:jc w:val="both"/>
        <w:rPr>
          <w:rFonts w:ascii="Times New Roman" w:hAnsi="Times New Roman" w:cs="Times New Roman"/>
          <w:sz w:val="22"/>
          <w:szCs w:val="22"/>
        </w:rPr>
      </w:pPr>
      <w:r w:rsidRPr="00B130DD">
        <w:rPr>
          <w:rFonts w:ascii="Times New Roman" w:hAnsi="Times New Roman" w:cs="Times New Roman"/>
          <w:sz w:val="22"/>
          <w:szCs w:val="22"/>
        </w:rPr>
        <w:t xml:space="preserve">The conclusion </w:t>
      </w:r>
      <w:r w:rsidR="00A54135" w:rsidRPr="00B130DD">
        <w:rPr>
          <w:rFonts w:ascii="Times New Roman" w:hAnsi="Times New Roman" w:cs="Times New Roman"/>
          <w:sz w:val="22"/>
          <w:szCs w:val="22"/>
        </w:rPr>
        <w:t xml:space="preserve">is </w:t>
      </w:r>
      <w:r w:rsidRPr="00B130DD">
        <w:rPr>
          <w:rFonts w:ascii="Times New Roman" w:hAnsi="Times New Roman" w:cs="Times New Roman"/>
          <w:sz w:val="22"/>
          <w:szCs w:val="22"/>
        </w:rPr>
        <w:t xml:space="preserve">incoherent and/or </w:t>
      </w:r>
      <w:r w:rsidR="00A54135" w:rsidRPr="00B130DD">
        <w:rPr>
          <w:rFonts w:ascii="Times New Roman" w:hAnsi="Times New Roman" w:cs="Times New Roman"/>
          <w:sz w:val="22"/>
          <w:szCs w:val="22"/>
        </w:rPr>
        <w:t>in</w:t>
      </w:r>
      <w:r w:rsidR="00C47D0F" w:rsidRPr="00B130DD">
        <w:rPr>
          <w:rFonts w:ascii="Times New Roman" w:hAnsi="Times New Roman" w:cs="Times New Roman"/>
          <w:sz w:val="22"/>
          <w:szCs w:val="22"/>
        </w:rPr>
        <w:t>appropriate</w:t>
      </w:r>
      <w:r w:rsidR="00A54135" w:rsidRPr="00B130DD">
        <w:rPr>
          <w:rFonts w:ascii="Times New Roman" w:hAnsi="Times New Roman" w:cs="Times New Roman"/>
          <w:sz w:val="22"/>
          <w:szCs w:val="22"/>
        </w:rPr>
        <w:t xml:space="preserve"> and does not </w:t>
      </w:r>
      <w:r w:rsidR="00CC7AD5">
        <w:rPr>
          <w:rFonts w:ascii="Times New Roman" w:hAnsi="Times New Roman" w:cs="Times New Roman"/>
          <w:sz w:val="22"/>
          <w:szCs w:val="22"/>
        </w:rPr>
        <w:t xml:space="preserve">clearly </w:t>
      </w:r>
      <w:r w:rsidR="00A54135" w:rsidRPr="00B130DD">
        <w:rPr>
          <w:rFonts w:ascii="Times New Roman" w:hAnsi="Times New Roman" w:cs="Times New Roman"/>
          <w:sz w:val="22"/>
          <w:szCs w:val="22"/>
        </w:rPr>
        <w:t>present the student</w:t>
      </w:r>
      <w:r w:rsidR="00A54135" w:rsidRPr="00B130DD">
        <w:rPr>
          <w:rFonts w:ascii="Times New Roman" w:hAnsi="Times New Roman" w:cs="Times New Roman"/>
          <w:sz w:val="22"/>
          <w:szCs w:val="22"/>
          <w:lang w:val="en-CA"/>
        </w:rPr>
        <w:t>’s position.</w:t>
      </w:r>
      <w:r w:rsidR="00C47D0F" w:rsidRPr="00B130DD">
        <w:rPr>
          <w:rFonts w:ascii="Times New Roman" w:hAnsi="Times New Roman" w:cs="Times New Roman"/>
          <w:sz w:val="22"/>
          <w:szCs w:val="22"/>
        </w:rPr>
        <w:t xml:space="preserve"> </w:t>
      </w:r>
    </w:p>
    <w:p w14:paraId="297182BD" w14:textId="77777777" w:rsidR="00CC7AD5" w:rsidRDefault="00F13427" w:rsidP="00B55735">
      <w:pPr>
        <w:pStyle w:val="Default"/>
        <w:numPr>
          <w:ilvl w:val="0"/>
          <w:numId w:val="13"/>
        </w:numPr>
        <w:spacing w:after="13"/>
        <w:jc w:val="both"/>
        <w:rPr>
          <w:rFonts w:ascii="Times New Roman" w:hAnsi="Times New Roman" w:cs="Times New Roman"/>
          <w:sz w:val="22"/>
          <w:szCs w:val="22"/>
        </w:rPr>
      </w:pPr>
      <w:r w:rsidRPr="00B130DD">
        <w:rPr>
          <w:rFonts w:ascii="Times New Roman" w:hAnsi="Times New Roman" w:cs="Times New Roman"/>
          <w:sz w:val="22"/>
          <w:szCs w:val="22"/>
        </w:rPr>
        <w:t>The assignment a</w:t>
      </w:r>
      <w:r w:rsidR="00C47D0F" w:rsidRPr="00B130DD">
        <w:rPr>
          <w:rFonts w:ascii="Times New Roman" w:hAnsi="Times New Roman" w:cs="Times New Roman"/>
          <w:sz w:val="22"/>
          <w:szCs w:val="22"/>
        </w:rPr>
        <w:t>chieves minimal communication</w:t>
      </w:r>
      <w:r w:rsidRPr="00B130DD">
        <w:rPr>
          <w:rFonts w:ascii="Times New Roman" w:hAnsi="Times New Roman" w:cs="Times New Roman"/>
          <w:sz w:val="22"/>
          <w:szCs w:val="22"/>
        </w:rPr>
        <w:t xml:space="preserve"> given its poor organization, inadequate length, </w:t>
      </w:r>
      <w:r w:rsidR="00C47D0F" w:rsidRPr="00B130DD">
        <w:rPr>
          <w:rFonts w:ascii="Times New Roman" w:hAnsi="Times New Roman" w:cs="Times New Roman"/>
          <w:sz w:val="22"/>
          <w:szCs w:val="22"/>
        </w:rPr>
        <w:t xml:space="preserve">numerous errors </w:t>
      </w:r>
      <w:r w:rsidRPr="00B130DD">
        <w:rPr>
          <w:rFonts w:ascii="Times New Roman" w:hAnsi="Times New Roman" w:cs="Times New Roman"/>
          <w:sz w:val="22"/>
          <w:szCs w:val="22"/>
        </w:rPr>
        <w:t xml:space="preserve">or omissions </w:t>
      </w:r>
      <w:r w:rsidR="00C47D0F" w:rsidRPr="00B130DD">
        <w:rPr>
          <w:rFonts w:ascii="Times New Roman" w:hAnsi="Times New Roman" w:cs="Times New Roman"/>
          <w:sz w:val="22"/>
          <w:szCs w:val="22"/>
        </w:rPr>
        <w:t xml:space="preserve">in </w:t>
      </w:r>
      <w:r w:rsidRPr="00B130DD">
        <w:rPr>
          <w:rFonts w:ascii="Times New Roman" w:hAnsi="Times New Roman" w:cs="Times New Roman"/>
          <w:sz w:val="22"/>
          <w:szCs w:val="22"/>
        </w:rPr>
        <w:t>i</w:t>
      </w:r>
      <w:r w:rsidR="00C47D0F" w:rsidRPr="00B130DD">
        <w:rPr>
          <w:rFonts w:ascii="Times New Roman" w:hAnsi="Times New Roman" w:cs="Times New Roman"/>
          <w:sz w:val="22"/>
          <w:szCs w:val="22"/>
        </w:rPr>
        <w:t>t</w:t>
      </w:r>
      <w:r w:rsidRPr="00B130DD">
        <w:rPr>
          <w:rFonts w:ascii="Times New Roman" w:hAnsi="Times New Roman" w:cs="Times New Roman"/>
          <w:sz w:val="22"/>
          <w:szCs w:val="22"/>
        </w:rPr>
        <w:t>s wording, spelling and bibliographic references.</w:t>
      </w:r>
      <w:r w:rsidR="009F20CB" w:rsidRPr="00B130DD">
        <w:rPr>
          <w:rFonts w:ascii="Times New Roman" w:hAnsi="Times New Roman" w:cs="Times New Roman"/>
          <w:sz w:val="22"/>
          <w:szCs w:val="22"/>
        </w:rPr>
        <w:t xml:space="preserve"> </w:t>
      </w:r>
      <w:bookmarkStart w:id="0" w:name="_Hlk43823403"/>
      <w:r w:rsidR="009F20CB" w:rsidRPr="00B130DD">
        <w:rPr>
          <w:rFonts w:ascii="Times New Roman" w:hAnsi="Times New Roman" w:cs="Times New Roman"/>
          <w:sz w:val="22"/>
          <w:szCs w:val="22"/>
        </w:rPr>
        <w:t>Problems of language impair the ability of the reader to understand what the student is saying.</w:t>
      </w:r>
      <w:r w:rsidRPr="00B130DD">
        <w:rPr>
          <w:rFonts w:ascii="Times New Roman" w:hAnsi="Times New Roman" w:cs="Times New Roman"/>
          <w:sz w:val="22"/>
          <w:szCs w:val="22"/>
        </w:rPr>
        <w:t xml:space="preserve">  </w:t>
      </w:r>
    </w:p>
    <w:p w14:paraId="7415806F" w14:textId="5201C864" w:rsidR="00E21F21" w:rsidRPr="00B130DD" w:rsidRDefault="00C47D0F" w:rsidP="00CC7AD5">
      <w:pPr>
        <w:pStyle w:val="Default"/>
        <w:spacing w:after="13"/>
        <w:ind w:left="360"/>
        <w:jc w:val="both"/>
        <w:rPr>
          <w:rFonts w:ascii="Times New Roman" w:hAnsi="Times New Roman" w:cs="Times New Roman"/>
          <w:sz w:val="22"/>
          <w:szCs w:val="22"/>
        </w:rPr>
      </w:pPr>
      <w:r w:rsidRPr="00B130DD">
        <w:rPr>
          <w:rFonts w:ascii="Times New Roman" w:hAnsi="Times New Roman" w:cs="Times New Roman"/>
          <w:sz w:val="22"/>
          <w:szCs w:val="22"/>
        </w:rPr>
        <w:t xml:space="preserve"> </w:t>
      </w:r>
      <w:bookmarkEnd w:id="0"/>
    </w:p>
    <w:p w14:paraId="5B8112C2" w14:textId="461D3830" w:rsidR="00E21F21" w:rsidRPr="00B130DD" w:rsidRDefault="00E21F21" w:rsidP="00E21F21">
      <w:pPr>
        <w:pStyle w:val="Default"/>
        <w:spacing w:after="13"/>
        <w:jc w:val="both"/>
        <w:rPr>
          <w:rFonts w:ascii="Times New Roman" w:hAnsi="Times New Roman" w:cs="Times New Roman"/>
          <w:b/>
          <w:sz w:val="22"/>
          <w:szCs w:val="22"/>
        </w:rPr>
      </w:pPr>
      <w:r w:rsidRPr="00B130DD">
        <w:rPr>
          <w:rFonts w:ascii="Times New Roman" w:hAnsi="Times New Roman" w:cs="Times New Roman"/>
          <w:b/>
          <w:sz w:val="22"/>
          <w:szCs w:val="22"/>
        </w:rPr>
        <w:lastRenderedPageBreak/>
        <w:t>E</w:t>
      </w:r>
      <w:r w:rsidR="0089799D">
        <w:rPr>
          <w:rFonts w:ascii="Times New Roman" w:hAnsi="Times New Roman" w:cs="Times New Roman"/>
          <w:b/>
          <w:sz w:val="22"/>
          <w:szCs w:val="22"/>
        </w:rPr>
        <w:t xml:space="preserve"> </w:t>
      </w:r>
      <w:r w:rsidR="0089799D" w:rsidRPr="004613A5">
        <w:rPr>
          <w:rFonts w:ascii="Times New Roman" w:hAnsi="Times New Roman" w:cs="Times New Roman"/>
          <w:b/>
          <w:bCs/>
          <w:sz w:val="22"/>
          <w:szCs w:val="22"/>
        </w:rPr>
        <w:t>(needs much more work):</w:t>
      </w:r>
      <w:r w:rsidRPr="00B130DD">
        <w:rPr>
          <w:rFonts w:ascii="Times New Roman" w:hAnsi="Times New Roman" w:cs="Times New Roman"/>
          <w:b/>
          <w:sz w:val="22"/>
          <w:szCs w:val="22"/>
        </w:rPr>
        <w:t xml:space="preserve"> </w:t>
      </w:r>
      <w:r w:rsidR="00051B91" w:rsidRPr="00B130DD">
        <w:rPr>
          <w:rFonts w:ascii="Times New Roman" w:hAnsi="Times New Roman" w:cs="Times New Roman"/>
          <w:b/>
          <w:sz w:val="22"/>
          <w:szCs w:val="22"/>
        </w:rPr>
        <w:t>4</w:t>
      </w:r>
      <w:r w:rsidRPr="00B130DD">
        <w:rPr>
          <w:rFonts w:ascii="Times New Roman" w:hAnsi="Times New Roman" w:cs="Times New Roman"/>
          <w:b/>
          <w:sz w:val="22"/>
          <w:szCs w:val="22"/>
        </w:rPr>
        <w:t>0-4</w:t>
      </w:r>
      <w:r w:rsidR="00051B91" w:rsidRPr="00B130DD">
        <w:rPr>
          <w:rFonts w:ascii="Times New Roman" w:hAnsi="Times New Roman" w:cs="Times New Roman"/>
          <w:b/>
          <w:sz w:val="22"/>
          <w:szCs w:val="22"/>
        </w:rPr>
        <w:t>9</w:t>
      </w:r>
      <w:r w:rsidRPr="00B130DD">
        <w:rPr>
          <w:rFonts w:ascii="Times New Roman" w:hAnsi="Times New Roman" w:cs="Times New Roman"/>
          <w:b/>
          <w:sz w:val="22"/>
          <w:szCs w:val="22"/>
        </w:rPr>
        <w:t>%</w:t>
      </w:r>
    </w:p>
    <w:p w14:paraId="5CEA4A5C" w14:textId="77777777" w:rsidR="00C56E4B" w:rsidRDefault="001E389A" w:rsidP="00E21F21">
      <w:pPr>
        <w:pStyle w:val="Default"/>
        <w:numPr>
          <w:ilvl w:val="0"/>
          <w:numId w:val="11"/>
        </w:numPr>
        <w:spacing w:after="13"/>
        <w:jc w:val="both"/>
        <w:rPr>
          <w:rFonts w:ascii="Times New Roman" w:hAnsi="Times New Roman" w:cs="Times New Roman"/>
          <w:sz w:val="22"/>
          <w:szCs w:val="22"/>
        </w:rPr>
      </w:pPr>
      <w:r w:rsidRPr="00B130DD">
        <w:rPr>
          <w:rFonts w:ascii="Times New Roman" w:hAnsi="Times New Roman" w:cs="Times New Roman"/>
          <w:sz w:val="22"/>
          <w:szCs w:val="22"/>
        </w:rPr>
        <w:t>S</w:t>
      </w:r>
      <w:r w:rsidR="00F13427" w:rsidRPr="00B130DD">
        <w:rPr>
          <w:rFonts w:ascii="Times New Roman" w:hAnsi="Times New Roman" w:cs="Times New Roman"/>
          <w:sz w:val="22"/>
          <w:szCs w:val="22"/>
        </w:rPr>
        <w:t xml:space="preserve">imilar to the indicators noted above, </w:t>
      </w:r>
      <w:r w:rsidR="009F20CB" w:rsidRPr="00B130DD">
        <w:rPr>
          <w:rFonts w:ascii="Times New Roman" w:hAnsi="Times New Roman" w:cs="Times New Roman"/>
          <w:sz w:val="22"/>
          <w:szCs w:val="22"/>
        </w:rPr>
        <w:t xml:space="preserve">but even weaker.  Problems of language seriously impair the ability of the reader to understand what the student is saying. </w:t>
      </w:r>
    </w:p>
    <w:p w14:paraId="01B990FF" w14:textId="4E5CE5D7" w:rsidR="00E21F21" w:rsidRPr="00B130DD" w:rsidRDefault="009F20CB" w:rsidP="00E21F21">
      <w:pPr>
        <w:pStyle w:val="Default"/>
        <w:numPr>
          <w:ilvl w:val="0"/>
          <w:numId w:val="11"/>
        </w:numPr>
        <w:spacing w:after="13"/>
        <w:jc w:val="both"/>
        <w:rPr>
          <w:rFonts w:ascii="Times New Roman" w:hAnsi="Times New Roman" w:cs="Times New Roman"/>
          <w:sz w:val="22"/>
          <w:szCs w:val="22"/>
        </w:rPr>
      </w:pPr>
      <w:r w:rsidRPr="00B130DD">
        <w:rPr>
          <w:rFonts w:ascii="Times New Roman" w:hAnsi="Times New Roman" w:cs="Times New Roman"/>
          <w:sz w:val="22"/>
          <w:szCs w:val="22"/>
        </w:rPr>
        <w:t>The assignment may</w:t>
      </w:r>
      <w:r w:rsidR="00F13427" w:rsidRPr="00B130DD">
        <w:rPr>
          <w:rFonts w:ascii="Times New Roman" w:hAnsi="Times New Roman" w:cs="Times New Roman"/>
          <w:sz w:val="22"/>
          <w:szCs w:val="22"/>
        </w:rPr>
        <w:t xml:space="preserve"> contain some plagiarism</w:t>
      </w:r>
      <w:r w:rsidR="00051B91" w:rsidRPr="00B130DD">
        <w:rPr>
          <w:rFonts w:ascii="Times New Roman" w:hAnsi="Times New Roman" w:cs="Times New Roman"/>
          <w:sz w:val="22"/>
          <w:szCs w:val="22"/>
        </w:rPr>
        <w:t>, possibly accidental</w:t>
      </w:r>
      <w:r w:rsidR="00F13427" w:rsidRPr="00B130DD">
        <w:rPr>
          <w:rFonts w:ascii="Times New Roman" w:hAnsi="Times New Roman" w:cs="Times New Roman"/>
          <w:sz w:val="22"/>
          <w:szCs w:val="22"/>
        </w:rPr>
        <w:t xml:space="preserve">. </w:t>
      </w:r>
      <w:r w:rsidR="001E389A" w:rsidRPr="00B130DD">
        <w:rPr>
          <w:rFonts w:ascii="Times New Roman" w:hAnsi="Times New Roman" w:cs="Times New Roman"/>
          <w:sz w:val="22"/>
          <w:szCs w:val="22"/>
        </w:rPr>
        <w:t>See the FSS Guidelines for plagiarism revised in 2020.</w:t>
      </w:r>
    </w:p>
    <w:p w14:paraId="46FC250F" w14:textId="77777777" w:rsidR="00E21F21" w:rsidRPr="00B130DD" w:rsidRDefault="00E21F21" w:rsidP="00E21F21">
      <w:pPr>
        <w:pStyle w:val="Default"/>
        <w:spacing w:after="13"/>
        <w:jc w:val="both"/>
        <w:rPr>
          <w:rFonts w:ascii="Times New Roman" w:hAnsi="Times New Roman" w:cs="Times New Roman"/>
          <w:sz w:val="22"/>
          <w:szCs w:val="22"/>
        </w:rPr>
      </w:pPr>
    </w:p>
    <w:p w14:paraId="5226808D" w14:textId="6A016825" w:rsidR="001E389A" w:rsidRPr="00B130DD" w:rsidRDefault="00E21F21" w:rsidP="001E389A">
      <w:pPr>
        <w:pStyle w:val="Default"/>
        <w:spacing w:after="13"/>
        <w:jc w:val="both"/>
        <w:rPr>
          <w:rFonts w:ascii="Times New Roman" w:hAnsi="Times New Roman" w:cs="Times New Roman"/>
          <w:b/>
          <w:sz w:val="22"/>
          <w:szCs w:val="22"/>
        </w:rPr>
      </w:pPr>
      <w:r w:rsidRPr="00B130DD">
        <w:rPr>
          <w:rFonts w:ascii="Times New Roman" w:hAnsi="Times New Roman" w:cs="Times New Roman"/>
          <w:b/>
          <w:sz w:val="22"/>
          <w:szCs w:val="22"/>
        </w:rPr>
        <w:t>F</w:t>
      </w:r>
      <w:r w:rsidR="00051B91" w:rsidRPr="00B130DD">
        <w:rPr>
          <w:rFonts w:ascii="Times New Roman" w:hAnsi="Times New Roman" w:cs="Times New Roman"/>
          <w:b/>
          <w:sz w:val="22"/>
          <w:szCs w:val="22"/>
        </w:rPr>
        <w:t xml:space="preserve"> or </w:t>
      </w:r>
      <w:r w:rsidR="0089799D">
        <w:rPr>
          <w:rFonts w:ascii="Times New Roman" w:hAnsi="Times New Roman" w:cs="Times New Roman"/>
          <w:b/>
          <w:sz w:val="22"/>
          <w:szCs w:val="22"/>
        </w:rPr>
        <w:t>E</w:t>
      </w:r>
      <w:r w:rsidR="00051B91" w:rsidRPr="00B130DD">
        <w:rPr>
          <w:rFonts w:ascii="Times New Roman" w:hAnsi="Times New Roman" w:cs="Times New Roman"/>
          <w:b/>
          <w:sz w:val="22"/>
          <w:szCs w:val="22"/>
        </w:rPr>
        <w:t>IN</w:t>
      </w:r>
      <w:r w:rsidR="0089799D">
        <w:rPr>
          <w:rFonts w:ascii="Times New Roman" w:hAnsi="Times New Roman" w:cs="Times New Roman"/>
          <w:b/>
          <w:sz w:val="22"/>
          <w:szCs w:val="22"/>
        </w:rPr>
        <w:t xml:space="preserve"> </w:t>
      </w:r>
      <w:r w:rsidR="00954D1C" w:rsidRPr="004613A5">
        <w:rPr>
          <w:rFonts w:ascii="Times New Roman" w:hAnsi="Times New Roman" w:cs="Times New Roman"/>
          <w:b/>
          <w:sz w:val="22"/>
          <w:szCs w:val="22"/>
        </w:rPr>
        <w:t>(bigger problems need to be addressed)</w:t>
      </w:r>
      <w:r w:rsidRPr="00B130DD">
        <w:rPr>
          <w:rFonts w:ascii="Times New Roman" w:hAnsi="Times New Roman" w:cs="Times New Roman"/>
          <w:b/>
          <w:sz w:val="22"/>
          <w:szCs w:val="22"/>
        </w:rPr>
        <w:t xml:space="preserve">: Under </w:t>
      </w:r>
      <w:r w:rsidR="00051B91" w:rsidRPr="00B130DD">
        <w:rPr>
          <w:rFonts w:ascii="Times New Roman" w:hAnsi="Times New Roman" w:cs="Times New Roman"/>
          <w:b/>
          <w:sz w:val="22"/>
          <w:szCs w:val="22"/>
        </w:rPr>
        <w:t>4</w:t>
      </w:r>
      <w:r w:rsidRPr="00B130DD">
        <w:rPr>
          <w:rFonts w:ascii="Times New Roman" w:hAnsi="Times New Roman" w:cs="Times New Roman"/>
          <w:b/>
          <w:sz w:val="22"/>
          <w:szCs w:val="22"/>
        </w:rPr>
        <w:t>0%</w:t>
      </w:r>
    </w:p>
    <w:p w14:paraId="3F7F88E9" w14:textId="77777777" w:rsidR="00A56782" w:rsidRPr="00CC7AD5" w:rsidRDefault="00E21F21" w:rsidP="001E389A">
      <w:pPr>
        <w:pStyle w:val="Default"/>
        <w:numPr>
          <w:ilvl w:val="0"/>
          <w:numId w:val="11"/>
        </w:numPr>
        <w:spacing w:after="13"/>
        <w:jc w:val="both"/>
        <w:rPr>
          <w:rFonts w:ascii="Times New Roman" w:hAnsi="Times New Roman" w:cs="Times New Roman"/>
          <w:b/>
          <w:sz w:val="22"/>
          <w:szCs w:val="22"/>
          <w:u w:val="single"/>
          <w:lang w:val="en-CA" w:eastAsia="en-CA"/>
        </w:rPr>
      </w:pPr>
      <w:r w:rsidRPr="00CC7AD5">
        <w:rPr>
          <w:rFonts w:ascii="Times New Roman" w:hAnsi="Times New Roman" w:cs="Times New Roman"/>
          <w:sz w:val="22"/>
          <w:szCs w:val="22"/>
        </w:rPr>
        <w:t xml:space="preserve">The assignment </w:t>
      </w:r>
      <w:r w:rsidR="00A56782" w:rsidRPr="00CC7AD5">
        <w:rPr>
          <w:rFonts w:ascii="Times New Roman" w:hAnsi="Times New Roman" w:cs="Times New Roman"/>
          <w:sz w:val="22"/>
          <w:szCs w:val="22"/>
        </w:rPr>
        <w:t>is extremely deficient with regard to most of the criteria noted in section one.</w:t>
      </w:r>
    </w:p>
    <w:p w14:paraId="2A1E725F" w14:textId="0EC73439" w:rsidR="00E21F21" w:rsidRPr="00CC7AD5" w:rsidRDefault="00A56782" w:rsidP="001E389A">
      <w:pPr>
        <w:pStyle w:val="Default"/>
        <w:numPr>
          <w:ilvl w:val="0"/>
          <w:numId w:val="11"/>
        </w:numPr>
        <w:spacing w:after="13"/>
        <w:jc w:val="both"/>
        <w:rPr>
          <w:rFonts w:ascii="Times New Roman" w:hAnsi="Times New Roman" w:cs="Times New Roman"/>
          <w:b/>
          <w:sz w:val="22"/>
          <w:szCs w:val="22"/>
          <w:u w:val="single"/>
          <w:lang w:val="en-CA" w:eastAsia="en-CA"/>
        </w:rPr>
      </w:pPr>
      <w:r w:rsidRPr="00CC7AD5">
        <w:rPr>
          <w:rFonts w:ascii="Times New Roman" w:hAnsi="Times New Roman" w:cs="Times New Roman"/>
          <w:sz w:val="22"/>
          <w:szCs w:val="22"/>
        </w:rPr>
        <w:t xml:space="preserve">Assignments </w:t>
      </w:r>
      <w:r w:rsidR="00F13427" w:rsidRPr="00CC7AD5">
        <w:rPr>
          <w:rFonts w:ascii="Times New Roman" w:hAnsi="Times New Roman" w:cs="Times New Roman"/>
          <w:sz w:val="22"/>
          <w:szCs w:val="22"/>
        </w:rPr>
        <w:t>based on grave</w:t>
      </w:r>
      <w:r w:rsidR="00E21F21" w:rsidRPr="00CC7AD5">
        <w:rPr>
          <w:rFonts w:ascii="Times New Roman" w:hAnsi="Times New Roman" w:cs="Times New Roman"/>
          <w:sz w:val="22"/>
          <w:szCs w:val="22"/>
        </w:rPr>
        <w:t xml:space="preserve"> plagiari</w:t>
      </w:r>
      <w:r w:rsidR="00F13427" w:rsidRPr="00CC7AD5">
        <w:rPr>
          <w:rFonts w:ascii="Times New Roman" w:hAnsi="Times New Roman" w:cs="Times New Roman"/>
          <w:sz w:val="22"/>
          <w:szCs w:val="22"/>
        </w:rPr>
        <w:t>sm</w:t>
      </w:r>
      <w:r w:rsidRPr="00CC7AD5">
        <w:rPr>
          <w:rFonts w:ascii="Times New Roman" w:hAnsi="Times New Roman" w:cs="Times New Roman"/>
          <w:sz w:val="22"/>
          <w:szCs w:val="22"/>
        </w:rPr>
        <w:t xml:space="preserve"> </w:t>
      </w:r>
      <w:r w:rsidR="00F13427" w:rsidRPr="00CC7AD5">
        <w:rPr>
          <w:rFonts w:ascii="Times New Roman" w:hAnsi="Times New Roman" w:cs="Times New Roman"/>
          <w:sz w:val="22"/>
          <w:szCs w:val="22"/>
        </w:rPr>
        <w:t>warrant filing an accusation of plagiarism with the Vice-Dean of Undergraduate Studies.</w:t>
      </w:r>
      <w:r w:rsidR="009F20CB" w:rsidRPr="00CC7AD5">
        <w:rPr>
          <w:rFonts w:ascii="Times New Roman" w:hAnsi="Times New Roman" w:cs="Times New Roman"/>
          <w:sz w:val="22"/>
          <w:szCs w:val="22"/>
        </w:rPr>
        <w:t xml:space="preserve"> </w:t>
      </w:r>
    </w:p>
    <w:p w14:paraId="72C4F742" w14:textId="7BFC96F3" w:rsidR="003A294B" w:rsidRDefault="00A56782" w:rsidP="00A56782">
      <w:pPr>
        <w:pStyle w:val="Default"/>
        <w:numPr>
          <w:ilvl w:val="0"/>
          <w:numId w:val="11"/>
        </w:numPr>
        <w:spacing w:after="13"/>
        <w:jc w:val="both"/>
        <w:rPr>
          <w:rFonts w:ascii="Times New Roman" w:hAnsi="Times New Roman" w:cs="Times New Roman"/>
          <w:sz w:val="22"/>
          <w:szCs w:val="22"/>
        </w:rPr>
      </w:pPr>
      <w:r w:rsidRPr="00CC7AD5">
        <w:rPr>
          <w:rFonts w:ascii="Times New Roman" w:hAnsi="Times New Roman" w:cs="Times New Roman"/>
          <w:sz w:val="22"/>
          <w:szCs w:val="22"/>
        </w:rPr>
        <w:t xml:space="preserve">Students who do not submit an </w:t>
      </w:r>
      <w:r w:rsidRPr="00CC7AD5">
        <w:rPr>
          <w:rFonts w:ascii="Times New Roman" w:hAnsi="Times New Roman" w:cs="Times New Roman"/>
          <w:sz w:val="22"/>
          <w:szCs w:val="22"/>
          <w:lang w:val="en-CA"/>
        </w:rPr>
        <w:t>assignment</w:t>
      </w:r>
      <w:r w:rsidRPr="00CC7AD5">
        <w:rPr>
          <w:rFonts w:ascii="Times New Roman" w:hAnsi="Times New Roman" w:cs="Times New Roman"/>
          <w:sz w:val="22"/>
          <w:szCs w:val="22"/>
        </w:rPr>
        <w:t xml:space="preserve"> will receive an incomplete (EIN) for said assignment</w:t>
      </w:r>
      <w:r w:rsidR="00B55735" w:rsidRPr="00CC7AD5">
        <w:rPr>
          <w:rFonts w:ascii="Times New Roman" w:hAnsi="Times New Roman" w:cs="Times New Roman"/>
          <w:sz w:val="22"/>
          <w:szCs w:val="22"/>
        </w:rPr>
        <w:t xml:space="preserve"> and possibly for the course.</w:t>
      </w:r>
    </w:p>
    <w:p w14:paraId="2437DF0A" w14:textId="77777777" w:rsidR="003A294B" w:rsidRDefault="003A294B">
      <w:pPr>
        <w:rPr>
          <w:rFonts w:ascii="Times New Roman" w:eastAsia="Times New Roman" w:hAnsi="Times New Roman" w:cs="Times New Roman"/>
          <w:color w:val="000000"/>
          <w:lang w:val="en-US"/>
        </w:rPr>
      </w:pPr>
      <w:r w:rsidRPr="007A4B3F">
        <w:rPr>
          <w:rFonts w:ascii="Times New Roman" w:hAnsi="Times New Roman" w:cs="Times New Roman"/>
          <w:lang w:val="en-CA"/>
        </w:rPr>
        <w:br w:type="page"/>
      </w:r>
    </w:p>
    <w:p w14:paraId="5E349975" w14:textId="0C67D5E5" w:rsidR="003A294B" w:rsidRDefault="00B55735" w:rsidP="003A294B">
      <w:pPr>
        <w:pStyle w:val="Default"/>
        <w:spacing w:after="13"/>
        <w:jc w:val="center"/>
        <w:rPr>
          <w:rFonts w:ascii="Times New Roman" w:hAnsi="Times New Roman" w:cs="Times New Roman"/>
          <w:b/>
          <w:sz w:val="22"/>
          <w:szCs w:val="22"/>
          <w:u w:val="single"/>
          <w:lang w:val="fr-CA" w:eastAsia="en-CA"/>
        </w:rPr>
      </w:pPr>
      <w:r w:rsidRPr="003A294B">
        <w:rPr>
          <w:rFonts w:ascii="Times New Roman" w:hAnsi="Times New Roman" w:cs="Times New Roman"/>
          <w:b/>
          <w:sz w:val="22"/>
          <w:szCs w:val="22"/>
          <w:u w:val="single"/>
          <w:lang w:val="fr-CA" w:eastAsia="en-CA"/>
        </w:rPr>
        <w:lastRenderedPageBreak/>
        <w:t>A</w:t>
      </w:r>
      <w:r w:rsidR="003A294B" w:rsidRPr="003A294B">
        <w:rPr>
          <w:rFonts w:ascii="Times New Roman" w:hAnsi="Times New Roman" w:cs="Times New Roman"/>
          <w:b/>
          <w:sz w:val="22"/>
          <w:szCs w:val="22"/>
          <w:u w:val="single"/>
          <w:lang w:val="fr-CA" w:eastAsia="en-CA"/>
        </w:rPr>
        <w:t xml:space="preserve">nnexe: </w:t>
      </w:r>
      <w:r w:rsidR="00E02991">
        <w:rPr>
          <w:rFonts w:ascii="Times New Roman" w:hAnsi="Times New Roman" w:cs="Times New Roman"/>
          <w:b/>
          <w:sz w:val="22"/>
          <w:szCs w:val="22"/>
          <w:u w:val="single"/>
          <w:lang w:val="fr-CA" w:eastAsia="en-CA"/>
        </w:rPr>
        <w:t xml:space="preserve">Critères d’évaluation </w:t>
      </w:r>
      <w:r w:rsidR="003A294B" w:rsidRPr="003A294B">
        <w:rPr>
          <w:rFonts w:ascii="Times New Roman" w:hAnsi="Times New Roman" w:cs="Times New Roman"/>
          <w:b/>
          <w:sz w:val="22"/>
          <w:szCs w:val="22"/>
          <w:u w:val="single"/>
          <w:lang w:val="fr-CA" w:eastAsia="en-CA"/>
        </w:rPr>
        <w:t xml:space="preserve">pour les </w:t>
      </w:r>
      <w:r w:rsidR="003A294B">
        <w:rPr>
          <w:rFonts w:ascii="Times New Roman" w:hAnsi="Times New Roman" w:cs="Times New Roman"/>
          <w:b/>
          <w:sz w:val="22"/>
          <w:szCs w:val="22"/>
          <w:u w:val="single"/>
          <w:lang w:val="fr-CA" w:eastAsia="en-CA"/>
        </w:rPr>
        <w:t>travaux</w:t>
      </w:r>
      <w:r w:rsidR="003A294B" w:rsidRPr="003A294B">
        <w:rPr>
          <w:rFonts w:ascii="Times New Roman" w:hAnsi="Times New Roman" w:cs="Times New Roman"/>
          <w:b/>
          <w:sz w:val="22"/>
          <w:szCs w:val="22"/>
          <w:u w:val="single"/>
          <w:lang w:val="fr-CA" w:eastAsia="en-CA"/>
        </w:rPr>
        <w:t xml:space="preserve"> non traditionnel</w:t>
      </w:r>
      <w:r w:rsidR="003A294B">
        <w:rPr>
          <w:rFonts w:ascii="Times New Roman" w:hAnsi="Times New Roman" w:cs="Times New Roman"/>
          <w:b/>
          <w:sz w:val="22"/>
          <w:szCs w:val="22"/>
          <w:u w:val="single"/>
          <w:lang w:val="fr-CA" w:eastAsia="en-CA"/>
        </w:rPr>
        <w:t>s</w:t>
      </w:r>
    </w:p>
    <w:p w14:paraId="622CDABD" w14:textId="3C09C76E" w:rsidR="003A294B" w:rsidRPr="003A294B" w:rsidRDefault="003A294B" w:rsidP="003A294B">
      <w:pPr>
        <w:pStyle w:val="Default"/>
        <w:spacing w:after="13"/>
        <w:jc w:val="center"/>
        <w:rPr>
          <w:rFonts w:ascii="Times New Roman" w:hAnsi="Times New Roman" w:cs="Times New Roman"/>
          <w:b/>
          <w:sz w:val="22"/>
          <w:szCs w:val="22"/>
          <w:u w:val="single"/>
          <w:lang w:val="fr-CA" w:eastAsia="en-CA"/>
        </w:rPr>
      </w:pPr>
      <w:r w:rsidRPr="003A294B">
        <w:rPr>
          <w:rFonts w:ascii="Times New Roman" w:hAnsi="Times New Roman" w:cs="Times New Roman"/>
          <w:b/>
          <w:sz w:val="22"/>
          <w:szCs w:val="22"/>
          <w:u w:val="single"/>
          <w:lang w:val="fr-CA" w:eastAsia="en-CA"/>
        </w:rPr>
        <w:t>(DGD, projets de groupe, apprentissage par l'expérience)</w:t>
      </w:r>
    </w:p>
    <w:p w14:paraId="6DD07799" w14:textId="77777777" w:rsidR="003A294B" w:rsidRPr="003A294B" w:rsidRDefault="003A294B" w:rsidP="003A294B">
      <w:pPr>
        <w:pStyle w:val="Default"/>
        <w:spacing w:after="13"/>
        <w:jc w:val="both"/>
        <w:rPr>
          <w:rFonts w:ascii="Times New Roman" w:hAnsi="Times New Roman" w:cs="Times New Roman"/>
          <w:b/>
          <w:sz w:val="22"/>
          <w:szCs w:val="22"/>
          <w:u w:val="single"/>
          <w:lang w:val="fr-CA" w:eastAsia="en-CA"/>
        </w:rPr>
      </w:pPr>
    </w:p>
    <w:p w14:paraId="71891AD8" w14:textId="5E219DBA" w:rsidR="003A294B" w:rsidRPr="003A294B" w:rsidRDefault="003A294B" w:rsidP="003A294B">
      <w:pPr>
        <w:pStyle w:val="Default"/>
        <w:spacing w:after="13"/>
        <w:jc w:val="both"/>
        <w:rPr>
          <w:rFonts w:ascii="Times New Roman" w:hAnsi="Times New Roman" w:cs="Times New Roman"/>
          <w:b/>
          <w:sz w:val="22"/>
          <w:szCs w:val="22"/>
          <w:u w:val="single"/>
          <w:lang w:val="fr-CA" w:eastAsia="en-CA"/>
        </w:rPr>
      </w:pPr>
      <w:r w:rsidRPr="003A294B">
        <w:rPr>
          <w:rFonts w:ascii="Times New Roman" w:hAnsi="Times New Roman" w:cs="Times New Roman"/>
          <w:b/>
          <w:sz w:val="22"/>
          <w:szCs w:val="22"/>
          <w:u w:val="single"/>
          <w:lang w:val="fr-CA" w:eastAsia="en-CA"/>
        </w:rPr>
        <w:t>DGD / Groupes de discussion</w:t>
      </w:r>
      <w:r w:rsidR="00ED6A14">
        <w:rPr>
          <w:rFonts w:ascii="Times New Roman" w:hAnsi="Times New Roman" w:cs="Times New Roman"/>
          <w:b/>
          <w:sz w:val="22"/>
          <w:szCs w:val="22"/>
          <w:u w:val="single"/>
          <w:lang w:val="fr-CA" w:eastAsia="en-CA"/>
        </w:rPr>
        <w:t>s</w:t>
      </w:r>
      <w:r w:rsidRPr="003A294B">
        <w:rPr>
          <w:rFonts w:ascii="Times New Roman" w:hAnsi="Times New Roman" w:cs="Times New Roman"/>
          <w:b/>
          <w:sz w:val="22"/>
          <w:szCs w:val="22"/>
          <w:u w:val="single"/>
          <w:lang w:val="fr-CA" w:eastAsia="en-CA"/>
        </w:rPr>
        <w:t xml:space="preserve"> / Tutoriels</w:t>
      </w:r>
    </w:p>
    <w:p w14:paraId="33D7D0D2" w14:textId="77777777" w:rsidR="003A294B" w:rsidRPr="003A294B" w:rsidRDefault="003A294B" w:rsidP="003A294B">
      <w:pPr>
        <w:pStyle w:val="Default"/>
        <w:spacing w:after="13"/>
        <w:jc w:val="both"/>
        <w:rPr>
          <w:rFonts w:ascii="Times New Roman" w:hAnsi="Times New Roman" w:cs="Times New Roman"/>
          <w:b/>
          <w:sz w:val="22"/>
          <w:szCs w:val="22"/>
          <w:u w:val="single"/>
          <w:lang w:val="fr-CA" w:eastAsia="en-CA"/>
        </w:rPr>
      </w:pPr>
    </w:p>
    <w:p w14:paraId="54EF6D6C" w14:textId="6874E674" w:rsidR="009B1267" w:rsidRPr="003A294B" w:rsidRDefault="009B1267" w:rsidP="00B55735">
      <w:pPr>
        <w:pStyle w:val="Default"/>
        <w:spacing w:after="13"/>
        <w:jc w:val="both"/>
        <w:rPr>
          <w:rFonts w:ascii="Times New Roman" w:hAnsi="Times New Roman" w:cs="Times New Roman"/>
          <w:sz w:val="22"/>
          <w:szCs w:val="22"/>
          <w:lang w:val="en-CA" w:eastAsia="en-CA"/>
        </w:rPr>
      </w:pPr>
      <w:r w:rsidRPr="003A294B">
        <w:rPr>
          <w:rFonts w:ascii="Times New Roman" w:hAnsi="Times New Roman" w:cs="Times New Roman"/>
          <w:sz w:val="22"/>
          <w:szCs w:val="22"/>
          <w:lang w:val="en-CA" w:eastAsia="en-CA"/>
        </w:rPr>
        <w:t>Group Projects</w:t>
      </w:r>
    </w:p>
    <w:p w14:paraId="4DE7406C" w14:textId="77777777" w:rsidR="00B55735" w:rsidRPr="003A294B" w:rsidRDefault="00B55735" w:rsidP="009B1267">
      <w:pPr>
        <w:pStyle w:val="Default"/>
        <w:spacing w:after="13"/>
        <w:jc w:val="both"/>
        <w:rPr>
          <w:rFonts w:ascii="Times New Roman" w:hAnsi="Times New Roman" w:cs="Times New Roman"/>
          <w:bCs/>
          <w:sz w:val="22"/>
          <w:szCs w:val="22"/>
          <w:lang w:val="en-CA" w:eastAsia="en-CA"/>
        </w:rPr>
      </w:pPr>
    </w:p>
    <w:p w14:paraId="114DABDB" w14:textId="3FFCFB06" w:rsidR="00F2143F" w:rsidRPr="003A294B" w:rsidRDefault="00F2143F" w:rsidP="009B1267">
      <w:pPr>
        <w:pStyle w:val="Default"/>
        <w:spacing w:after="13"/>
        <w:jc w:val="both"/>
        <w:rPr>
          <w:rFonts w:ascii="Times New Roman" w:hAnsi="Times New Roman" w:cs="Times New Roman"/>
          <w:bCs/>
          <w:sz w:val="22"/>
          <w:szCs w:val="22"/>
          <w:lang w:val="en-CA" w:eastAsia="en-CA"/>
        </w:rPr>
      </w:pPr>
      <w:r w:rsidRPr="003A294B">
        <w:rPr>
          <w:rFonts w:ascii="Times New Roman" w:hAnsi="Times New Roman" w:cs="Times New Roman"/>
          <w:bCs/>
          <w:sz w:val="22"/>
          <w:szCs w:val="22"/>
          <w:lang w:val="en-CA" w:eastAsia="en-CA"/>
        </w:rPr>
        <w:t>Professor Lauchlan T. Munro</w:t>
      </w:r>
    </w:p>
    <w:p w14:paraId="6736FD1A" w14:textId="77777777" w:rsidR="00F2143F" w:rsidRPr="003A294B" w:rsidRDefault="00F2143F" w:rsidP="009B1267">
      <w:pPr>
        <w:pStyle w:val="Default"/>
        <w:spacing w:after="13"/>
        <w:jc w:val="both"/>
        <w:rPr>
          <w:rFonts w:ascii="Times New Roman" w:hAnsi="Times New Roman" w:cs="Times New Roman"/>
          <w:bCs/>
          <w:sz w:val="22"/>
          <w:szCs w:val="22"/>
          <w:lang w:val="en-CA" w:eastAsia="en-CA"/>
        </w:rPr>
      </w:pPr>
    </w:p>
    <w:p w14:paraId="213FF52D" w14:textId="7C895561" w:rsidR="00AB14F2" w:rsidRPr="003A294B" w:rsidRDefault="004C7F58" w:rsidP="00D76F67">
      <w:pPr>
        <w:pStyle w:val="Default"/>
        <w:spacing w:after="13"/>
        <w:jc w:val="both"/>
        <w:rPr>
          <w:rFonts w:ascii="Times New Roman" w:hAnsi="Times New Roman" w:cs="Times New Roman"/>
          <w:bCs/>
          <w:sz w:val="22"/>
          <w:szCs w:val="22"/>
          <w:lang w:val="en-CA" w:eastAsia="en-CA"/>
        </w:rPr>
      </w:pPr>
      <w:r w:rsidRPr="003A294B">
        <w:rPr>
          <w:rFonts w:ascii="Times New Roman" w:hAnsi="Times New Roman" w:cs="Times New Roman"/>
          <w:bCs/>
          <w:sz w:val="22"/>
          <w:szCs w:val="22"/>
          <w:lang w:val="en-CA" w:eastAsia="en-CA"/>
        </w:rPr>
        <w:t xml:space="preserve">Group projects are often used throughout the undergraduate cycle. Using groupwork as an evaluative tool reduces the number of assignments submitted for a given number of students, and so allows professors and TAs to provide more detailed feedback on each. At times, the groupwork itself </w:t>
      </w:r>
      <w:r w:rsidR="0091284D" w:rsidRPr="003A294B">
        <w:rPr>
          <w:rFonts w:ascii="Times New Roman" w:hAnsi="Times New Roman" w:cs="Times New Roman"/>
          <w:bCs/>
          <w:sz w:val="22"/>
          <w:szCs w:val="22"/>
          <w:lang w:val="en-CA" w:eastAsia="en-CA"/>
        </w:rPr>
        <w:t xml:space="preserve">is a pedagogical tool, since collaboration, mutual respect, </w:t>
      </w:r>
      <w:r w:rsidR="000F3A31" w:rsidRPr="003A294B">
        <w:rPr>
          <w:rFonts w:ascii="Times New Roman" w:hAnsi="Times New Roman" w:cs="Times New Roman"/>
          <w:bCs/>
          <w:sz w:val="22"/>
          <w:szCs w:val="22"/>
          <w:lang w:val="en-CA" w:eastAsia="en-CA"/>
        </w:rPr>
        <w:t xml:space="preserve">and the </w:t>
      </w:r>
      <w:r w:rsidR="0091284D" w:rsidRPr="003A294B">
        <w:rPr>
          <w:rFonts w:ascii="Times New Roman" w:hAnsi="Times New Roman" w:cs="Times New Roman"/>
          <w:bCs/>
          <w:sz w:val="22"/>
          <w:szCs w:val="22"/>
          <w:lang w:val="en-CA" w:eastAsia="en-CA"/>
        </w:rPr>
        <w:t xml:space="preserve">ability to listen, advocate respectfully and compromise are part of the “soft skills” that an undergraduate education is meant to provide. </w:t>
      </w:r>
    </w:p>
    <w:p w14:paraId="3B9D5A42" w14:textId="1E9C5EBC" w:rsidR="000F3A31" w:rsidRPr="003A294B" w:rsidRDefault="000F3A31" w:rsidP="00D76F67">
      <w:pPr>
        <w:pStyle w:val="Default"/>
        <w:spacing w:after="13"/>
        <w:jc w:val="both"/>
        <w:rPr>
          <w:rFonts w:ascii="Times New Roman" w:hAnsi="Times New Roman" w:cs="Times New Roman"/>
          <w:bCs/>
          <w:sz w:val="22"/>
          <w:szCs w:val="22"/>
          <w:lang w:val="en-CA" w:eastAsia="en-CA"/>
        </w:rPr>
      </w:pPr>
    </w:p>
    <w:p w14:paraId="6FEB1415" w14:textId="2548419A" w:rsidR="000F3A31" w:rsidRPr="003A294B" w:rsidRDefault="000F3A31" w:rsidP="00D76F67">
      <w:pPr>
        <w:pStyle w:val="Default"/>
        <w:spacing w:after="13"/>
        <w:jc w:val="both"/>
        <w:rPr>
          <w:rFonts w:ascii="Times New Roman" w:hAnsi="Times New Roman" w:cs="Times New Roman"/>
          <w:bCs/>
          <w:sz w:val="22"/>
          <w:szCs w:val="22"/>
          <w:lang w:val="en-CA" w:eastAsia="en-CA"/>
        </w:rPr>
      </w:pPr>
      <w:r w:rsidRPr="003A294B">
        <w:rPr>
          <w:rFonts w:ascii="Times New Roman" w:hAnsi="Times New Roman" w:cs="Times New Roman"/>
          <w:bCs/>
          <w:sz w:val="22"/>
          <w:szCs w:val="22"/>
          <w:lang w:val="en-CA" w:eastAsia="en-CA"/>
        </w:rPr>
        <w:t>Group work also provides challenges to equitable evaluation.  If the whole group gets the same mark, those who contributed the most get the same mark as those who contributed the least.  The problem comes in t</w:t>
      </w:r>
      <w:r w:rsidR="00580326" w:rsidRPr="003A294B">
        <w:rPr>
          <w:rFonts w:ascii="Times New Roman" w:hAnsi="Times New Roman" w:cs="Times New Roman"/>
          <w:bCs/>
          <w:sz w:val="22"/>
          <w:szCs w:val="22"/>
          <w:lang w:val="en-CA" w:eastAsia="en-CA"/>
        </w:rPr>
        <w:t>hree</w:t>
      </w:r>
      <w:r w:rsidRPr="003A294B">
        <w:rPr>
          <w:rFonts w:ascii="Times New Roman" w:hAnsi="Times New Roman" w:cs="Times New Roman"/>
          <w:bCs/>
          <w:sz w:val="22"/>
          <w:szCs w:val="22"/>
          <w:lang w:val="en-CA" w:eastAsia="en-CA"/>
        </w:rPr>
        <w:t xml:space="preserve"> forms. Under the “free-rider problem”, a lazy or unscrupulous student contributes little or no work, </w:t>
      </w:r>
      <w:r w:rsidR="00F30BBE" w:rsidRPr="003A294B">
        <w:rPr>
          <w:rFonts w:ascii="Times New Roman" w:hAnsi="Times New Roman" w:cs="Times New Roman"/>
          <w:bCs/>
          <w:sz w:val="22"/>
          <w:szCs w:val="22"/>
          <w:lang w:val="en-CA" w:eastAsia="en-CA"/>
        </w:rPr>
        <w:t xml:space="preserve">knowing that more diligent and conscientious students will do the bulk of the work. In another scenario, a weaker student simply benefits from the contributions of stronger students and thus gets a higher mark than </w:t>
      </w:r>
      <w:r w:rsidR="00580326" w:rsidRPr="003A294B">
        <w:rPr>
          <w:rFonts w:ascii="Times New Roman" w:hAnsi="Times New Roman" w:cs="Times New Roman"/>
          <w:bCs/>
          <w:sz w:val="22"/>
          <w:szCs w:val="22"/>
          <w:lang w:val="en-CA" w:eastAsia="en-CA"/>
        </w:rPr>
        <w:t xml:space="preserve">her/his contribution </w:t>
      </w:r>
      <w:r w:rsidR="00F30BBE" w:rsidRPr="003A294B">
        <w:rPr>
          <w:rFonts w:ascii="Times New Roman" w:hAnsi="Times New Roman" w:cs="Times New Roman"/>
          <w:bCs/>
          <w:sz w:val="22"/>
          <w:szCs w:val="22"/>
          <w:lang w:val="en-CA" w:eastAsia="en-CA"/>
        </w:rPr>
        <w:t xml:space="preserve">may deserve. </w:t>
      </w:r>
      <w:r w:rsidR="00580326" w:rsidRPr="003A294B">
        <w:rPr>
          <w:rFonts w:ascii="Times New Roman" w:hAnsi="Times New Roman" w:cs="Times New Roman"/>
          <w:bCs/>
          <w:sz w:val="22"/>
          <w:szCs w:val="22"/>
          <w:lang w:val="en-CA" w:eastAsia="en-CA"/>
        </w:rPr>
        <w:t>In a third scenario, a student does a brilliant piece of work but their contribution does not fit well with what the rest of the group has done</w:t>
      </w:r>
      <w:r w:rsidR="00825431" w:rsidRPr="003A294B">
        <w:rPr>
          <w:rFonts w:ascii="Times New Roman" w:hAnsi="Times New Roman" w:cs="Times New Roman"/>
          <w:bCs/>
          <w:sz w:val="22"/>
          <w:szCs w:val="22"/>
          <w:lang w:val="en-CA" w:eastAsia="en-CA"/>
        </w:rPr>
        <w:t xml:space="preserve"> (the “lone </w:t>
      </w:r>
      <w:r w:rsidR="00B55735" w:rsidRPr="003A294B">
        <w:rPr>
          <w:rFonts w:ascii="Times New Roman" w:hAnsi="Times New Roman" w:cs="Times New Roman"/>
          <w:bCs/>
          <w:sz w:val="22"/>
          <w:szCs w:val="22"/>
          <w:lang w:val="en-CA" w:eastAsia="en-CA"/>
        </w:rPr>
        <w:t>ranger</w:t>
      </w:r>
      <w:r w:rsidR="00825431" w:rsidRPr="003A294B">
        <w:rPr>
          <w:rFonts w:ascii="Times New Roman" w:hAnsi="Times New Roman" w:cs="Times New Roman"/>
          <w:bCs/>
          <w:sz w:val="22"/>
          <w:szCs w:val="22"/>
          <w:lang w:val="en-CA" w:eastAsia="en-CA"/>
        </w:rPr>
        <w:t>” problem)</w:t>
      </w:r>
      <w:r w:rsidR="00580326" w:rsidRPr="003A294B">
        <w:rPr>
          <w:rFonts w:ascii="Times New Roman" w:hAnsi="Times New Roman" w:cs="Times New Roman"/>
          <w:bCs/>
          <w:sz w:val="22"/>
          <w:szCs w:val="22"/>
          <w:lang w:val="en-CA" w:eastAsia="en-CA"/>
        </w:rPr>
        <w:t xml:space="preserve">. (The first two are the most common.) </w:t>
      </w:r>
      <w:r w:rsidR="00F30BBE" w:rsidRPr="003A294B">
        <w:rPr>
          <w:rFonts w:ascii="Times New Roman" w:hAnsi="Times New Roman" w:cs="Times New Roman"/>
          <w:bCs/>
          <w:sz w:val="22"/>
          <w:szCs w:val="22"/>
          <w:lang w:val="en-CA" w:eastAsia="en-CA"/>
        </w:rPr>
        <w:t>Complicating matters, it is hard for professors to fully understand the social dynamics within each group</w:t>
      </w:r>
      <w:r w:rsidR="00580326" w:rsidRPr="003A294B">
        <w:rPr>
          <w:rFonts w:ascii="Times New Roman" w:hAnsi="Times New Roman" w:cs="Times New Roman"/>
          <w:bCs/>
          <w:sz w:val="22"/>
          <w:szCs w:val="22"/>
          <w:lang w:val="en-CA" w:eastAsia="en-CA"/>
        </w:rPr>
        <w:t>.</w:t>
      </w:r>
    </w:p>
    <w:p w14:paraId="1FB363E4" w14:textId="400BD419" w:rsidR="00F30BBE" w:rsidRPr="003A294B" w:rsidRDefault="00F30BBE" w:rsidP="00D76F67">
      <w:pPr>
        <w:pStyle w:val="Default"/>
        <w:spacing w:after="13"/>
        <w:jc w:val="both"/>
        <w:rPr>
          <w:rFonts w:ascii="Times New Roman" w:hAnsi="Times New Roman" w:cs="Times New Roman"/>
          <w:bCs/>
          <w:sz w:val="22"/>
          <w:szCs w:val="22"/>
          <w:lang w:val="en-CA" w:eastAsia="en-CA"/>
        </w:rPr>
      </w:pPr>
    </w:p>
    <w:p w14:paraId="1CB7AA5C" w14:textId="16B4ECF5" w:rsidR="00580326" w:rsidRPr="003A294B" w:rsidRDefault="00580326" w:rsidP="00D76F67">
      <w:pPr>
        <w:pStyle w:val="Default"/>
        <w:spacing w:after="13"/>
        <w:jc w:val="both"/>
        <w:rPr>
          <w:rFonts w:ascii="Times New Roman" w:hAnsi="Times New Roman" w:cs="Times New Roman"/>
          <w:bCs/>
          <w:sz w:val="22"/>
          <w:szCs w:val="22"/>
          <w:lang w:val="en-CA" w:eastAsia="en-CA"/>
        </w:rPr>
      </w:pPr>
      <w:r w:rsidRPr="003A294B">
        <w:rPr>
          <w:rFonts w:ascii="Times New Roman" w:hAnsi="Times New Roman" w:cs="Times New Roman"/>
          <w:bCs/>
          <w:sz w:val="22"/>
          <w:szCs w:val="22"/>
          <w:lang w:val="en-CA" w:eastAsia="en-CA"/>
        </w:rPr>
        <w:t>One can design a grading scheme to counteract these three problems</w:t>
      </w:r>
      <w:r w:rsidR="00F30BBE" w:rsidRPr="003A294B">
        <w:rPr>
          <w:rFonts w:ascii="Times New Roman" w:hAnsi="Times New Roman" w:cs="Times New Roman"/>
          <w:bCs/>
          <w:sz w:val="22"/>
          <w:szCs w:val="22"/>
          <w:lang w:val="en-CA" w:eastAsia="en-CA"/>
        </w:rPr>
        <w:t>. In one recent course the professor gave 60% weighting to the overall coherence and quality of the group’s project, while insisting that each part of the assignment must bear the name</w:t>
      </w:r>
      <w:r w:rsidR="00062131" w:rsidRPr="003A294B">
        <w:rPr>
          <w:rFonts w:ascii="Times New Roman" w:hAnsi="Times New Roman" w:cs="Times New Roman"/>
          <w:bCs/>
          <w:sz w:val="22"/>
          <w:szCs w:val="22"/>
          <w:lang w:val="en-CA" w:eastAsia="en-CA"/>
        </w:rPr>
        <w:t>(s)</w:t>
      </w:r>
      <w:r w:rsidR="00F30BBE" w:rsidRPr="003A294B">
        <w:rPr>
          <w:rFonts w:ascii="Times New Roman" w:hAnsi="Times New Roman" w:cs="Times New Roman"/>
          <w:bCs/>
          <w:sz w:val="22"/>
          <w:szCs w:val="22"/>
          <w:lang w:val="en-CA" w:eastAsia="en-CA"/>
        </w:rPr>
        <w:t xml:space="preserve"> of the student(s) who contributed to it, and giving these individual contributions a 40% weighting in the group assignment. </w:t>
      </w:r>
      <w:r w:rsidR="00825431" w:rsidRPr="003A294B">
        <w:rPr>
          <w:rFonts w:ascii="Times New Roman" w:hAnsi="Times New Roman" w:cs="Times New Roman"/>
          <w:bCs/>
          <w:sz w:val="22"/>
          <w:szCs w:val="22"/>
          <w:lang w:val="en-CA" w:eastAsia="en-CA"/>
        </w:rPr>
        <w:t xml:space="preserve">Members of the same group can thus get quite different marks. </w:t>
      </w:r>
      <w:r w:rsidR="00F30BBE" w:rsidRPr="003A294B">
        <w:rPr>
          <w:rFonts w:ascii="Times New Roman" w:hAnsi="Times New Roman" w:cs="Times New Roman"/>
          <w:bCs/>
          <w:sz w:val="22"/>
          <w:szCs w:val="22"/>
          <w:lang w:val="en-CA" w:eastAsia="en-CA"/>
        </w:rPr>
        <w:t xml:space="preserve">This way, </w:t>
      </w:r>
      <w:r w:rsidRPr="003A294B">
        <w:rPr>
          <w:rFonts w:ascii="Times New Roman" w:hAnsi="Times New Roman" w:cs="Times New Roman"/>
          <w:bCs/>
          <w:sz w:val="22"/>
          <w:szCs w:val="22"/>
          <w:lang w:val="en-CA" w:eastAsia="en-CA"/>
        </w:rPr>
        <w:t xml:space="preserve">all </w:t>
      </w:r>
      <w:r w:rsidR="00F30BBE" w:rsidRPr="003A294B">
        <w:rPr>
          <w:rFonts w:ascii="Times New Roman" w:hAnsi="Times New Roman" w:cs="Times New Roman"/>
          <w:bCs/>
          <w:sz w:val="22"/>
          <w:szCs w:val="22"/>
          <w:lang w:val="en-CA" w:eastAsia="en-CA"/>
        </w:rPr>
        <w:t xml:space="preserve">students have an incentive to contribute to the work of the whole group, while being held responsible for a specific piece of work that fits within the larger whole. </w:t>
      </w:r>
      <w:r w:rsidR="00825431" w:rsidRPr="003A294B">
        <w:rPr>
          <w:rFonts w:ascii="Times New Roman" w:hAnsi="Times New Roman" w:cs="Times New Roman"/>
          <w:bCs/>
          <w:sz w:val="22"/>
          <w:szCs w:val="22"/>
          <w:lang w:val="en-CA" w:eastAsia="en-CA"/>
        </w:rPr>
        <w:t>The 60/40 weighting is not written in stone; other weightings (e.g. 50/50</w:t>
      </w:r>
      <w:r w:rsidR="00F2143F" w:rsidRPr="003A294B">
        <w:rPr>
          <w:rFonts w:ascii="Times New Roman" w:hAnsi="Times New Roman" w:cs="Times New Roman"/>
          <w:bCs/>
          <w:sz w:val="22"/>
          <w:szCs w:val="22"/>
          <w:lang w:val="en-CA" w:eastAsia="en-CA"/>
        </w:rPr>
        <w:t>, 35/65</w:t>
      </w:r>
      <w:r w:rsidR="00825431" w:rsidRPr="003A294B">
        <w:rPr>
          <w:rFonts w:ascii="Times New Roman" w:hAnsi="Times New Roman" w:cs="Times New Roman"/>
          <w:bCs/>
          <w:sz w:val="22"/>
          <w:szCs w:val="22"/>
          <w:lang w:val="en-CA" w:eastAsia="en-CA"/>
        </w:rPr>
        <w:t xml:space="preserve">) could be used, as long as each evaluated piece of work has enough weight to incent appropriate behaviours from students. In this example, </w:t>
      </w:r>
      <w:r w:rsidR="00F2143F" w:rsidRPr="003A294B">
        <w:rPr>
          <w:rFonts w:ascii="Times New Roman" w:hAnsi="Times New Roman" w:cs="Times New Roman"/>
          <w:bCs/>
          <w:sz w:val="22"/>
          <w:szCs w:val="22"/>
          <w:lang w:val="en-CA" w:eastAsia="en-CA"/>
        </w:rPr>
        <w:t>th</w:t>
      </w:r>
      <w:r w:rsidR="00B55735" w:rsidRPr="003A294B">
        <w:rPr>
          <w:rFonts w:ascii="Times New Roman" w:hAnsi="Times New Roman" w:cs="Times New Roman"/>
          <w:bCs/>
          <w:sz w:val="22"/>
          <w:szCs w:val="22"/>
          <w:lang w:val="en-CA" w:eastAsia="en-CA"/>
        </w:rPr>
        <w:t>e</w:t>
      </w:r>
      <w:r w:rsidR="00825431" w:rsidRPr="003A294B">
        <w:rPr>
          <w:rFonts w:ascii="Times New Roman" w:hAnsi="Times New Roman" w:cs="Times New Roman"/>
          <w:bCs/>
          <w:sz w:val="22"/>
          <w:szCs w:val="22"/>
          <w:lang w:val="en-CA" w:eastAsia="en-CA"/>
        </w:rPr>
        <w:t xml:space="preserve"> course </w:t>
      </w:r>
      <w:r w:rsidR="00F2143F" w:rsidRPr="003A294B">
        <w:rPr>
          <w:rFonts w:ascii="Times New Roman" w:hAnsi="Times New Roman" w:cs="Times New Roman"/>
          <w:bCs/>
          <w:sz w:val="22"/>
          <w:szCs w:val="22"/>
          <w:lang w:val="en-CA" w:eastAsia="en-CA"/>
        </w:rPr>
        <w:t xml:space="preserve">was on </w:t>
      </w:r>
      <w:r w:rsidR="00825431" w:rsidRPr="003A294B">
        <w:rPr>
          <w:rFonts w:ascii="Times New Roman" w:hAnsi="Times New Roman" w:cs="Times New Roman"/>
          <w:bCs/>
          <w:sz w:val="22"/>
          <w:szCs w:val="22"/>
          <w:lang w:val="en-CA" w:eastAsia="en-CA"/>
        </w:rPr>
        <w:t xml:space="preserve">project management, </w:t>
      </w:r>
      <w:r w:rsidR="00C56E4B" w:rsidRPr="003A294B">
        <w:rPr>
          <w:rFonts w:ascii="Times New Roman" w:hAnsi="Times New Roman" w:cs="Times New Roman"/>
          <w:bCs/>
          <w:sz w:val="22"/>
          <w:szCs w:val="22"/>
          <w:lang w:val="en-CA" w:eastAsia="en-CA"/>
        </w:rPr>
        <w:t xml:space="preserve">which </w:t>
      </w:r>
      <w:r w:rsidR="00825431" w:rsidRPr="003A294B">
        <w:rPr>
          <w:rFonts w:ascii="Times New Roman" w:hAnsi="Times New Roman" w:cs="Times New Roman"/>
          <w:bCs/>
          <w:sz w:val="22"/>
          <w:szCs w:val="22"/>
          <w:lang w:val="en-CA" w:eastAsia="en-CA"/>
        </w:rPr>
        <w:t xml:space="preserve">is </w:t>
      </w:r>
      <w:r w:rsidR="00062131" w:rsidRPr="003A294B">
        <w:rPr>
          <w:rFonts w:ascii="Times New Roman" w:hAnsi="Times New Roman" w:cs="Times New Roman"/>
          <w:bCs/>
          <w:sz w:val="22"/>
          <w:szCs w:val="22"/>
          <w:lang w:val="en-CA" w:eastAsia="en-CA"/>
        </w:rPr>
        <w:t xml:space="preserve">inevitably </w:t>
      </w:r>
      <w:r w:rsidR="00825431" w:rsidRPr="003A294B">
        <w:rPr>
          <w:rFonts w:ascii="Times New Roman" w:hAnsi="Times New Roman" w:cs="Times New Roman"/>
          <w:bCs/>
          <w:sz w:val="22"/>
          <w:szCs w:val="22"/>
          <w:lang w:val="en-CA" w:eastAsia="en-CA"/>
        </w:rPr>
        <w:t xml:space="preserve">a team </w:t>
      </w:r>
      <w:r w:rsidR="00B55735" w:rsidRPr="003A294B">
        <w:rPr>
          <w:rFonts w:ascii="Times New Roman" w:hAnsi="Times New Roman" w:cs="Times New Roman"/>
          <w:bCs/>
          <w:sz w:val="22"/>
          <w:szCs w:val="22"/>
          <w:lang w:val="en-CA" w:eastAsia="en-CA"/>
        </w:rPr>
        <w:t>activity</w:t>
      </w:r>
      <w:r w:rsidR="00825431" w:rsidRPr="003A294B">
        <w:rPr>
          <w:rFonts w:ascii="Times New Roman" w:hAnsi="Times New Roman" w:cs="Times New Roman"/>
          <w:bCs/>
          <w:sz w:val="22"/>
          <w:szCs w:val="22"/>
          <w:lang w:val="en-CA" w:eastAsia="en-CA"/>
        </w:rPr>
        <w:t xml:space="preserve">; hence, the greater weighting </w:t>
      </w:r>
      <w:r w:rsidR="00C56E4B" w:rsidRPr="003A294B">
        <w:rPr>
          <w:rFonts w:ascii="Times New Roman" w:hAnsi="Times New Roman" w:cs="Times New Roman"/>
          <w:bCs/>
          <w:sz w:val="22"/>
          <w:szCs w:val="22"/>
          <w:lang w:val="en-CA" w:eastAsia="en-CA"/>
        </w:rPr>
        <w:t xml:space="preserve">placed </w:t>
      </w:r>
      <w:r w:rsidR="00825431" w:rsidRPr="003A294B">
        <w:rPr>
          <w:rFonts w:ascii="Times New Roman" w:hAnsi="Times New Roman" w:cs="Times New Roman"/>
          <w:bCs/>
          <w:sz w:val="22"/>
          <w:szCs w:val="22"/>
          <w:lang w:val="en-CA" w:eastAsia="en-CA"/>
        </w:rPr>
        <w:t>on the overall team output.</w:t>
      </w:r>
    </w:p>
    <w:p w14:paraId="6095E511" w14:textId="77777777" w:rsidR="00580326" w:rsidRPr="003A294B" w:rsidRDefault="00580326" w:rsidP="00D76F67">
      <w:pPr>
        <w:pStyle w:val="Default"/>
        <w:spacing w:after="13"/>
        <w:jc w:val="both"/>
        <w:rPr>
          <w:rFonts w:ascii="Times New Roman" w:hAnsi="Times New Roman" w:cs="Times New Roman"/>
          <w:bCs/>
          <w:sz w:val="22"/>
          <w:szCs w:val="22"/>
          <w:lang w:val="en-CA" w:eastAsia="en-CA"/>
        </w:rPr>
      </w:pPr>
    </w:p>
    <w:p w14:paraId="34E2F735" w14:textId="70C285EA" w:rsidR="00825431" w:rsidRPr="003A294B" w:rsidRDefault="00825431" w:rsidP="00D76F67">
      <w:pPr>
        <w:pStyle w:val="Default"/>
        <w:spacing w:after="13"/>
        <w:jc w:val="both"/>
        <w:rPr>
          <w:rFonts w:ascii="Times New Roman" w:hAnsi="Times New Roman" w:cs="Times New Roman"/>
          <w:bCs/>
          <w:sz w:val="22"/>
          <w:szCs w:val="22"/>
          <w:lang w:val="en-CA" w:eastAsia="en-CA"/>
        </w:rPr>
      </w:pPr>
      <w:r w:rsidRPr="003A294B">
        <w:rPr>
          <w:rFonts w:ascii="Times New Roman" w:hAnsi="Times New Roman" w:cs="Times New Roman"/>
          <w:bCs/>
          <w:sz w:val="22"/>
          <w:szCs w:val="22"/>
          <w:lang w:val="en-CA" w:eastAsia="en-CA"/>
        </w:rPr>
        <w:t>In this weighted evaluation of teamwork, w</w:t>
      </w:r>
      <w:r w:rsidR="00F30BBE" w:rsidRPr="003A294B">
        <w:rPr>
          <w:rFonts w:ascii="Times New Roman" w:hAnsi="Times New Roman" w:cs="Times New Roman"/>
          <w:bCs/>
          <w:sz w:val="22"/>
          <w:szCs w:val="22"/>
          <w:lang w:val="en-CA" w:eastAsia="en-CA"/>
        </w:rPr>
        <w:t>eaker students and free-riders will not benefit as much from the work of others as they would in a scenario where every student in the group gets the same mark</w:t>
      </w:r>
      <w:r w:rsidRPr="003A294B">
        <w:rPr>
          <w:rFonts w:ascii="Times New Roman" w:hAnsi="Times New Roman" w:cs="Times New Roman"/>
          <w:bCs/>
          <w:sz w:val="22"/>
          <w:szCs w:val="22"/>
          <w:lang w:val="en-CA" w:eastAsia="en-CA"/>
        </w:rPr>
        <w:t>. I</w:t>
      </w:r>
      <w:r w:rsidR="00580326" w:rsidRPr="003A294B">
        <w:rPr>
          <w:rFonts w:ascii="Times New Roman" w:hAnsi="Times New Roman" w:cs="Times New Roman"/>
          <w:bCs/>
          <w:sz w:val="22"/>
          <w:szCs w:val="22"/>
          <w:lang w:val="en-CA" w:eastAsia="en-CA"/>
        </w:rPr>
        <w:t xml:space="preserve">ndividual students whose contribution is particularly strong will benefit more in this marking scheme than in one where every student in the group gets the same mark. </w:t>
      </w:r>
      <w:r w:rsidRPr="003A294B">
        <w:rPr>
          <w:rFonts w:ascii="Times New Roman" w:hAnsi="Times New Roman" w:cs="Times New Roman"/>
          <w:bCs/>
          <w:sz w:val="22"/>
          <w:szCs w:val="22"/>
          <w:lang w:val="en-CA" w:eastAsia="en-CA"/>
        </w:rPr>
        <w:t xml:space="preserve">The weighted evaluation scheme for group work also addresses the lone </w:t>
      </w:r>
      <w:r w:rsidR="00B55735" w:rsidRPr="003A294B">
        <w:rPr>
          <w:rFonts w:ascii="Times New Roman" w:hAnsi="Times New Roman" w:cs="Times New Roman"/>
          <w:bCs/>
          <w:sz w:val="22"/>
          <w:szCs w:val="22"/>
          <w:lang w:val="en-CA" w:eastAsia="en-CA"/>
        </w:rPr>
        <w:t xml:space="preserve">ranger </w:t>
      </w:r>
      <w:r w:rsidRPr="003A294B">
        <w:rPr>
          <w:rFonts w:ascii="Times New Roman" w:hAnsi="Times New Roman" w:cs="Times New Roman"/>
          <w:bCs/>
          <w:sz w:val="22"/>
          <w:szCs w:val="22"/>
          <w:lang w:val="en-CA" w:eastAsia="en-CA"/>
        </w:rPr>
        <w:t xml:space="preserve">problem as long as the specific piece of work by each individual student is assessed not only on its own merits, but also on how well it fits in with the group project as a whole. </w:t>
      </w:r>
      <w:r w:rsidR="00F30BBE" w:rsidRPr="003A294B">
        <w:rPr>
          <w:rFonts w:ascii="Times New Roman" w:hAnsi="Times New Roman" w:cs="Times New Roman"/>
          <w:bCs/>
          <w:sz w:val="22"/>
          <w:szCs w:val="22"/>
          <w:lang w:val="en-CA" w:eastAsia="en-CA"/>
        </w:rPr>
        <w:t xml:space="preserve"> </w:t>
      </w:r>
    </w:p>
    <w:p w14:paraId="68A808DF" w14:textId="77777777" w:rsidR="00825431" w:rsidRPr="003A294B" w:rsidRDefault="00825431" w:rsidP="00D76F67">
      <w:pPr>
        <w:pStyle w:val="Default"/>
        <w:spacing w:after="13"/>
        <w:jc w:val="both"/>
        <w:rPr>
          <w:rFonts w:ascii="Times New Roman" w:hAnsi="Times New Roman" w:cs="Times New Roman"/>
          <w:bCs/>
          <w:sz w:val="22"/>
          <w:szCs w:val="22"/>
          <w:lang w:val="en-CA" w:eastAsia="en-CA"/>
        </w:rPr>
      </w:pPr>
    </w:p>
    <w:p w14:paraId="6D16757C" w14:textId="1D62C462" w:rsidR="00B448C1" w:rsidRPr="007A4B3F" w:rsidRDefault="00F30BBE" w:rsidP="007257C3">
      <w:pPr>
        <w:pStyle w:val="Default"/>
        <w:spacing w:after="13"/>
        <w:jc w:val="both"/>
        <w:rPr>
          <w:rFonts w:ascii="Times New Roman" w:hAnsi="Times New Roman" w:cs="Times New Roman"/>
          <w:b/>
          <w:vanish/>
          <w:u w:val="single"/>
          <w:lang w:eastAsia="en-CA"/>
        </w:rPr>
      </w:pPr>
      <w:r w:rsidRPr="003A294B">
        <w:rPr>
          <w:rFonts w:ascii="Times New Roman" w:hAnsi="Times New Roman" w:cs="Times New Roman"/>
          <w:bCs/>
          <w:sz w:val="22"/>
          <w:szCs w:val="22"/>
          <w:lang w:val="en-CA" w:eastAsia="en-CA"/>
        </w:rPr>
        <w:t>To prevent behaviours by students that undermine this incentive structure</w:t>
      </w:r>
      <w:r w:rsidR="00580326" w:rsidRPr="003A294B">
        <w:rPr>
          <w:rFonts w:ascii="Times New Roman" w:hAnsi="Times New Roman" w:cs="Times New Roman"/>
          <w:bCs/>
          <w:sz w:val="22"/>
          <w:szCs w:val="22"/>
          <w:lang w:val="en-CA" w:eastAsia="en-CA"/>
        </w:rPr>
        <w:t xml:space="preserve"> (e.g. where everyone signs their name to every piece of work)</w:t>
      </w:r>
      <w:r w:rsidRPr="003A294B">
        <w:rPr>
          <w:rFonts w:ascii="Times New Roman" w:hAnsi="Times New Roman" w:cs="Times New Roman"/>
          <w:bCs/>
          <w:sz w:val="22"/>
          <w:szCs w:val="22"/>
          <w:lang w:val="en-CA" w:eastAsia="en-CA"/>
        </w:rPr>
        <w:t>, the professor may specify a maximum</w:t>
      </w:r>
      <w:r w:rsidR="00580326" w:rsidRPr="003A294B">
        <w:rPr>
          <w:rFonts w:ascii="Times New Roman" w:hAnsi="Times New Roman" w:cs="Times New Roman"/>
          <w:bCs/>
          <w:sz w:val="22"/>
          <w:szCs w:val="22"/>
          <w:lang w:val="en-CA" w:eastAsia="en-CA"/>
        </w:rPr>
        <w:t xml:space="preserve"> number of student contributors to each piece of work (usually two students) and a </w:t>
      </w:r>
      <w:r w:rsidR="00F2143F" w:rsidRPr="003A294B">
        <w:rPr>
          <w:rFonts w:ascii="Times New Roman" w:hAnsi="Times New Roman" w:cs="Times New Roman"/>
          <w:bCs/>
          <w:sz w:val="22"/>
          <w:szCs w:val="22"/>
          <w:lang w:val="en-CA" w:eastAsia="en-CA"/>
        </w:rPr>
        <w:t xml:space="preserve">maximum </w:t>
      </w:r>
      <w:r w:rsidR="00580326" w:rsidRPr="003A294B">
        <w:rPr>
          <w:rFonts w:ascii="Times New Roman" w:hAnsi="Times New Roman" w:cs="Times New Roman"/>
          <w:bCs/>
          <w:sz w:val="22"/>
          <w:szCs w:val="22"/>
          <w:lang w:val="en-CA" w:eastAsia="en-CA"/>
        </w:rPr>
        <w:t>number of pieces of work to which each student must make a substantial</w:t>
      </w:r>
      <w:r w:rsidR="00F2143F" w:rsidRPr="003A294B">
        <w:rPr>
          <w:rFonts w:ascii="Times New Roman" w:hAnsi="Times New Roman" w:cs="Times New Roman"/>
          <w:bCs/>
          <w:sz w:val="22"/>
          <w:szCs w:val="22"/>
          <w:lang w:val="en-CA" w:eastAsia="en-CA"/>
        </w:rPr>
        <w:t>, and graded,</w:t>
      </w:r>
      <w:r w:rsidR="00580326" w:rsidRPr="003A294B">
        <w:rPr>
          <w:rFonts w:ascii="Times New Roman" w:hAnsi="Times New Roman" w:cs="Times New Roman"/>
          <w:bCs/>
          <w:sz w:val="22"/>
          <w:szCs w:val="22"/>
          <w:lang w:val="en-CA" w:eastAsia="en-CA"/>
        </w:rPr>
        <w:t xml:space="preserve"> contribution.</w:t>
      </w:r>
      <w:r w:rsidR="00B448C1" w:rsidRPr="00346A76">
        <w:rPr>
          <w:rFonts w:ascii="Times New Roman" w:hAnsi="Times New Roman" w:cs="Times New Roman"/>
          <w:b/>
          <w:vanish/>
          <w:u w:val="single"/>
          <w:lang w:eastAsia="en-CA"/>
        </w:rPr>
        <w:t>T</w:t>
      </w:r>
      <w:r w:rsidR="00B448C1" w:rsidRPr="007A4B3F">
        <w:rPr>
          <w:rFonts w:ascii="Times New Roman" w:hAnsi="Times New Roman" w:cs="Times New Roman"/>
          <w:b/>
          <w:vanish/>
          <w:u w:val="single"/>
          <w:lang w:eastAsia="en-CA"/>
        </w:rPr>
        <w:t>op of Form</w:t>
      </w:r>
    </w:p>
    <w:sectPr w:rsidR="00B448C1" w:rsidRPr="007A4B3F" w:rsidSect="00B130DD">
      <w:headerReference w:type="default" r:id="rId8"/>
      <w:footerReference w:type="default" r:id="rId9"/>
      <w:pgSz w:w="12240" w:h="15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6DF9" w14:textId="77777777" w:rsidR="003A580C" w:rsidRDefault="003A580C" w:rsidP="00051B91">
      <w:pPr>
        <w:spacing w:after="0" w:line="240" w:lineRule="auto"/>
      </w:pPr>
      <w:r>
        <w:separator/>
      </w:r>
    </w:p>
  </w:endnote>
  <w:endnote w:type="continuationSeparator" w:id="0">
    <w:p w14:paraId="11249D5B" w14:textId="77777777" w:rsidR="003A580C" w:rsidRDefault="003A580C" w:rsidP="0005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99943"/>
      <w:docPartObj>
        <w:docPartGallery w:val="Page Numbers (Bottom of Page)"/>
        <w:docPartUnique/>
      </w:docPartObj>
    </w:sdtPr>
    <w:sdtEndPr>
      <w:rPr>
        <w:noProof/>
      </w:rPr>
    </w:sdtEndPr>
    <w:sdtContent>
      <w:p w14:paraId="27A0A5F9" w14:textId="1EC351FB" w:rsidR="00FB337D" w:rsidRDefault="00FB337D">
        <w:pPr>
          <w:pStyle w:val="Footer"/>
          <w:jc w:val="center"/>
        </w:pPr>
        <w:r>
          <w:fldChar w:fldCharType="begin"/>
        </w:r>
        <w:r>
          <w:instrText xml:space="preserve"> PAGE   \* MERGEFORMAT </w:instrText>
        </w:r>
        <w:r>
          <w:fldChar w:fldCharType="separate"/>
        </w:r>
        <w:r w:rsidR="008723B1">
          <w:rPr>
            <w:noProof/>
          </w:rPr>
          <w:t>10</w:t>
        </w:r>
        <w:r>
          <w:rPr>
            <w:noProof/>
          </w:rPr>
          <w:fldChar w:fldCharType="end"/>
        </w:r>
      </w:p>
    </w:sdtContent>
  </w:sdt>
  <w:p w14:paraId="68DA805B" w14:textId="77777777" w:rsidR="00FB337D" w:rsidRDefault="00FB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5233" w14:textId="77777777" w:rsidR="003A580C" w:rsidRDefault="003A580C" w:rsidP="00051B91">
      <w:pPr>
        <w:spacing w:after="0" w:line="240" w:lineRule="auto"/>
      </w:pPr>
      <w:r>
        <w:separator/>
      </w:r>
    </w:p>
  </w:footnote>
  <w:footnote w:type="continuationSeparator" w:id="0">
    <w:p w14:paraId="3EF90B84" w14:textId="77777777" w:rsidR="003A580C" w:rsidRDefault="003A580C" w:rsidP="00051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920101"/>
      <w:docPartObj>
        <w:docPartGallery w:val="Page Numbers (Top of Page)"/>
        <w:docPartUnique/>
      </w:docPartObj>
    </w:sdtPr>
    <w:sdtEndPr>
      <w:rPr>
        <w:noProof/>
      </w:rPr>
    </w:sdtEndPr>
    <w:sdtContent>
      <w:p w14:paraId="0985B681" w14:textId="433186B1" w:rsidR="00FB337D" w:rsidRDefault="00FB337D">
        <w:pPr>
          <w:pStyle w:val="Header"/>
          <w:jc w:val="right"/>
        </w:pPr>
        <w:r>
          <w:fldChar w:fldCharType="begin"/>
        </w:r>
        <w:r>
          <w:instrText xml:space="preserve"> PAGE   \* MERGEFORMAT </w:instrText>
        </w:r>
        <w:r>
          <w:fldChar w:fldCharType="separate"/>
        </w:r>
        <w:r w:rsidR="008723B1">
          <w:rPr>
            <w:noProof/>
          </w:rPr>
          <w:t>10</w:t>
        </w:r>
        <w:r>
          <w:rPr>
            <w:noProof/>
          </w:rPr>
          <w:fldChar w:fldCharType="end"/>
        </w:r>
      </w:p>
    </w:sdtContent>
  </w:sdt>
  <w:p w14:paraId="69B729DC" w14:textId="77777777" w:rsidR="00FB337D" w:rsidRDefault="00FB3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0AD"/>
    <w:multiLevelType w:val="hybridMultilevel"/>
    <w:tmpl w:val="0096C1FA"/>
    <w:lvl w:ilvl="0" w:tplc="D0B40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8655C"/>
    <w:multiLevelType w:val="multilevel"/>
    <w:tmpl w:val="80F49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F560C"/>
    <w:multiLevelType w:val="hybridMultilevel"/>
    <w:tmpl w:val="9C947348"/>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781B69"/>
    <w:multiLevelType w:val="multilevel"/>
    <w:tmpl w:val="99C46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61D38"/>
    <w:multiLevelType w:val="hybridMultilevel"/>
    <w:tmpl w:val="6DA60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F7AE4"/>
    <w:multiLevelType w:val="multilevel"/>
    <w:tmpl w:val="89109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70B39"/>
    <w:multiLevelType w:val="hybridMultilevel"/>
    <w:tmpl w:val="6ADACC90"/>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7B1863"/>
    <w:multiLevelType w:val="hybridMultilevel"/>
    <w:tmpl w:val="970ACBF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6F3BEB"/>
    <w:multiLevelType w:val="hybridMultilevel"/>
    <w:tmpl w:val="E82C9F96"/>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9" w15:restartNumberingAfterBreak="0">
    <w:nsid w:val="30630D06"/>
    <w:multiLevelType w:val="hybridMultilevel"/>
    <w:tmpl w:val="BF36304A"/>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0" w15:restartNumberingAfterBreak="0">
    <w:nsid w:val="33AE4ED9"/>
    <w:multiLevelType w:val="hybridMultilevel"/>
    <w:tmpl w:val="703E95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4069D6"/>
    <w:multiLevelType w:val="multilevel"/>
    <w:tmpl w:val="08BC5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B2067"/>
    <w:multiLevelType w:val="hybridMultilevel"/>
    <w:tmpl w:val="796EFC38"/>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3" w15:restartNumberingAfterBreak="0">
    <w:nsid w:val="50DB2CF8"/>
    <w:multiLevelType w:val="hybridMultilevel"/>
    <w:tmpl w:val="A2E0E90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E7626B"/>
    <w:multiLevelType w:val="hybridMultilevel"/>
    <w:tmpl w:val="4878B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C4C00"/>
    <w:multiLevelType w:val="hybridMultilevel"/>
    <w:tmpl w:val="DE8C5D04"/>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6" w15:restartNumberingAfterBreak="0">
    <w:nsid w:val="5BAC186C"/>
    <w:multiLevelType w:val="hybridMultilevel"/>
    <w:tmpl w:val="353EE85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002468"/>
    <w:multiLevelType w:val="hybridMultilevel"/>
    <w:tmpl w:val="486816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D152F2"/>
    <w:multiLevelType w:val="multilevel"/>
    <w:tmpl w:val="C0167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1552D1"/>
    <w:multiLevelType w:val="hybridMultilevel"/>
    <w:tmpl w:val="E4E60AC2"/>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5E840DF"/>
    <w:multiLevelType w:val="hybridMultilevel"/>
    <w:tmpl w:val="D768563C"/>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64B0814"/>
    <w:multiLevelType w:val="hybridMultilevel"/>
    <w:tmpl w:val="309E8A6A"/>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2" w15:restartNumberingAfterBreak="0">
    <w:nsid w:val="69925B15"/>
    <w:multiLevelType w:val="multilevel"/>
    <w:tmpl w:val="E3E20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B27C42"/>
    <w:multiLevelType w:val="hybridMultilevel"/>
    <w:tmpl w:val="A10CB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043847"/>
    <w:multiLevelType w:val="hybridMultilevel"/>
    <w:tmpl w:val="8A56AFDA"/>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78A81149"/>
    <w:multiLevelType w:val="multilevel"/>
    <w:tmpl w:val="7F52D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C67"/>
    <w:multiLevelType w:val="hybridMultilevel"/>
    <w:tmpl w:val="DAC8A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24BDA"/>
    <w:multiLevelType w:val="hybridMultilevel"/>
    <w:tmpl w:val="71B22BA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80505265">
    <w:abstractNumId w:val="19"/>
  </w:num>
  <w:num w:numId="2" w16cid:durableId="1288658688">
    <w:abstractNumId w:val="7"/>
  </w:num>
  <w:num w:numId="3" w16cid:durableId="203714510">
    <w:abstractNumId w:val="20"/>
  </w:num>
  <w:num w:numId="4" w16cid:durableId="1141728757">
    <w:abstractNumId w:val="13"/>
  </w:num>
  <w:num w:numId="5" w16cid:durableId="242102839">
    <w:abstractNumId w:val="6"/>
  </w:num>
  <w:num w:numId="6" w16cid:durableId="1523282531">
    <w:abstractNumId w:val="16"/>
  </w:num>
  <w:num w:numId="7" w16cid:durableId="1558473430">
    <w:abstractNumId w:val="27"/>
  </w:num>
  <w:num w:numId="8" w16cid:durableId="10694215">
    <w:abstractNumId w:val="23"/>
  </w:num>
  <w:num w:numId="9" w16cid:durableId="1301113635">
    <w:abstractNumId w:val="0"/>
  </w:num>
  <w:num w:numId="10" w16cid:durableId="1097091835">
    <w:abstractNumId w:val="14"/>
  </w:num>
  <w:num w:numId="11" w16cid:durableId="920145023">
    <w:abstractNumId w:val="10"/>
  </w:num>
  <w:num w:numId="12" w16cid:durableId="2043897609">
    <w:abstractNumId w:val="24"/>
  </w:num>
  <w:num w:numId="13" w16cid:durableId="645167892">
    <w:abstractNumId w:val="17"/>
  </w:num>
  <w:num w:numId="14" w16cid:durableId="1300189371">
    <w:abstractNumId w:val="2"/>
  </w:num>
  <w:num w:numId="15" w16cid:durableId="266544180">
    <w:abstractNumId w:val="25"/>
  </w:num>
  <w:num w:numId="16" w16cid:durableId="1202592530">
    <w:abstractNumId w:val="1"/>
  </w:num>
  <w:num w:numId="17" w16cid:durableId="778570827">
    <w:abstractNumId w:val="11"/>
  </w:num>
  <w:num w:numId="18" w16cid:durableId="1571308147">
    <w:abstractNumId w:val="3"/>
  </w:num>
  <w:num w:numId="19" w16cid:durableId="1275556667">
    <w:abstractNumId w:val="22"/>
  </w:num>
  <w:num w:numId="20" w16cid:durableId="68231864">
    <w:abstractNumId w:val="18"/>
  </w:num>
  <w:num w:numId="21" w16cid:durableId="548305082">
    <w:abstractNumId w:val="5"/>
  </w:num>
  <w:num w:numId="22" w16cid:durableId="434716175">
    <w:abstractNumId w:val="26"/>
  </w:num>
  <w:num w:numId="23" w16cid:durableId="518396282">
    <w:abstractNumId w:val="4"/>
  </w:num>
  <w:num w:numId="24" w16cid:durableId="238946798">
    <w:abstractNumId w:val="21"/>
  </w:num>
  <w:num w:numId="25" w16cid:durableId="119960819">
    <w:abstractNumId w:val="15"/>
  </w:num>
  <w:num w:numId="26" w16cid:durableId="1736271229">
    <w:abstractNumId w:val="8"/>
  </w:num>
  <w:num w:numId="27" w16cid:durableId="440494641">
    <w:abstractNumId w:val="9"/>
  </w:num>
  <w:num w:numId="28" w16cid:durableId="703484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C1"/>
    <w:rsid w:val="000107A3"/>
    <w:rsid w:val="00012D54"/>
    <w:rsid w:val="0001487B"/>
    <w:rsid w:val="00015EBE"/>
    <w:rsid w:val="000202B5"/>
    <w:rsid w:val="00051710"/>
    <w:rsid w:val="00051B91"/>
    <w:rsid w:val="00062131"/>
    <w:rsid w:val="0007316A"/>
    <w:rsid w:val="000A323C"/>
    <w:rsid w:val="000D1553"/>
    <w:rsid w:val="000F31D2"/>
    <w:rsid w:val="000F3A31"/>
    <w:rsid w:val="001160A0"/>
    <w:rsid w:val="00117555"/>
    <w:rsid w:val="001430DE"/>
    <w:rsid w:val="00147A5F"/>
    <w:rsid w:val="001D4861"/>
    <w:rsid w:val="001E389A"/>
    <w:rsid w:val="001E6777"/>
    <w:rsid w:val="002169F0"/>
    <w:rsid w:val="00245CD5"/>
    <w:rsid w:val="00295A19"/>
    <w:rsid w:val="002B0BFA"/>
    <w:rsid w:val="002F4479"/>
    <w:rsid w:val="002F485C"/>
    <w:rsid w:val="002F670A"/>
    <w:rsid w:val="00300E44"/>
    <w:rsid w:val="00326A14"/>
    <w:rsid w:val="003333EF"/>
    <w:rsid w:val="00346A76"/>
    <w:rsid w:val="0035168A"/>
    <w:rsid w:val="003668B0"/>
    <w:rsid w:val="00393CEF"/>
    <w:rsid w:val="003A294B"/>
    <w:rsid w:val="003A580C"/>
    <w:rsid w:val="003B6518"/>
    <w:rsid w:val="00436FC8"/>
    <w:rsid w:val="00461862"/>
    <w:rsid w:val="00482904"/>
    <w:rsid w:val="004B0D77"/>
    <w:rsid w:val="004B3DD7"/>
    <w:rsid w:val="004B6E8F"/>
    <w:rsid w:val="004C0798"/>
    <w:rsid w:val="004C71C6"/>
    <w:rsid w:val="004C7F58"/>
    <w:rsid w:val="004D5432"/>
    <w:rsid w:val="004F4B3E"/>
    <w:rsid w:val="004F76F1"/>
    <w:rsid w:val="00520789"/>
    <w:rsid w:val="00523A30"/>
    <w:rsid w:val="00526CC8"/>
    <w:rsid w:val="00537028"/>
    <w:rsid w:val="0056632B"/>
    <w:rsid w:val="00573AC1"/>
    <w:rsid w:val="00580326"/>
    <w:rsid w:val="00587BDB"/>
    <w:rsid w:val="00593D9F"/>
    <w:rsid w:val="00597650"/>
    <w:rsid w:val="005A7F29"/>
    <w:rsid w:val="005D1EEC"/>
    <w:rsid w:val="005D3E51"/>
    <w:rsid w:val="005E4F99"/>
    <w:rsid w:val="005F6231"/>
    <w:rsid w:val="00600E7D"/>
    <w:rsid w:val="00607A51"/>
    <w:rsid w:val="006104D7"/>
    <w:rsid w:val="0062246B"/>
    <w:rsid w:val="00647CBF"/>
    <w:rsid w:val="00654DFE"/>
    <w:rsid w:val="00684A39"/>
    <w:rsid w:val="006A4F49"/>
    <w:rsid w:val="006B7C7A"/>
    <w:rsid w:val="006C16FD"/>
    <w:rsid w:val="006D585C"/>
    <w:rsid w:val="006E5BF6"/>
    <w:rsid w:val="0071445E"/>
    <w:rsid w:val="007257C3"/>
    <w:rsid w:val="007261D3"/>
    <w:rsid w:val="00735300"/>
    <w:rsid w:val="00772DB2"/>
    <w:rsid w:val="00781667"/>
    <w:rsid w:val="00781EEE"/>
    <w:rsid w:val="007979CB"/>
    <w:rsid w:val="007A4B3F"/>
    <w:rsid w:val="007B28DC"/>
    <w:rsid w:val="007B5C24"/>
    <w:rsid w:val="007E142C"/>
    <w:rsid w:val="007E5F4B"/>
    <w:rsid w:val="007F36A8"/>
    <w:rsid w:val="007F5A54"/>
    <w:rsid w:val="007F68AD"/>
    <w:rsid w:val="00825431"/>
    <w:rsid w:val="0084130D"/>
    <w:rsid w:val="008723B1"/>
    <w:rsid w:val="0089194E"/>
    <w:rsid w:val="008956DD"/>
    <w:rsid w:val="0089799D"/>
    <w:rsid w:val="008A5211"/>
    <w:rsid w:val="008B086E"/>
    <w:rsid w:val="008E0696"/>
    <w:rsid w:val="008E4CD1"/>
    <w:rsid w:val="0091284D"/>
    <w:rsid w:val="00913F2E"/>
    <w:rsid w:val="00954D1C"/>
    <w:rsid w:val="00955004"/>
    <w:rsid w:val="00960E4C"/>
    <w:rsid w:val="00981DDE"/>
    <w:rsid w:val="009B1267"/>
    <w:rsid w:val="009B20B5"/>
    <w:rsid w:val="009E66E2"/>
    <w:rsid w:val="009F20CB"/>
    <w:rsid w:val="009F26E6"/>
    <w:rsid w:val="00A03996"/>
    <w:rsid w:val="00A070ED"/>
    <w:rsid w:val="00A531AC"/>
    <w:rsid w:val="00A54135"/>
    <w:rsid w:val="00A548CD"/>
    <w:rsid w:val="00A56782"/>
    <w:rsid w:val="00A96480"/>
    <w:rsid w:val="00AA02D1"/>
    <w:rsid w:val="00AA5831"/>
    <w:rsid w:val="00AA65EA"/>
    <w:rsid w:val="00AB14F2"/>
    <w:rsid w:val="00AB79A5"/>
    <w:rsid w:val="00AC4129"/>
    <w:rsid w:val="00B1224C"/>
    <w:rsid w:val="00B130DD"/>
    <w:rsid w:val="00B23F0B"/>
    <w:rsid w:val="00B24053"/>
    <w:rsid w:val="00B448C1"/>
    <w:rsid w:val="00B55735"/>
    <w:rsid w:val="00B717FD"/>
    <w:rsid w:val="00B82B6E"/>
    <w:rsid w:val="00B973A6"/>
    <w:rsid w:val="00BA30B2"/>
    <w:rsid w:val="00BA3649"/>
    <w:rsid w:val="00BB4656"/>
    <w:rsid w:val="00C47D0F"/>
    <w:rsid w:val="00C56E4B"/>
    <w:rsid w:val="00C90FDC"/>
    <w:rsid w:val="00CC7AD5"/>
    <w:rsid w:val="00CD24A4"/>
    <w:rsid w:val="00CD4B1B"/>
    <w:rsid w:val="00CE0261"/>
    <w:rsid w:val="00D14FEB"/>
    <w:rsid w:val="00D21951"/>
    <w:rsid w:val="00D4028B"/>
    <w:rsid w:val="00D63065"/>
    <w:rsid w:val="00D70DD4"/>
    <w:rsid w:val="00D76F67"/>
    <w:rsid w:val="00D81084"/>
    <w:rsid w:val="00DF78A3"/>
    <w:rsid w:val="00E02991"/>
    <w:rsid w:val="00E125A4"/>
    <w:rsid w:val="00E14FFB"/>
    <w:rsid w:val="00E21F21"/>
    <w:rsid w:val="00E222C3"/>
    <w:rsid w:val="00E449DB"/>
    <w:rsid w:val="00E6409B"/>
    <w:rsid w:val="00E767F4"/>
    <w:rsid w:val="00E8640D"/>
    <w:rsid w:val="00EA7B4C"/>
    <w:rsid w:val="00EC2877"/>
    <w:rsid w:val="00ED2F9B"/>
    <w:rsid w:val="00ED6A14"/>
    <w:rsid w:val="00EE23BE"/>
    <w:rsid w:val="00F13427"/>
    <w:rsid w:val="00F2143F"/>
    <w:rsid w:val="00F30BBE"/>
    <w:rsid w:val="00F4324A"/>
    <w:rsid w:val="00F64EF2"/>
    <w:rsid w:val="00FB0C92"/>
    <w:rsid w:val="00FB337D"/>
    <w:rsid w:val="00FE7F96"/>
    <w:rsid w:val="00FF01E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2711"/>
  <w15:docId w15:val="{C7BC8D83-136D-4586-8254-636B40D2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0A0"/>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448C1"/>
    <w:pPr>
      <w:pBdr>
        <w:bottom w:val="single" w:sz="6" w:space="1" w:color="auto"/>
      </w:pBdr>
      <w:spacing w:after="0" w:line="240" w:lineRule="auto"/>
      <w:jc w:val="center"/>
    </w:pPr>
    <w:rPr>
      <w:rFonts w:ascii="Arial" w:eastAsia="Times New Roman" w:hAnsi="Arial" w:cs="Arial"/>
      <w:vanish/>
      <w:sz w:val="16"/>
      <w:szCs w:val="16"/>
      <w:lang w:val="en-CA" w:eastAsia="en-CA"/>
    </w:rPr>
  </w:style>
  <w:style w:type="character" w:customStyle="1" w:styleId="z-TopofFormChar">
    <w:name w:val="z-Top of Form Char"/>
    <w:basedOn w:val="DefaultParagraphFont"/>
    <w:link w:val="z-TopofForm"/>
    <w:uiPriority w:val="99"/>
    <w:semiHidden/>
    <w:rsid w:val="00B448C1"/>
    <w:rPr>
      <w:rFonts w:ascii="Arial" w:eastAsia="Times New Roman" w:hAnsi="Arial" w:cs="Arial"/>
      <w:vanish/>
      <w:sz w:val="16"/>
      <w:szCs w:val="16"/>
      <w:lang w:eastAsia="en-CA"/>
    </w:rPr>
  </w:style>
  <w:style w:type="character" w:customStyle="1" w:styleId="gt-cc-tc">
    <w:name w:val="gt-cc-tc"/>
    <w:basedOn w:val="DefaultParagraphFont"/>
    <w:rsid w:val="00B448C1"/>
  </w:style>
  <w:style w:type="character" w:customStyle="1" w:styleId="gt-ct-text1">
    <w:name w:val="gt-ct-text1"/>
    <w:basedOn w:val="DefaultParagraphFont"/>
    <w:rsid w:val="00B448C1"/>
    <w:rPr>
      <w:color w:val="222222"/>
      <w:sz w:val="24"/>
      <w:szCs w:val="24"/>
    </w:rPr>
  </w:style>
  <w:style w:type="character" w:customStyle="1" w:styleId="gt-card-ttl-txt1">
    <w:name w:val="gt-card-ttl-txt1"/>
    <w:basedOn w:val="DefaultParagraphFont"/>
    <w:rsid w:val="00B448C1"/>
    <w:rPr>
      <w:color w:val="222222"/>
    </w:rPr>
  </w:style>
  <w:style w:type="character" w:customStyle="1" w:styleId="gt-ft-text1">
    <w:name w:val="gt-ft-text1"/>
    <w:basedOn w:val="DefaultParagraphFont"/>
    <w:rsid w:val="00B448C1"/>
  </w:style>
  <w:style w:type="paragraph" w:styleId="z-BottomofForm">
    <w:name w:val="HTML Bottom of Form"/>
    <w:basedOn w:val="Normal"/>
    <w:next w:val="Normal"/>
    <w:link w:val="z-BottomofFormChar"/>
    <w:hidden/>
    <w:uiPriority w:val="99"/>
    <w:semiHidden/>
    <w:unhideWhenUsed/>
    <w:rsid w:val="00B448C1"/>
    <w:pPr>
      <w:pBdr>
        <w:top w:val="single" w:sz="6" w:space="1" w:color="auto"/>
      </w:pBdr>
      <w:spacing w:after="0" w:line="240" w:lineRule="auto"/>
      <w:jc w:val="center"/>
    </w:pPr>
    <w:rPr>
      <w:rFonts w:ascii="Arial" w:eastAsia="Times New Roman" w:hAnsi="Arial" w:cs="Arial"/>
      <w:vanish/>
      <w:sz w:val="16"/>
      <w:szCs w:val="16"/>
      <w:lang w:val="en-CA" w:eastAsia="en-CA"/>
    </w:rPr>
  </w:style>
  <w:style w:type="character" w:customStyle="1" w:styleId="z-BottomofFormChar">
    <w:name w:val="z-Bottom of Form Char"/>
    <w:basedOn w:val="DefaultParagraphFont"/>
    <w:link w:val="z-BottomofForm"/>
    <w:uiPriority w:val="99"/>
    <w:semiHidden/>
    <w:rsid w:val="00B448C1"/>
    <w:rPr>
      <w:rFonts w:ascii="Arial" w:eastAsia="Times New Roman" w:hAnsi="Arial" w:cs="Arial"/>
      <w:vanish/>
      <w:sz w:val="16"/>
      <w:szCs w:val="16"/>
      <w:lang w:eastAsia="en-CA"/>
    </w:rPr>
  </w:style>
  <w:style w:type="table" w:styleId="TableGrid">
    <w:name w:val="Table Grid"/>
    <w:basedOn w:val="TableNormal"/>
    <w:uiPriority w:val="59"/>
    <w:rsid w:val="00B4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8CD"/>
    <w:rPr>
      <w:rFonts w:ascii="Tahoma" w:hAnsi="Tahoma" w:cs="Tahoma"/>
      <w:sz w:val="16"/>
      <w:szCs w:val="16"/>
      <w:lang w:val="fr-CA"/>
    </w:rPr>
  </w:style>
  <w:style w:type="paragraph" w:customStyle="1" w:styleId="Default">
    <w:name w:val="Default"/>
    <w:rsid w:val="00C47D0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TMLPreformatted">
    <w:name w:val="HTML Preformatted"/>
    <w:basedOn w:val="Normal"/>
    <w:link w:val="HTMLPreformattedChar"/>
    <w:uiPriority w:val="99"/>
    <w:semiHidden/>
    <w:unhideWhenUsed/>
    <w:rsid w:val="00FE7F9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7F96"/>
    <w:rPr>
      <w:rFonts w:ascii="Consolas" w:hAnsi="Consolas"/>
      <w:sz w:val="20"/>
      <w:szCs w:val="20"/>
      <w:lang w:val="fr-CA"/>
    </w:rPr>
  </w:style>
  <w:style w:type="paragraph" w:styleId="NoSpacing">
    <w:name w:val="No Spacing"/>
    <w:uiPriority w:val="1"/>
    <w:qFormat/>
    <w:rsid w:val="00FE7F96"/>
    <w:pPr>
      <w:spacing w:after="0" w:line="240" w:lineRule="auto"/>
    </w:pPr>
    <w:rPr>
      <w:lang w:val="fr-CA"/>
    </w:rPr>
  </w:style>
  <w:style w:type="paragraph" w:styleId="ListParagraph">
    <w:name w:val="List Paragraph"/>
    <w:basedOn w:val="Normal"/>
    <w:uiPriority w:val="34"/>
    <w:qFormat/>
    <w:rsid w:val="004B6E8F"/>
    <w:pPr>
      <w:ind w:left="720"/>
      <w:contextualSpacing/>
    </w:pPr>
  </w:style>
  <w:style w:type="paragraph" w:styleId="Header">
    <w:name w:val="header"/>
    <w:basedOn w:val="Normal"/>
    <w:link w:val="HeaderChar"/>
    <w:uiPriority w:val="99"/>
    <w:unhideWhenUsed/>
    <w:rsid w:val="00051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B91"/>
    <w:rPr>
      <w:lang w:val="fr-CA"/>
    </w:rPr>
  </w:style>
  <w:style w:type="paragraph" w:styleId="Footer">
    <w:name w:val="footer"/>
    <w:basedOn w:val="Normal"/>
    <w:link w:val="FooterChar"/>
    <w:uiPriority w:val="99"/>
    <w:unhideWhenUsed/>
    <w:rsid w:val="00051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B91"/>
    <w:rPr>
      <w:lang w:val="fr-CA"/>
    </w:rPr>
  </w:style>
  <w:style w:type="character" w:styleId="CommentReference">
    <w:name w:val="annotation reference"/>
    <w:basedOn w:val="DefaultParagraphFont"/>
    <w:uiPriority w:val="99"/>
    <w:semiHidden/>
    <w:unhideWhenUsed/>
    <w:rsid w:val="00B973A6"/>
    <w:rPr>
      <w:sz w:val="16"/>
      <w:szCs w:val="16"/>
    </w:rPr>
  </w:style>
  <w:style w:type="paragraph" w:styleId="CommentText">
    <w:name w:val="annotation text"/>
    <w:basedOn w:val="Normal"/>
    <w:link w:val="CommentTextChar"/>
    <w:uiPriority w:val="99"/>
    <w:semiHidden/>
    <w:unhideWhenUsed/>
    <w:rsid w:val="00B973A6"/>
    <w:pPr>
      <w:spacing w:line="240" w:lineRule="auto"/>
    </w:pPr>
    <w:rPr>
      <w:sz w:val="20"/>
      <w:szCs w:val="20"/>
    </w:rPr>
  </w:style>
  <w:style w:type="character" w:customStyle="1" w:styleId="CommentTextChar">
    <w:name w:val="Comment Text Char"/>
    <w:basedOn w:val="DefaultParagraphFont"/>
    <w:link w:val="CommentText"/>
    <w:uiPriority w:val="99"/>
    <w:semiHidden/>
    <w:rsid w:val="00B973A6"/>
    <w:rPr>
      <w:sz w:val="20"/>
      <w:szCs w:val="20"/>
      <w:lang w:val="fr-CA"/>
    </w:rPr>
  </w:style>
  <w:style w:type="paragraph" w:styleId="CommentSubject">
    <w:name w:val="annotation subject"/>
    <w:basedOn w:val="CommentText"/>
    <w:next w:val="CommentText"/>
    <w:link w:val="CommentSubjectChar"/>
    <w:uiPriority w:val="99"/>
    <w:semiHidden/>
    <w:unhideWhenUsed/>
    <w:rsid w:val="00B973A6"/>
    <w:rPr>
      <w:b/>
      <w:bCs/>
    </w:rPr>
  </w:style>
  <w:style w:type="character" w:customStyle="1" w:styleId="CommentSubjectChar">
    <w:name w:val="Comment Subject Char"/>
    <w:basedOn w:val="CommentTextChar"/>
    <w:link w:val="CommentSubject"/>
    <w:uiPriority w:val="99"/>
    <w:semiHidden/>
    <w:rsid w:val="00B973A6"/>
    <w:rPr>
      <w:b/>
      <w:bCs/>
      <w:sz w:val="20"/>
      <w:szCs w:val="20"/>
      <w:lang w:val="fr-CA"/>
    </w:rPr>
  </w:style>
  <w:style w:type="paragraph" w:styleId="Revision">
    <w:name w:val="Revision"/>
    <w:hidden/>
    <w:uiPriority w:val="99"/>
    <w:semiHidden/>
    <w:rsid w:val="00B973A6"/>
    <w:pPr>
      <w:spacing w:after="0" w:line="240" w:lineRule="auto"/>
    </w:pPr>
    <w:rPr>
      <w:lang w:val="fr-CA"/>
    </w:rPr>
  </w:style>
  <w:style w:type="character" w:styleId="Hyperlink">
    <w:name w:val="Hyperlink"/>
    <w:basedOn w:val="DefaultParagraphFont"/>
    <w:uiPriority w:val="99"/>
    <w:unhideWhenUsed/>
    <w:rsid w:val="00F2143F"/>
    <w:rPr>
      <w:color w:val="0000FF" w:themeColor="hyperlink"/>
      <w:u w:val="single"/>
    </w:rPr>
  </w:style>
  <w:style w:type="character" w:customStyle="1" w:styleId="Mentionnonrsolue1">
    <w:name w:val="Mention non résolue1"/>
    <w:basedOn w:val="DefaultParagraphFont"/>
    <w:uiPriority w:val="99"/>
    <w:semiHidden/>
    <w:unhideWhenUsed/>
    <w:rsid w:val="00F2143F"/>
    <w:rPr>
      <w:color w:val="605E5C"/>
      <w:shd w:val="clear" w:color="auto" w:fill="E1DFDD"/>
    </w:rPr>
  </w:style>
  <w:style w:type="character" w:styleId="FollowedHyperlink">
    <w:name w:val="FollowedHyperlink"/>
    <w:basedOn w:val="DefaultParagraphFont"/>
    <w:uiPriority w:val="99"/>
    <w:semiHidden/>
    <w:unhideWhenUsed/>
    <w:rsid w:val="00F214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4875">
      <w:bodyDiv w:val="1"/>
      <w:marLeft w:val="0"/>
      <w:marRight w:val="0"/>
      <w:marTop w:val="0"/>
      <w:marBottom w:val="0"/>
      <w:divBdr>
        <w:top w:val="none" w:sz="0" w:space="0" w:color="auto"/>
        <w:left w:val="none" w:sz="0" w:space="0" w:color="auto"/>
        <w:bottom w:val="none" w:sz="0" w:space="0" w:color="auto"/>
        <w:right w:val="none" w:sz="0" w:space="0" w:color="auto"/>
      </w:divBdr>
      <w:divsChild>
        <w:div w:id="1464890123">
          <w:marLeft w:val="0"/>
          <w:marRight w:val="0"/>
          <w:marTop w:val="0"/>
          <w:marBottom w:val="0"/>
          <w:divBdr>
            <w:top w:val="none" w:sz="0" w:space="0" w:color="auto"/>
            <w:left w:val="none" w:sz="0" w:space="0" w:color="auto"/>
            <w:bottom w:val="none" w:sz="0" w:space="0" w:color="auto"/>
            <w:right w:val="none" w:sz="0" w:space="0" w:color="auto"/>
          </w:divBdr>
          <w:divsChild>
            <w:div w:id="1794447579">
              <w:marLeft w:val="0"/>
              <w:marRight w:val="0"/>
              <w:marTop w:val="0"/>
              <w:marBottom w:val="0"/>
              <w:divBdr>
                <w:top w:val="none" w:sz="0" w:space="0" w:color="auto"/>
                <w:left w:val="none" w:sz="0" w:space="0" w:color="auto"/>
                <w:bottom w:val="none" w:sz="0" w:space="0" w:color="auto"/>
                <w:right w:val="none" w:sz="0" w:space="0" w:color="auto"/>
              </w:divBdr>
              <w:divsChild>
                <w:div w:id="1945259753">
                  <w:marLeft w:val="0"/>
                  <w:marRight w:val="0"/>
                  <w:marTop w:val="0"/>
                  <w:marBottom w:val="0"/>
                  <w:divBdr>
                    <w:top w:val="none" w:sz="0" w:space="0" w:color="auto"/>
                    <w:left w:val="none" w:sz="0" w:space="0" w:color="auto"/>
                    <w:bottom w:val="none" w:sz="0" w:space="0" w:color="auto"/>
                    <w:right w:val="none" w:sz="0" w:space="0" w:color="auto"/>
                  </w:divBdr>
                  <w:divsChild>
                    <w:div w:id="1087505518">
                      <w:marLeft w:val="0"/>
                      <w:marRight w:val="0"/>
                      <w:marTop w:val="0"/>
                      <w:marBottom w:val="0"/>
                      <w:divBdr>
                        <w:top w:val="none" w:sz="0" w:space="0" w:color="auto"/>
                        <w:left w:val="none" w:sz="0" w:space="0" w:color="auto"/>
                        <w:bottom w:val="none" w:sz="0" w:space="0" w:color="auto"/>
                        <w:right w:val="none" w:sz="0" w:space="0" w:color="auto"/>
                      </w:divBdr>
                      <w:divsChild>
                        <w:div w:id="435831137">
                          <w:marLeft w:val="0"/>
                          <w:marRight w:val="0"/>
                          <w:marTop w:val="0"/>
                          <w:marBottom w:val="0"/>
                          <w:divBdr>
                            <w:top w:val="none" w:sz="0" w:space="0" w:color="auto"/>
                            <w:left w:val="none" w:sz="0" w:space="0" w:color="auto"/>
                            <w:bottom w:val="none" w:sz="0" w:space="0" w:color="auto"/>
                            <w:right w:val="none" w:sz="0" w:space="0" w:color="auto"/>
                          </w:divBdr>
                          <w:divsChild>
                            <w:div w:id="1875849803">
                              <w:marLeft w:val="0"/>
                              <w:marRight w:val="0"/>
                              <w:marTop w:val="0"/>
                              <w:marBottom w:val="0"/>
                              <w:divBdr>
                                <w:top w:val="none" w:sz="0" w:space="0" w:color="auto"/>
                                <w:left w:val="none" w:sz="0" w:space="0" w:color="auto"/>
                                <w:bottom w:val="none" w:sz="0" w:space="0" w:color="auto"/>
                                <w:right w:val="none" w:sz="0" w:space="0" w:color="auto"/>
                              </w:divBdr>
                              <w:divsChild>
                                <w:div w:id="879325409">
                                  <w:marLeft w:val="0"/>
                                  <w:marRight w:val="0"/>
                                  <w:marTop w:val="0"/>
                                  <w:marBottom w:val="0"/>
                                  <w:divBdr>
                                    <w:top w:val="none" w:sz="0" w:space="0" w:color="auto"/>
                                    <w:left w:val="none" w:sz="0" w:space="0" w:color="auto"/>
                                    <w:bottom w:val="none" w:sz="0" w:space="0" w:color="auto"/>
                                    <w:right w:val="none" w:sz="0" w:space="0" w:color="auto"/>
                                  </w:divBdr>
                                  <w:divsChild>
                                    <w:div w:id="2065903317">
                                      <w:marLeft w:val="60"/>
                                      <w:marRight w:val="0"/>
                                      <w:marTop w:val="0"/>
                                      <w:marBottom w:val="0"/>
                                      <w:divBdr>
                                        <w:top w:val="none" w:sz="0" w:space="0" w:color="auto"/>
                                        <w:left w:val="none" w:sz="0" w:space="0" w:color="auto"/>
                                        <w:bottom w:val="none" w:sz="0" w:space="0" w:color="auto"/>
                                        <w:right w:val="none" w:sz="0" w:space="0" w:color="auto"/>
                                      </w:divBdr>
                                      <w:divsChild>
                                        <w:div w:id="104424311">
                                          <w:marLeft w:val="0"/>
                                          <w:marRight w:val="0"/>
                                          <w:marTop w:val="0"/>
                                          <w:marBottom w:val="0"/>
                                          <w:divBdr>
                                            <w:top w:val="none" w:sz="0" w:space="0" w:color="auto"/>
                                            <w:left w:val="none" w:sz="0" w:space="0" w:color="auto"/>
                                            <w:bottom w:val="none" w:sz="0" w:space="0" w:color="auto"/>
                                            <w:right w:val="none" w:sz="0" w:space="0" w:color="auto"/>
                                          </w:divBdr>
                                          <w:divsChild>
                                            <w:div w:id="1622876507">
                                              <w:marLeft w:val="0"/>
                                              <w:marRight w:val="0"/>
                                              <w:marTop w:val="0"/>
                                              <w:marBottom w:val="120"/>
                                              <w:divBdr>
                                                <w:top w:val="single" w:sz="6" w:space="0" w:color="F5F5F5"/>
                                                <w:left w:val="single" w:sz="6" w:space="0" w:color="F5F5F5"/>
                                                <w:bottom w:val="single" w:sz="6" w:space="0" w:color="F5F5F5"/>
                                                <w:right w:val="single" w:sz="6" w:space="0" w:color="F5F5F5"/>
                                              </w:divBdr>
                                              <w:divsChild>
                                                <w:div w:id="1056784721">
                                                  <w:marLeft w:val="0"/>
                                                  <w:marRight w:val="0"/>
                                                  <w:marTop w:val="0"/>
                                                  <w:marBottom w:val="0"/>
                                                  <w:divBdr>
                                                    <w:top w:val="none" w:sz="0" w:space="0" w:color="auto"/>
                                                    <w:left w:val="none" w:sz="0" w:space="0" w:color="auto"/>
                                                    <w:bottom w:val="none" w:sz="0" w:space="0" w:color="auto"/>
                                                    <w:right w:val="none" w:sz="0" w:space="0" w:color="auto"/>
                                                  </w:divBdr>
                                                  <w:divsChild>
                                                    <w:div w:id="1994721145">
                                                      <w:marLeft w:val="0"/>
                                                      <w:marRight w:val="0"/>
                                                      <w:marTop w:val="0"/>
                                                      <w:marBottom w:val="0"/>
                                                      <w:divBdr>
                                                        <w:top w:val="none" w:sz="0" w:space="0" w:color="auto"/>
                                                        <w:left w:val="none" w:sz="0" w:space="0" w:color="auto"/>
                                                        <w:bottom w:val="none" w:sz="0" w:space="0" w:color="auto"/>
                                                        <w:right w:val="none" w:sz="0" w:space="0" w:color="auto"/>
                                                      </w:divBdr>
                                                    </w:div>
                                                  </w:divsChild>
                                                </w:div>
                                                <w:div w:id="1439252439">
                                                  <w:marLeft w:val="0"/>
                                                  <w:marRight w:val="0"/>
                                                  <w:marTop w:val="0"/>
                                                  <w:marBottom w:val="0"/>
                                                  <w:divBdr>
                                                    <w:top w:val="none" w:sz="0" w:space="0" w:color="auto"/>
                                                    <w:left w:val="none" w:sz="0" w:space="0" w:color="auto"/>
                                                    <w:bottom w:val="none" w:sz="0" w:space="0" w:color="auto"/>
                                                    <w:right w:val="none" w:sz="0" w:space="0" w:color="auto"/>
                                                  </w:divBdr>
                                                  <w:divsChild>
                                                    <w:div w:id="1528567525">
                                                      <w:marLeft w:val="0"/>
                                                      <w:marRight w:val="0"/>
                                                      <w:marTop w:val="0"/>
                                                      <w:marBottom w:val="0"/>
                                                      <w:divBdr>
                                                        <w:top w:val="none" w:sz="0" w:space="0" w:color="auto"/>
                                                        <w:left w:val="none" w:sz="0" w:space="0" w:color="auto"/>
                                                        <w:bottom w:val="none" w:sz="0" w:space="0" w:color="auto"/>
                                                        <w:right w:val="none" w:sz="0" w:space="0" w:color="auto"/>
                                                      </w:divBdr>
                                                    </w:div>
                                                  </w:divsChild>
                                                </w:div>
                                                <w:div w:id="1177496832">
                                                  <w:marLeft w:val="0"/>
                                                  <w:marRight w:val="0"/>
                                                  <w:marTop w:val="0"/>
                                                  <w:marBottom w:val="0"/>
                                                  <w:divBdr>
                                                    <w:top w:val="none" w:sz="0" w:space="0" w:color="auto"/>
                                                    <w:left w:val="none" w:sz="0" w:space="0" w:color="auto"/>
                                                    <w:bottom w:val="none" w:sz="0" w:space="0" w:color="auto"/>
                                                    <w:right w:val="none" w:sz="0" w:space="0" w:color="auto"/>
                                                  </w:divBdr>
                                                  <w:divsChild>
                                                    <w:div w:id="1006514558">
                                                      <w:marLeft w:val="0"/>
                                                      <w:marRight w:val="0"/>
                                                      <w:marTop w:val="0"/>
                                                      <w:marBottom w:val="0"/>
                                                      <w:divBdr>
                                                        <w:top w:val="none" w:sz="0" w:space="0" w:color="auto"/>
                                                        <w:left w:val="none" w:sz="0" w:space="0" w:color="auto"/>
                                                        <w:bottom w:val="none" w:sz="0" w:space="0" w:color="auto"/>
                                                        <w:right w:val="none" w:sz="0" w:space="0" w:color="auto"/>
                                                      </w:divBdr>
                                                      <w:divsChild>
                                                        <w:div w:id="906064053">
                                                          <w:marLeft w:val="0"/>
                                                          <w:marRight w:val="0"/>
                                                          <w:marTop w:val="0"/>
                                                          <w:marBottom w:val="0"/>
                                                          <w:divBdr>
                                                            <w:top w:val="none" w:sz="0" w:space="0" w:color="auto"/>
                                                            <w:left w:val="none" w:sz="0" w:space="0" w:color="auto"/>
                                                            <w:bottom w:val="none" w:sz="0" w:space="0" w:color="auto"/>
                                                            <w:right w:val="none" w:sz="0" w:space="0" w:color="auto"/>
                                                          </w:divBdr>
                                                        </w:div>
                                                        <w:div w:id="17266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7876">
                                              <w:marLeft w:val="0"/>
                                              <w:marRight w:val="0"/>
                                              <w:marTop w:val="0"/>
                                              <w:marBottom w:val="0"/>
                                              <w:divBdr>
                                                <w:top w:val="none" w:sz="0" w:space="0" w:color="auto"/>
                                                <w:left w:val="none" w:sz="0" w:space="0" w:color="auto"/>
                                                <w:bottom w:val="none" w:sz="0" w:space="0" w:color="auto"/>
                                                <w:right w:val="none" w:sz="0" w:space="0" w:color="auto"/>
                                              </w:divBdr>
                                              <w:divsChild>
                                                <w:div w:id="970789833">
                                                  <w:marLeft w:val="0"/>
                                                  <w:marRight w:val="0"/>
                                                  <w:marTop w:val="0"/>
                                                  <w:marBottom w:val="0"/>
                                                  <w:divBdr>
                                                    <w:top w:val="none" w:sz="0" w:space="0" w:color="auto"/>
                                                    <w:left w:val="none" w:sz="0" w:space="0" w:color="auto"/>
                                                    <w:bottom w:val="none" w:sz="0" w:space="0" w:color="auto"/>
                                                    <w:right w:val="none" w:sz="0" w:space="0" w:color="auto"/>
                                                  </w:divBdr>
                                                  <w:divsChild>
                                                    <w:div w:id="2068264832">
                                                      <w:marLeft w:val="0"/>
                                                      <w:marRight w:val="0"/>
                                                      <w:marTop w:val="0"/>
                                                      <w:marBottom w:val="0"/>
                                                      <w:divBdr>
                                                        <w:top w:val="none" w:sz="0" w:space="0" w:color="auto"/>
                                                        <w:left w:val="none" w:sz="0" w:space="0" w:color="auto"/>
                                                        <w:bottom w:val="none" w:sz="0" w:space="0" w:color="auto"/>
                                                        <w:right w:val="none" w:sz="0" w:space="0" w:color="auto"/>
                                                      </w:divBdr>
                                                      <w:divsChild>
                                                        <w:div w:id="840198668">
                                                          <w:marLeft w:val="0"/>
                                                          <w:marRight w:val="0"/>
                                                          <w:marTop w:val="0"/>
                                                          <w:marBottom w:val="0"/>
                                                          <w:divBdr>
                                                            <w:top w:val="none" w:sz="0" w:space="0" w:color="auto"/>
                                                            <w:left w:val="none" w:sz="0" w:space="0" w:color="auto"/>
                                                            <w:bottom w:val="none" w:sz="0" w:space="0" w:color="auto"/>
                                                            <w:right w:val="none" w:sz="0" w:space="0" w:color="auto"/>
                                                          </w:divBdr>
                                                          <w:divsChild>
                                                            <w:div w:id="601452109">
                                                              <w:marLeft w:val="0"/>
                                                              <w:marRight w:val="0"/>
                                                              <w:marTop w:val="0"/>
                                                              <w:marBottom w:val="0"/>
                                                              <w:divBdr>
                                                                <w:top w:val="none" w:sz="0" w:space="0" w:color="auto"/>
                                                                <w:left w:val="none" w:sz="0" w:space="0" w:color="auto"/>
                                                                <w:bottom w:val="none" w:sz="0" w:space="0" w:color="auto"/>
                                                                <w:right w:val="none" w:sz="0" w:space="0" w:color="auto"/>
                                                              </w:divBdr>
                                                              <w:divsChild>
                                                                <w:div w:id="1026567414">
                                                                  <w:marLeft w:val="0"/>
                                                                  <w:marRight w:val="0"/>
                                                                  <w:marTop w:val="100"/>
                                                                  <w:marBottom w:val="100"/>
                                                                  <w:divBdr>
                                                                    <w:top w:val="none" w:sz="0" w:space="0" w:color="auto"/>
                                                                    <w:left w:val="none" w:sz="0" w:space="0" w:color="auto"/>
                                                                    <w:bottom w:val="none" w:sz="0" w:space="0" w:color="auto"/>
                                                                    <w:right w:val="none" w:sz="0" w:space="0" w:color="auto"/>
                                                                  </w:divBdr>
                                                                </w:div>
                                                                <w:div w:id="18003715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4647783">
                                                  <w:marLeft w:val="0"/>
                                                  <w:marRight w:val="0"/>
                                                  <w:marTop w:val="0"/>
                                                  <w:marBottom w:val="0"/>
                                                  <w:divBdr>
                                                    <w:top w:val="none" w:sz="0" w:space="0" w:color="auto"/>
                                                    <w:left w:val="none" w:sz="0" w:space="0" w:color="auto"/>
                                                    <w:bottom w:val="none" w:sz="0" w:space="0" w:color="auto"/>
                                                    <w:right w:val="none" w:sz="0" w:space="0" w:color="auto"/>
                                                  </w:divBdr>
                                                  <w:divsChild>
                                                    <w:div w:id="1254361564">
                                                      <w:marLeft w:val="0"/>
                                                      <w:marRight w:val="0"/>
                                                      <w:marTop w:val="90"/>
                                                      <w:marBottom w:val="90"/>
                                                      <w:divBdr>
                                                        <w:top w:val="none" w:sz="0" w:space="4" w:color="F0C36D"/>
                                                        <w:left w:val="none" w:sz="0" w:space="4" w:color="F0C36D"/>
                                                        <w:bottom w:val="none" w:sz="0" w:space="4" w:color="F0C36D"/>
                                                        <w:right w:val="none" w:sz="0" w:space="4" w:color="F0C36D"/>
                                                      </w:divBdr>
                                                      <w:divsChild>
                                                        <w:div w:id="555553258">
                                                          <w:marLeft w:val="0"/>
                                                          <w:marRight w:val="0"/>
                                                          <w:marTop w:val="0"/>
                                                          <w:marBottom w:val="0"/>
                                                          <w:divBdr>
                                                            <w:top w:val="none" w:sz="0" w:space="0" w:color="auto"/>
                                                            <w:left w:val="none" w:sz="0" w:space="0" w:color="auto"/>
                                                            <w:bottom w:val="none" w:sz="0" w:space="0" w:color="auto"/>
                                                            <w:right w:val="none" w:sz="0" w:space="0" w:color="auto"/>
                                                          </w:divBdr>
                                                        </w:div>
                                                      </w:divsChild>
                                                    </w:div>
                                                    <w:div w:id="582834587">
                                                      <w:marLeft w:val="0"/>
                                                      <w:marRight w:val="0"/>
                                                      <w:marTop w:val="0"/>
                                                      <w:marBottom w:val="0"/>
                                                      <w:divBdr>
                                                        <w:top w:val="none" w:sz="0" w:space="0" w:color="auto"/>
                                                        <w:left w:val="none" w:sz="0" w:space="0" w:color="auto"/>
                                                        <w:bottom w:val="none" w:sz="0" w:space="0" w:color="auto"/>
                                                        <w:right w:val="none" w:sz="0" w:space="0" w:color="auto"/>
                                                      </w:divBdr>
                                                      <w:divsChild>
                                                        <w:div w:id="979070913">
                                                          <w:marLeft w:val="0"/>
                                                          <w:marRight w:val="0"/>
                                                          <w:marTop w:val="0"/>
                                                          <w:marBottom w:val="0"/>
                                                          <w:divBdr>
                                                            <w:top w:val="none" w:sz="0" w:space="0" w:color="auto"/>
                                                            <w:left w:val="none" w:sz="0" w:space="0" w:color="auto"/>
                                                            <w:bottom w:val="none" w:sz="0" w:space="0" w:color="auto"/>
                                                            <w:right w:val="none" w:sz="0" w:space="0" w:color="auto"/>
                                                          </w:divBdr>
                                                        </w:div>
                                                        <w:div w:id="1953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976957">
                                  <w:marLeft w:val="0"/>
                                  <w:marRight w:val="0"/>
                                  <w:marTop w:val="0"/>
                                  <w:marBottom w:val="0"/>
                                  <w:divBdr>
                                    <w:top w:val="none" w:sz="0" w:space="0" w:color="auto"/>
                                    <w:left w:val="none" w:sz="0" w:space="0" w:color="auto"/>
                                    <w:bottom w:val="none" w:sz="0" w:space="0" w:color="auto"/>
                                    <w:right w:val="none" w:sz="0" w:space="0" w:color="auto"/>
                                  </w:divBdr>
                                  <w:divsChild>
                                    <w:div w:id="1652514822">
                                      <w:marLeft w:val="0"/>
                                      <w:marRight w:val="0"/>
                                      <w:marTop w:val="0"/>
                                      <w:marBottom w:val="0"/>
                                      <w:divBdr>
                                        <w:top w:val="none" w:sz="0" w:space="0" w:color="auto"/>
                                        <w:left w:val="none" w:sz="0" w:space="0" w:color="auto"/>
                                        <w:bottom w:val="none" w:sz="0" w:space="0" w:color="auto"/>
                                        <w:right w:val="none" w:sz="0" w:space="0" w:color="auto"/>
                                      </w:divBdr>
                                      <w:divsChild>
                                        <w:div w:id="33388972">
                                          <w:marLeft w:val="0"/>
                                          <w:marRight w:val="0"/>
                                          <w:marTop w:val="0"/>
                                          <w:marBottom w:val="0"/>
                                          <w:divBdr>
                                            <w:top w:val="none" w:sz="0" w:space="0" w:color="auto"/>
                                            <w:left w:val="none" w:sz="0" w:space="0" w:color="auto"/>
                                            <w:bottom w:val="none" w:sz="0" w:space="0" w:color="auto"/>
                                            <w:right w:val="none" w:sz="0" w:space="0" w:color="auto"/>
                                          </w:divBdr>
                                          <w:divsChild>
                                            <w:div w:id="1837568872">
                                              <w:marLeft w:val="0"/>
                                              <w:marRight w:val="0"/>
                                              <w:marTop w:val="0"/>
                                              <w:marBottom w:val="0"/>
                                              <w:divBdr>
                                                <w:top w:val="none" w:sz="0" w:space="0" w:color="auto"/>
                                                <w:left w:val="none" w:sz="0" w:space="0" w:color="auto"/>
                                                <w:bottom w:val="none" w:sz="0" w:space="0" w:color="auto"/>
                                                <w:right w:val="none" w:sz="0" w:space="0" w:color="auto"/>
                                              </w:divBdr>
                                              <w:divsChild>
                                                <w:div w:id="2128308334">
                                                  <w:marLeft w:val="0"/>
                                                  <w:marRight w:val="0"/>
                                                  <w:marTop w:val="0"/>
                                                  <w:marBottom w:val="0"/>
                                                  <w:divBdr>
                                                    <w:top w:val="none" w:sz="0" w:space="0" w:color="auto"/>
                                                    <w:left w:val="none" w:sz="0" w:space="0" w:color="auto"/>
                                                    <w:bottom w:val="none" w:sz="0" w:space="0" w:color="auto"/>
                                                    <w:right w:val="none" w:sz="0" w:space="0" w:color="auto"/>
                                                  </w:divBdr>
                                                  <w:divsChild>
                                                    <w:div w:id="3144584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28406080">
                                  <w:marLeft w:val="0"/>
                                  <w:marRight w:val="0"/>
                                  <w:marTop w:val="0"/>
                                  <w:marBottom w:val="0"/>
                                  <w:divBdr>
                                    <w:top w:val="none" w:sz="0" w:space="0" w:color="auto"/>
                                    <w:left w:val="none" w:sz="0" w:space="0" w:color="auto"/>
                                    <w:bottom w:val="none" w:sz="0" w:space="0" w:color="auto"/>
                                    <w:right w:val="none" w:sz="0" w:space="0" w:color="auto"/>
                                  </w:divBdr>
                                  <w:divsChild>
                                    <w:div w:id="1953706237">
                                      <w:marLeft w:val="0"/>
                                      <w:marRight w:val="0"/>
                                      <w:marTop w:val="0"/>
                                      <w:marBottom w:val="0"/>
                                      <w:divBdr>
                                        <w:top w:val="none" w:sz="0" w:space="0" w:color="auto"/>
                                        <w:left w:val="none" w:sz="0" w:space="0" w:color="auto"/>
                                        <w:bottom w:val="single" w:sz="6" w:space="3" w:color="CCCCCC"/>
                                        <w:right w:val="none" w:sz="0" w:space="0" w:color="auto"/>
                                      </w:divBdr>
                                    </w:div>
                                    <w:div w:id="1161578968">
                                      <w:marLeft w:val="0"/>
                                      <w:marRight w:val="0"/>
                                      <w:marTop w:val="0"/>
                                      <w:marBottom w:val="0"/>
                                      <w:divBdr>
                                        <w:top w:val="none" w:sz="0" w:space="0" w:color="auto"/>
                                        <w:left w:val="none" w:sz="0" w:space="0" w:color="auto"/>
                                        <w:bottom w:val="none" w:sz="0" w:space="0" w:color="auto"/>
                                        <w:right w:val="none" w:sz="0" w:space="0" w:color="auto"/>
                                      </w:divBdr>
                                      <w:divsChild>
                                        <w:div w:id="1894000974">
                                          <w:marLeft w:val="0"/>
                                          <w:marRight w:val="0"/>
                                          <w:marTop w:val="0"/>
                                          <w:marBottom w:val="0"/>
                                          <w:divBdr>
                                            <w:top w:val="none" w:sz="0" w:space="0" w:color="auto"/>
                                            <w:left w:val="none" w:sz="0" w:space="0" w:color="auto"/>
                                            <w:bottom w:val="none" w:sz="0" w:space="0" w:color="auto"/>
                                            <w:right w:val="none" w:sz="0" w:space="0" w:color="auto"/>
                                          </w:divBdr>
                                          <w:divsChild>
                                            <w:div w:id="2066489539">
                                              <w:marLeft w:val="0"/>
                                              <w:marRight w:val="60"/>
                                              <w:marTop w:val="0"/>
                                              <w:marBottom w:val="0"/>
                                              <w:divBdr>
                                                <w:top w:val="none" w:sz="0" w:space="0" w:color="auto"/>
                                                <w:left w:val="none" w:sz="0" w:space="0" w:color="auto"/>
                                                <w:bottom w:val="none" w:sz="0" w:space="0" w:color="auto"/>
                                                <w:right w:val="none" w:sz="0" w:space="0" w:color="auto"/>
                                              </w:divBdr>
                                              <w:divsChild>
                                                <w:div w:id="806047587">
                                                  <w:marLeft w:val="0"/>
                                                  <w:marRight w:val="0"/>
                                                  <w:marTop w:val="0"/>
                                                  <w:marBottom w:val="0"/>
                                                  <w:divBdr>
                                                    <w:top w:val="none" w:sz="0" w:space="0" w:color="auto"/>
                                                    <w:left w:val="none" w:sz="0" w:space="0" w:color="auto"/>
                                                    <w:bottom w:val="none" w:sz="0" w:space="0" w:color="auto"/>
                                                    <w:right w:val="none" w:sz="0" w:space="0" w:color="auto"/>
                                                  </w:divBdr>
                                                  <w:divsChild>
                                                    <w:div w:id="1904368471">
                                                      <w:marLeft w:val="0"/>
                                                      <w:marRight w:val="0"/>
                                                      <w:marTop w:val="0"/>
                                                      <w:marBottom w:val="0"/>
                                                      <w:divBdr>
                                                        <w:top w:val="none" w:sz="0" w:space="0" w:color="auto"/>
                                                        <w:left w:val="none" w:sz="0" w:space="0" w:color="auto"/>
                                                        <w:bottom w:val="none" w:sz="0" w:space="0" w:color="auto"/>
                                                        <w:right w:val="none" w:sz="0" w:space="0" w:color="auto"/>
                                                      </w:divBdr>
                                                      <w:divsChild>
                                                        <w:div w:id="46682377">
                                                          <w:marLeft w:val="0"/>
                                                          <w:marRight w:val="0"/>
                                                          <w:marTop w:val="0"/>
                                                          <w:marBottom w:val="0"/>
                                                          <w:divBdr>
                                                            <w:top w:val="none" w:sz="0" w:space="0" w:color="auto"/>
                                                            <w:left w:val="none" w:sz="0" w:space="0" w:color="auto"/>
                                                            <w:bottom w:val="none" w:sz="0" w:space="0" w:color="auto"/>
                                                            <w:right w:val="none" w:sz="0" w:space="0" w:color="auto"/>
                                                          </w:divBdr>
                                                          <w:divsChild>
                                                            <w:div w:id="20651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2065">
                                                  <w:marLeft w:val="0"/>
                                                  <w:marRight w:val="0"/>
                                                  <w:marTop w:val="0"/>
                                                  <w:marBottom w:val="0"/>
                                                  <w:divBdr>
                                                    <w:top w:val="none" w:sz="0" w:space="0" w:color="auto"/>
                                                    <w:left w:val="none" w:sz="0" w:space="0" w:color="auto"/>
                                                    <w:bottom w:val="none" w:sz="0" w:space="0" w:color="auto"/>
                                                    <w:right w:val="none" w:sz="0" w:space="0" w:color="auto"/>
                                                  </w:divBdr>
                                                  <w:divsChild>
                                                    <w:div w:id="1814592606">
                                                      <w:marLeft w:val="0"/>
                                                      <w:marRight w:val="0"/>
                                                      <w:marTop w:val="0"/>
                                                      <w:marBottom w:val="0"/>
                                                      <w:divBdr>
                                                        <w:top w:val="none" w:sz="0" w:space="0" w:color="auto"/>
                                                        <w:left w:val="none" w:sz="0" w:space="0" w:color="auto"/>
                                                        <w:bottom w:val="none" w:sz="0" w:space="0" w:color="auto"/>
                                                        <w:right w:val="none" w:sz="0" w:space="0" w:color="auto"/>
                                                      </w:divBdr>
                                                      <w:divsChild>
                                                        <w:div w:id="757563170">
                                                          <w:marLeft w:val="0"/>
                                                          <w:marRight w:val="0"/>
                                                          <w:marTop w:val="0"/>
                                                          <w:marBottom w:val="0"/>
                                                          <w:divBdr>
                                                            <w:top w:val="none" w:sz="0" w:space="0" w:color="auto"/>
                                                            <w:left w:val="none" w:sz="0" w:space="0" w:color="auto"/>
                                                            <w:bottom w:val="none" w:sz="0" w:space="0" w:color="auto"/>
                                                            <w:right w:val="none" w:sz="0" w:space="0" w:color="auto"/>
                                                          </w:divBdr>
                                                          <w:divsChild>
                                                            <w:div w:id="4713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0480">
                                                  <w:marLeft w:val="0"/>
                                                  <w:marRight w:val="0"/>
                                                  <w:marTop w:val="0"/>
                                                  <w:marBottom w:val="0"/>
                                                  <w:divBdr>
                                                    <w:top w:val="none" w:sz="0" w:space="0" w:color="auto"/>
                                                    <w:left w:val="none" w:sz="0" w:space="0" w:color="auto"/>
                                                    <w:bottom w:val="none" w:sz="0" w:space="0" w:color="auto"/>
                                                    <w:right w:val="none" w:sz="0" w:space="0" w:color="auto"/>
                                                  </w:divBdr>
                                                  <w:divsChild>
                                                    <w:div w:id="58552545">
                                                      <w:marLeft w:val="0"/>
                                                      <w:marRight w:val="0"/>
                                                      <w:marTop w:val="0"/>
                                                      <w:marBottom w:val="0"/>
                                                      <w:divBdr>
                                                        <w:top w:val="none" w:sz="0" w:space="0" w:color="auto"/>
                                                        <w:left w:val="none" w:sz="0" w:space="0" w:color="auto"/>
                                                        <w:bottom w:val="none" w:sz="0" w:space="0" w:color="auto"/>
                                                        <w:right w:val="none" w:sz="0" w:space="0" w:color="auto"/>
                                                      </w:divBdr>
                                                      <w:divsChild>
                                                        <w:div w:id="516575171">
                                                          <w:marLeft w:val="0"/>
                                                          <w:marRight w:val="0"/>
                                                          <w:marTop w:val="0"/>
                                                          <w:marBottom w:val="0"/>
                                                          <w:divBdr>
                                                            <w:top w:val="none" w:sz="0" w:space="0" w:color="auto"/>
                                                            <w:left w:val="none" w:sz="0" w:space="0" w:color="auto"/>
                                                            <w:bottom w:val="none" w:sz="0" w:space="0" w:color="auto"/>
                                                            <w:right w:val="none" w:sz="0" w:space="0" w:color="auto"/>
                                                          </w:divBdr>
                                                          <w:divsChild>
                                                            <w:div w:id="15454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71018">
                                                  <w:marLeft w:val="0"/>
                                                  <w:marRight w:val="0"/>
                                                  <w:marTop w:val="0"/>
                                                  <w:marBottom w:val="0"/>
                                                  <w:divBdr>
                                                    <w:top w:val="none" w:sz="0" w:space="0" w:color="auto"/>
                                                    <w:left w:val="none" w:sz="0" w:space="0" w:color="auto"/>
                                                    <w:bottom w:val="none" w:sz="0" w:space="0" w:color="auto"/>
                                                    <w:right w:val="none" w:sz="0" w:space="0" w:color="auto"/>
                                                  </w:divBdr>
                                                  <w:divsChild>
                                                    <w:div w:id="1449740496">
                                                      <w:marLeft w:val="0"/>
                                                      <w:marRight w:val="0"/>
                                                      <w:marTop w:val="0"/>
                                                      <w:marBottom w:val="0"/>
                                                      <w:divBdr>
                                                        <w:top w:val="none" w:sz="0" w:space="0" w:color="auto"/>
                                                        <w:left w:val="none" w:sz="0" w:space="0" w:color="auto"/>
                                                        <w:bottom w:val="none" w:sz="0" w:space="0" w:color="auto"/>
                                                        <w:right w:val="none" w:sz="0" w:space="0" w:color="auto"/>
                                                      </w:divBdr>
                                                      <w:divsChild>
                                                        <w:div w:id="5610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6734">
                                          <w:marLeft w:val="0"/>
                                          <w:marRight w:val="0"/>
                                          <w:marTop w:val="0"/>
                                          <w:marBottom w:val="0"/>
                                          <w:divBdr>
                                            <w:top w:val="none" w:sz="0" w:space="0" w:color="auto"/>
                                            <w:left w:val="none" w:sz="0" w:space="0" w:color="auto"/>
                                            <w:bottom w:val="none" w:sz="0" w:space="0" w:color="auto"/>
                                            <w:right w:val="none" w:sz="0" w:space="0" w:color="auto"/>
                                          </w:divBdr>
                                          <w:divsChild>
                                            <w:div w:id="1474912284">
                                              <w:marLeft w:val="60"/>
                                              <w:marRight w:val="0"/>
                                              <w:marTop w:val="0"/>
                                              <w:marBottom w:val="0"/>
                                              <w:divBdr>
                                                <w:top w:val="none" w:sz="0" w:space="0" w:color="auto"/>
                                                <w:left w:val="none" w:sz="0" w:space="0" w:color="auto"/>
                                                <w:bottom w:val="none" w:sz="0" w:space="0" w:color="auto"/>
                                                <w:right w:val="none" w:sz="0" w:space="0" w:color="auto"/>
                                              </w:divBdr>
                                              <w:divsChild>
                                                <w:div w:id="1856648985">
                                                  <w:marLeft w:val="0"/>
                                                  <w:marRight w:val="0"/>
                                                  <w:marTop w:val="0"/>
                                                  <w:marBottom w:val="0"/>
                                                  <w:divBdr>
                                                    <w:top w:val="none" w:sz="0" w:space="0" w:color="auto"/>
                                                    <w:left w:val="none" w:sz="0" w:space="0" w:color="auto"/>
                                                    <w:bottom w:val="none" w:sz="0" w:space="0" w:color="auto"/>
                                                    <w:right w:val="none" w:sz="0" w:space="0" w:color="auto"/>
                                                  </w:divBdr>
                                                  <w:divsChild>
                                                    <w:div w:id="318536315">
                                                      <w:marLeft w:val="0"/>
                                                      <w:marRight w:val="0"/>
                                                      <w:marTop w:val="0"/>
                                                      <w:marBottom w:val="0"/>
                                                      <w:divBdr>
                                                        <w:top w:val="none" w:sz="0" w:space="0" w:color="auto"/>
                                                        <w:left w:val="none" w:sz="0" w:space="0" w:color="auto"/>
                                                        <w:bottom w:val="none" w:sz="0" w:space="0" w:color="auto"/>
                                                        <w:right w:val="none" w:sz="0" w:space="0" w:color="auto"/>
                                                      </w:divBdr>
                                                      <w:divsChild>
                                                        <w:div w:id="992172889">
                                                          <w:marLeft w:val="0"/>
                                                          <w:marRight w:val="0"/>
                                                          <w:marTop w:val="0"/>
                                                          <w:marBottom w:val="0"/>
                                                          <w:divBdr>
                                                            <w:top w:val="none" w:sz="0" w:space="0" w:color="auto"/>
                                                            <w:left w:val="none" w:sz="0" w:space="0" w:color="auto"/>
                                                            <w:bottom w:val="none" w:sz="0" w:space="0" w:color="auto"/>
                                                            <w:right w:val="none" w:sz="0" w:space="0" w:color="auto"/>
                                                          </w:divBdr>
                                                          <w:divsChild>
                                                            <w:div w:id="4022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642771">
                              <w:marLeft w:val="0"/>
                              <w:marRight w:val="0"/>
                              <w:marTop w:val="240"/>
                              <w:marBottom w:val="525"/>
                              <w:divBdr>
                                <w:top w:val="none" w:sz="0" w:space="0" w:color="auto"/>
                                <w:left w:val="none" w:sz="0" w:space="0" w:color="auto"/>
                                <w:bottom w:val="none" w:sz="0" w:space="0" w:color="auto"/>
                                <w:right w:val="none" w:sz="0" w:space="0" w:color="auto"/>
                              </w:divBdr>
                              <w:divsChild>
                                <w:div w:id="185980855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6140447">
              <w:marLeft w:val="0"/>
              <w:marRight w:val="0"/>
              <w:marTop w:val="0"/>
              <w:marBottom w:val="0"/>
              <w:divBdr>
                <w:top w:val="single" w:sz="6" w:space="31" w:color="F0C36D"/>
                <w:left w:val="single" w:sz="6" w:space="31" w:color="F0C36D"/>
                <w:bottom w:val="single" w:sz="6" w:space="31" w:color="F0C36D"/>
                <w:right w:val="single" w:sz="6" w:space="31" w:color="F0C36D"/>
              </w:divBdr>
            </w:div>
            <w:div w:id="828790948">
              <w:marLeft w:val="0"/>
              <w:marRight w:val="0"/>
              <w:marTop w:val="0"/>
              <w:marBottom w:val="0"/>
              <w:divBdr>
                <w:top w:val="single" w:sz="6" w:space="31" w:color="F0C36D"/>
                <w:left w:val="single" w:sz="6" w:space="31" w:color="F0C36D"/>
                <w:bottom w:val="single" w:sz="6" w:space="31" w:color="F0C36D"/>
                <w:right w:val="single" w:sz="6" w:space="31" w:color="F0C36D"/>
              </w:divBdr>
            </w:div>
            <w:div w:id="948590144">
              <w:marLeft w:val="0"/>
              <w:marRight w:val="0"/>
              <w:marTop w:val="0"/>
              <w:marBottom w:val="0"/>
              <w:divBdr>
                <w:top w:val="single" w:sz="6" w:space="31" w:color="F0C36D"/>
                <w:left w:val="single" w:sz="6" w:space="31" w:color="F0C36D"/>
                <w:bottom w:val="single" w:sz="6" w:space="31" w:color="F0C36D"/>
                <w:right w:val="single" w:sz="6" w:space="31" w:color="F0C36D"/>
              </w:divBdr>
            </w:div>
            <w:div w:id="1907758490">
              <w:marLeft w:val="0"/>
              <w:marRight w:val="0"/>
              <w:marTop w:val="0"/>
              <w:marBottom w:val="0"/>
              <w:divBdr>
                <w:top w:val="single" w:sz="6" w:space="31" w:color="F0C36D"/>
                <w:left w:val="single" w:sz="6" w:space="31" w:color="F0C36D"/>
                <w:bottom w:val="single" w:sz="6" w:space="31" w:color="F0C36D"/>
                <w:right w:val="single" w:sz="6" w:space="31" w:color="F0C36D"/>
              </w:divBdr>
            </w:div>
            <w:div w:id="134486725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771393542">
      <w:bodyDiv w:val="1"/>
      <w:marLeft w:val="0"/>
      <w:marRight w:val="0"/>
      <w:marTop w:val="0"/>
      <w:marBottom w:val="0"/>
      <w:divBdr>
        <w:top w:val="none" w:sz="0" w:space="0" w:color="auto"/>
        <w:left w:val="none" w:sz="0" w:space="0" w:color="auto"/>
        <w:bottom w:val="none" w:sz="0" w:space="0" w:color="auto"/>
        <w:right w:val="none" w:sz="0" w:space="0" w:color="auto"/>
      </w:divBdr>
      <w:divsChild>
        <w:div w:id="794521867">
          <w:marLeft w:val="0"/>
          <w:marRight w:val="0"/>
          <w:marTop w:val="0"/>
          <w:marBottom w:val="0"/>
          <w:divBdr>
            <w:top w:val="none" w:sz="0" w:space="0" w:color="auto"/>
            <w:left w:val="none" w:sz="0" w:space="0" w:color="auto"/>
            <w:bottom w:val="none" w:sz="0" w:space="0" w:color="auto"/>
            <w:right w:val="none" w:sz="0" w:space="0" w:color="auto"/>
          </w:divBdr>
          <w:divsChild>
            <w:div w:id="1509909379">
              <w:marLeft w:val="0"/>
              <w:marRight w:val="0"/>
              <w:marTop w:val="0"/>
              <w:marBottom w:val="0"/>
              <w:divBdr>
                <w:top w:val="none" w:sz="0" w:space="0" w:color="auto"/>
                <w:left w:val="none" w:sz="0" w:space="0" w:color="auto"/>
                <w:bottom w:val="none" w:sz="0" w:space="0" w:color="auto"/>
                <w:right w:val="none" w:sz="0" w:space="0" w:color="auto"/>
              </w:divBdr>
              <w:divsChild>
                <w:div w:id="604582671">
                  <w:marLeft w:val="-240"/>
                  <w:marRight w:val="-240"/>
                  <w:marTop w:val="0"/>
                  <w:marBottom w:val="0"/>
                  <w:divBdr>
                    <w:top w:val="none" w:sz="0" w:space="0" w:color="auto"/>
                    <w:left w:val="none" w:sz="0" w:space="0" w:color="auto"/>
                    <w:bottom w:val="none" w:sz="0" w:space="0" w:color="auto"/>
                    <w:right w:val="none" w:sz="0" w:space="0" w:color="auto"/>
                  </w:divBdr>
                  <w:divsChild>
                    <w:div w:id="1345324737">
                      <w:marLeft w:val="0"/>
                      <w:marRight w:val="0"/>
                      <w:marTop w:val="0"/>
                      <w:marBottom w:val="0"/>
                      <w:divBdr>
                        <w:top w:val="none" w:sz="0" w:space="0" w:color="auto"/>
                        <w:left w:val="none" w:sz="0" w:space="0" w:color="auto"/>
                        <w:bottom w:val="none" w:sz="0" w:space="0" w:color="auto"/>
                        <w:right w:val="none" w:sz="0" w:space="0" w:color="auto"/>
                      </w:divBdr>
                      <w:divsChild>
                        <w:div w:id="1736975553">
                          <w:marLeft w:val="0"/>
                          <w:marRight w:val="0"/>
                          <w:marTop w:val="0"/>
                          <w:marBottom w:val="0"/>
                          <w:divBdr>
                            <w:top w:val="none" w:sz="0" w:space="0" w:color="auto"/>
                            <w:left w:val="none" w:sz="0" w:space="0" w:color="auto"/>
                            <w:bottom w:val="none" w:sz="0" w:space="0" w:color="auto"/>
                            <w:right w:val="none" w:sz="0" w:space="0" w:color="auto"/>
                          </w:divBdr>
                        </w:div>
                        <w:div w:id="1744529100">
                          <w:marLeft w:val="0"/>
                          <w:marRight w:val="0"/>
                          <w:marTop w:val="0"/>
                          <w:marBottom w:val="0"/>
                          <w:divBdr>
                            <w:top w:val="none" w:sz="0" w:space="0" w:color="auto"/>
                            <w:left w:val="none" w:sz="0" w:space="0" w:color="auto"/>
                            <w:bottom w:val="none" w:sz="0" w:space="0" w:color="auto"/>
                            <w:right w:val="none" w:sz="0" w:space="0" w:color="auto"/>
                          </w:divBdr>
                          <w:divsChild>
                            <w:div w:id="1775831614">
                              <w:marLeft w:val="165"/>
                              <w:marRight w:val="165"/>
                              <w:marTop w:val="0"/>
                              <w:marBottom w:val="0"/>
                              <w:divBdr>
                                <w:top w:val="none" w:sz="0" w:space="0" w:color="auto"/>
                                <w:left w:val="none" w:sz="0" w:space="0" w:color="auto"/>
                                <w:bottom w:val="none" w:sz="0" w:space="0" w:color="auto"/>
                                <w:right w:val="none" w:sz="0" w:space="0" w:color="auto"/>
                              </w:divBdr>
                              <w:divsChild>
                                <w:div w:id="440759006">
                                  <w:marLeft w:val="0"/>
                                  <w:marRight w:val="0"/>
                                  <w:marTop w:val="0"/>
                                  <w:marBottom w:val="0"/>
                                  <w:divBdr>
                                    <w:top w:val="none" w:sz="0" w:space="0" w:color="auto"/>
                                    <w:left w:val="none" w:sz="0" w:space="0" w:color="auto"/>
                                    <w:bottom w:val="none" w:sz="0" w:space="0" w:color="auto"/>
                                    <w:right w:val="none" w:sz="0" w:space="0" w:color="auto"/>
                                  </w:divBdr>
                                  <w:divsChild>
                                    <w:div w:id="5811799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9BBE4-41A3-4EF0-AAC7-A57E6923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1882</Words>
  <Characters>10729</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Josée Carbonneau</cp:lastModifiedBy>
  <cp:revision>4</cp:revision>
  <cp:lastPrinted>2020-07-11T16:44:00Z</cp:lastPrinted>
  <dcterms:created xsi:type="dcterms:W3CDTF">2022-08-03T13:38:00Z</dcterms:created>
  <dcterms:modified xsi:type="dcterms:W3CDTF">2022-09-29T13:30:00Z</dcterms:modified>
</cp:coreProperties>
</file>