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981E0" w14:textId="77777777" w:rsidR="00D13124" w:rsidRPr="00D13124" w:rsidRDefault="00D13124" w:rsidP="00A771DB">
      <w:pPr>
        <w:rPr>
          <w:rFonts w:ascii="Arial" w:hAnsi="Arial" w:cs="Arial"/>
          <w:lang w:val="fr-CA"/>
        </w:rPr>
      </w:pPr>
      <w:bookmarkStart w:id="0" w:name="_GoBack"/>
      <w:bookmarkEnd w:id="0"/>
      <w:r w:rsidRPr="00D13124">
        <w:rPr>
          <w:rFonts w:ascii="Arial" w:hAnsi="Arial" w:cs="Arial"/>
          <w:lang w:val="fr-CA"/>
        </w:rPr>
        <w:t>Brouillon février 2020</w:t>
      </w:r>
    </w:p>
    <w:p w14:paraId="6478261F" w14:textId="77777777" w:rsidR="00D13124" w:rsidRPr="00D13124" w:rsidRDefault="00D13124" w:rsidP="00A771DB">
      <w:pPr>
        <w:rPr>
          <w:rFonts w:ascii="Arial" w:hAnsi="Arial" w:cs="Arial"/>
          <w:lang w:val="fr-CA"/>
        </w:rPr>
      </w:pPr>
      <w:r w:rsidRPr="00D13124">
        <w:rPr>
          <w:rFonts w:ascii="Arial" w:hAnsi="Arial" w:cs="Arial"/>
          <w:lang w:val="fr-CA"/>
        </w:rPr>
        <w:t>Mise à jour juillet 2020</w:t>
      </w:r>
    </w:p>
    <w:p w14:paraId="705B527E" w14:textId="77777777" w:rsidR="00D13124" w:rsidRDefault="00D13124" w:rsidP="00A771DB">
      <w:pPr>
        <w:rPr>
          <w:rFonts w:ascii="Arial" w:hAnsi="Arial" w:cs="Arial"/>
          <w:b/>
          <w:lang w:val="fr-CA"/>
        </w:rPr>
      </w:pPr>
    </w:p>
    <w:p w14:paraId="7A78A6CD" w14:textId="77777777" w:rsidR="00A771DB" w:rsidRPr="001C2067" w:rsidRDefault="00A771DB" w:rsidP="00A771DB">
      <w:pPr>
        <w:rPr>
          <w:rFonts w:ascii="Arial" w:hAnsi="Arial" w:cs="Arial"/>
          <w:b/>
          <w:lang w:val="fr-CA"/>
        </w:rPr>
      </w:pPr>
      <w:r w:rsidRPr="001C2067">
        <w:rPr>
          <w:rFonts w:ascii="Arial" w:hAnsi="Arial" w:cs="Arial"/>
          <w:b/>
          <w:lang w:val="fr-CA"/>
        </w:rPr>
        <w:t>École de développement international et mondialisation</w:t>
      </w:r>
      <w:r w:rsidR="000A2DA6" w:rsidRPr="001C2067">
        <w:rPr>
          <w:rFonts w:ascii="Arial" w:hAnsi="Arial" w:cs="Arial"/>
          <w:b/>
          <w:lang w:val="fr-CA"/>
        </w:rPr>
        <w:t xml:space="preserve"> (ÉDIM)</w:t>
      </w:r>
      <w:r w:rsidRPr="001C2067">
        <w:rPr>
          <w:rFonts w:ascii="Arial" w:hAnsi="Arial" w:cs="Arial"/>
          <w:b/>
          <w:lang w:val="fr-CA"/>
        </w:rPr>
        <w:t>, Université d'Ottawa</w:t>
      </w:r>
    </w:p>
    <w:p w14:paraId="01A41092" w14:textId="77777777" w:rsidR="00EA6927" w:rsidRPr="001C2067" w:rsidRDefault="00A771DB" w:rsidP="00EA6927">
      <w:pPr>
        <w:rPr>
          <w:rFonts w:ascii="Arial" w:hAnsi="Arial" w:cs="Arial"/>
          <w:b/>
          <w:lang w:val="fr-CA"/>
        </w:rPr>
      </w:pPr>
      <w:r w:rsidRPr="001C2067">
        <w:rPr>
          <w:rFonts w:ascii="Arial" w:hAnsi="Arial" w:cs="Arial"/>
          <w:b/>
          <w:lang w:val="fr-CA"/>
        </w:rPr>
        <w:t>La s</w:t>
      </w:r>
      <w:r w:rsidR="00264112" w:rsidRPr="001C2067">
        <w:rPr>
          <w:rFonts w:ascii="Arial" w:hAnsi="Arial" w:cs="Arial"/>
          <w:b/>
          <w:lang w:val="fr-CA"/>
        </w:rPr>
        <w:t>anté mentale des étudiant.e</w:t>
      </w:r>
      <w:r w:rsidR="00EA6927" w:rsidRPr="001C2067">
        <w:rPr>
          <w:rFonts w:ascii="Arial" w:hAnsi="Arial" w:cs="Arial"/>
          <w:b/>
          <w:lang w:val="fr-CA"/>
        </w:rPr>
        <w:t>s: document d'information</w:t>
      </w:r>
    </w:p>
    <w:p w14:paraId="0E1C5B87" w14:textId="41433311" w:rsidR="00EA6927" w:rsidRPr="001C2067" w:rsidRDefault="00A771DB" w:rsidP="00EA6927">
      <w:pPr>
        <w:rPr>
          <w:rFonts w:ascii="Arial" w:hAnsi="Arial" w:cs="Arial"/>
          <w:lang w:val="fr-CA"/>
        </w:rPr>
      </w:pPr>
      <w:r w:rsidRPr="001C2067">
        <w:rPr>
          <w:rFonts w:ascii="Arial" w:hAnsi="Arial" w:cs="Arial"/>
          <w:lang w:val="fr-CA"/>
        </w:rPr>
        <w:t>Ce document</w:t>
      </w:r>
      <w:r w:rsidR="00EA6927" w:rsidRPr="001C2067">
        <w:rPr>
          <w:rFonts w:ascii="Arial" w:hAnsi="Arial" w:cs="Arial"/>
          <w:lang w:val="fr-CA"/>
        </w:rPr>
        <w:t xml:space="preserve"> vise </w:t>
      </w:r>
      <w:r w:rsidR="000A2DA6" w:rsidRPr="001C2067">
        <w:rPr>
          <w:rFonts w:ascii="Arial" w:hAnsi="Arial" w:cs="Arial"/>
          <w:lang w:val="fr-CA"/>
        </w:rPr>
        <w:t xml:space="preserve">à </w:t>
      </w:r>
      <w:r w:rsidR="00EA6927" w:rsidRPr="001C2067">
        <w:rPr>
          <w:rFonts w:ascii="Arial" w:hAnsi="Arial" w:cs="Arial"/>
          <w:lang w:val="fr-CA"/>
        </w:rPr>
        <w:t>inform</w:t>
      </w:r>
      <w:r w:rsidR="000A2DA6" w:rsidRPr="001C2067">
        <w:rPr>
          <w:rFonts w:ascii="Arial" w:hAnsi="Arial" w:cs="Arial"/>
          <w:lang w:val="fr-CA"/>
        </w:rPr>
        <w:t xml:space="preserve">er le </w:t>
      </w:r>
      <w:r w:rsidR="00EA6927" w:rsidRPr="001C2067">
        <w:rPr>
          <w:rFonts w:ascii="Arial" w:hAnsi="Arial" w:cs="Arial"/>
          <w:lang w:val="fr-CA"/>
        </w:rPr>
        <w:t>personnel académique de l'É</w:t>
      </w:r>
      <w:r w:rsidR="000A2DA6" w:rsidRPr="001C2067">
        <w:rPr>
          <w:rFonts w:ascii="Arial" w:hAnsi="Arial" w:cs="Arial"/>
          <w:lang w:val="fr-CA"/>
        </w:rPr>
        <w:t xml:space="preserve">DIM </w:t>
      </w:r>
      <w:r w:rsidR="002B0539">
        <w:rPr>
          <w:rFonts w:ascii="Arial" w:hAnsi="Arial" w:cs="Arial"/>
          <w:lang w:val="fr-CA"/>
        </w:rPr>
        <w:t>à propos des</w:t>
      </w:r>
      <w:r w:rsidR="002B0539" w:rsidRPr="001C2067">
        <w:rPr>
          <w:rFonts w:ascii="Arial" w:hAnsi="Arial" w:cs="Arial"/>
          <w:lang w:val="fr-CA"/>
        </w:rPr>
        <w:t xml:space="preserve"> </w:t>
      </w:r>
      <w:r w:rsidR="00EA6927" w:rsidRPr="001C2067">
        <w:rPr>
          <w:rFonts w:ascii="Arial" w:hAnsi="Arial" w:cs="Arial"/>
          <w:lang w:val="fr-CA"/>
        </w:rPr>
        <w:t>probl</w:t>
      </w:r>
      <w:r w:rsidR="004F5C1E" w:rsidRPr="001C2067">
        <w:rPr>
          <w:rFonts w:ascii="Arial" w:hAnsi="Arial" w:cs="Arial"/>
          <w:lang w:val="fr-CA"/>
        </w:rPr>
        <w:t>èmes de santé menta</w:t>
      </w:r>
      <w:r w:rsidR="00264112" w:rsidRPr="001C2067">
        <w:rPr>
          <w:rFonts w:ascii="Arial" w:hAnsi="Arial" w:cs="Arial"/>
          <w:lang w:val="fr-CA"/>
        </w:rPr>
        <w:t>le auxquels font face certain.e</w:t>
      </w:r>
      <w:r w:rsidR="004F5C1E" w:rsidRPr="001C2067">
        <w:rPr>
          <w:rFonts w:ascii="Arial" w:hAnsi="Arial" w:cs="Arial"/>
          <w:lang w:val="fr-CA"/>
        </w:rPr>
        <w:t>s</w:t>
      </w:r>
      <w:r w:rsidR="00EA6927" w:rsidRPr="001C2067">
        <w:rPr>
          <w:rFonts w:ascii="Arial" w:hAnsi="Arial" w:cs="Arial"/>
          <w:lang w:val="fr-CA"/>
        </w:rPr>
        <w:t xml:space="preserve"> étudiant</w:t>
      </w:r>
      <w:r w:rsidR="00264112" w:rsidRPr="001C2067">
        <w:rPr>
          <w:rFonts w:ascii="Arial" w:hAnsi="Arial" w:cs="Arial"/>
          <w:lang w:val="fr-CA"/>
        </w:rPr>
        <w:t>.e</w:t>
      </w:r>
      <w:r w:rsidR="00EA6927" w:rsidRPr="001C2067">
        <w:rPr>
          <w:rFonts w:ascii="Arial" w:hAnsi="Arial" w:cs="Arial"/>
          <w:lang w:val="fr-CA"/>
        </w:rPr>
        <w:t>s</w:t>
      </w:r>
      <w:r w:rsidR="004F5C1E" w:rsidRPr="001C2067">
        <w:rPr>
          <w:rFonts w:ascii="Arial" w:hAnsi="Arial" w:cs="Arial"/>
          <w:lang w:val="fr-CA"/>
        </w:rPr>
        <w:t xml:space="preserve"> </w:t>
      </w:r>
      <w:r w:rsidR="009D5B53">
        <w:rPr>
          <w:rFonts w:ascii="Arial" w:hAnsi="Arial" w:cs="Arial"/>
          <w:lang w:val="fr-CA"/>
        </w:rPr>
        <w:t>incrit.es à</w:t>
      </w:r>
      <w:r w:rsidR="009D5B53" w:rsidRPr="001C2067">
        <w:rPr>
          <w:rFonts w:ascii="Arial" w:hAnsi="Arial" w:cs="Arial"/>
          <w:lang w:val="fr-CA"/>
        </w:rPr>
        <w:t xml:space="preserve"> </w:t>
      </w:r>
      <w:r w:rsidR="00EA6927" w:rsidRPr="001C2067">
        <w:rPr>
          <w:rFonts w:ascii="Arial" w:hAnsi="Arial" w:cs="Arial"/>
          <w:lang w:val="fr-CA"/>
        </w:rPr>
        <w:t>no</w:t>
      </w:r>
      <w:r w:rsidR="002B0539">
        <w:rPr>
          <w:rFonts w:ascii="Arial" w:hAnsi="Arial" w:cs="Arial"/>
          <w:lang w:val="fr-CA"/>
        </w:rPr>
        <w:t>s</w:t>
      </w:r>
      <w:r w:rsidR="00EA6927" w:rsidRPr="001C2067">
        <w:rPr>
          <w:rFonts w:ascii="Arial" w:hAnsi="Arial" w:cs="Arial"/>
          <w:lang w:val="fr-CA"/>
        </w:rPr>
        <w:t xml:space="preserve"> programme</w:t>
      </w:r>
      <w:r w:rsidR="002B0539">
        <w:rPr>
          <w:rFonts w:ascii="Arial" w:hAnsi="Arial" w:cs="Arial"/>
          <w:lang w:val="fr-CA"/>
        </w:rPr>
        <w:t>s</w:t>
      </w:r>
      <w:r w:rsidR="00EA6927" w:rsidRPr="001C2067">
        <w:rPr>
          <w:rFonts w:ascii="Arial" w:hAnsi="Arial" w:cs="Arial"/>
          <w:lang w:val="fr-CA"/>
        </w:rPr>
        <w:t>.</w:t>
      </w:r>
    </w:p>
    <w:p w14:paraId="70EFFD25" w14:textId="1EA3F61B" w:rsidR="00EA6927" w:rsidRPr="001C2067" w:rsidRDefault="007A41E7" w:rsidP="007A41E7">
      <w:pPr>
        <w:rPr>
          <w:rFonts w:ascii="Arial" w:hAnsi="Arial" w:cs="Arial"/>
          <w:lang w:val="fr-CA"/>
        </w:rPr>
      </w:pPr>
      <w:r w:rsidRPr="001C2067">
        <w:rPr>
          <w:rFonts w:ascii="Arial" w:hAnsi="Arial" w:cs="Arial"/>
          <w:lang w:val="fr-CA"/>
        </w:rPr>
        <w:t xml:space="preserve">Si vous ou quelqu'un </w:t>
      </w:r>
      <w:r w:rsidR="000A2DA6" w:rsidRPr="001C2067">
        <w:rPr>
          <w:rFonts w:ascii="Arial" w:hAnsi="Arial" w:cs="Arial"/>
          <w:lang w:val="fr-CA"/>
        </w:rPr>
        <w:t>que</w:t>
      </w:r>
      <w:r w:rsidRPr="001C2067">
        <w:rPr>
          <w:rFonts w:ascii="Arial" w:hAnsi="Arial" w:cs="Arial"/>
          <w:lang w:val="fr-CA"/>
        </w:rPr>
        <w:t xml:space="preserve"> vous connaissez subissez une urgence/</w:t>
      </w:r>
      <w:r w:rsidR="00EA6927" w:rsidRPr="001C2067">
        <w:rPr>
          <w:rFonts w:ascii="Arial" w:hAnsi="Arial" w:cs="Arial"/>
          <w:lang w:val="fr-CA"/>
        </w:rPr>
        <w:t>crise de santé mentale, veuillez appeler le 911. Si v</w:t>
      </w:r>
      <w:r w:rsidRPr="001C2067">
        <w:rPr>
          <w:rFonts w:ascii="Arial" w:hAnsi="Arial" w:cs="Arial"/>
          <w:lang w:val="fr-CA"/>
        </w:rPr>
        <w:t>ous êtes sur le campus, communiquez avec le</w:t>
      </w:r>
      <w:r w:rsidR="000A2DA6" w:rsidRPr="001C2067">
        <w:rPr>
          <w:rFonts w:ascii="Arial" w:hAnsi="Arial" w:cs="Arial"/>
          <w:lang w:val="fr-CA"/>
        </w:rPr>
        <w:t xml:space="preserve"> S</w:t>
      </w:r>
      <w:r w:rsidR="00EA6927" w:rsidRPr="001C2067">
        <w:rPr>
          <w:rFonts w:ascii="Arial" w:hAnsi="Arial" w:cs="Arial"/>
          <w:lang w:val="fr-CA"/>
        </w:rPr>
        <w:t>ervice</w:t>
      </w:r>
      <w:r w:rsidR="000A2DA6" w:rsidRPr="001C2067">
        <w:rPr>
          <w:rFonts w:ascii="Arial" w:hAnsi="Arial" w:cs="Arial"/>
          <w:lang w:val="fr-CA"/>
        </w:rPr>
        <w:t xml:space="preserve"> de </w:t>
      </w:r>
      <w:r w:rsidR="00184D19" w:rsidRPr="001C2067">
        <w:rPr>
          <w:rFonts w:ascii="Arial" w:hAnsi="Arial" w:cs="Arial"/>
          <w:lang w:val="fr-CA"/>
        </w:rPr>
        <w:t>protection au (613) 562-5411</w:t>
      </w:r>
      <w:r w:rsidR="00EA6927" w:rsidRPr="001C2067">
        <w:rPr>
          <w:rFonts w:ascii="Arial" w:hAnsi="Arial" w:cs="Arial"/>
          <w:lang w:val="fr-CA"/>
        </w:rPr>
        <w:t xml:space="preserve">. Une crise de santé mentale peut être définie comme </w:t>
      </w:r>
      <w:r w:rsidRPr="001C2067">
        <w:rPr>
          <w:rFonts w:ascii="Arial" w:hAnsi="Arial" w:cs="Arial"/>
          <w:lang w:val="fr-CA"/>
        </w:rPr>
        <w:t>tel</w:t>
      </w:r>
      <w:r w:rsidR="00206342">
        <w:rPr>
          <w:rFonts w:ascii="Arial" w:hAnsi="Arial" w:cs="Arial"/>
          <w:lang w:val="fr-CA"/>
        </w:rPr>
        <w:t>le</w:t>
      </w:r>
      <w:r w:rsidRPr="001C2067">
        <w:rPr>
          <w:rFonts w:ascii="Arial" w:hAnsi="Arial" w:cs="Arial"/>
          <w:lang w:val="fr-CA"/>
        </w:rPr>
        <w:t> : lorsqu’un</w:t>
      </w:r>
      <w:r w:rsidR="00EA6927" w:rsidRPr="001C2067">
        <w:rPr>
          <w:rFonts w:ascii="Arial" w:hAnsi="Arial" w:cs="Arial"/>
          <w:lang w:val="fr-CA"/>
        </w:rPr>
        <w:t xml:space="preserve"> individu </w:t>
      </w:r>
      <w:r w:rsidR="00583FAD" w:rsidRPr="001C2067">
        <w:rPr>
          <w:rFonts w:ascii="Arial" w:hAnsi="Arial" w:cs="Arial"/>
          <w:lang w:val="fr-CA"/>
        </w:rPr>
        <w:t xml:space="preserve">se retrouve dans une situation </w:t>
      </w:r>
      <w:r w:rsidR="00342084" w:rsidRPr="001C2067">
        <w:rPr>
          <w:rFonts w:ascii="Arial" w:hAnsi="Arial" w:cs="Arial"/>
          <w:lang w:val="fr-CA"/>
        </w:rPr>
        <w:t>qui</w:t>
      </w:r>
      <w:r w:rsidR="00583FAD" w:rsidRPr="001C2067">
        <w:rPr>
          <w:rFonts w:ascii="Arial" w:hAnsi="Arial" w:cs="Arial"/>
          <w:lang w:val="fr-CA"/>
        </w:rPr>
        <w:t xml:space="preserve"> présente un danger grave et imminent pour sa </w:t>
      </w:r>
      <w:r w:rsidR="009B61C3" w:rsidRPr="001C2067">
        <w:rPr>
          <w:rFonts w:ascii="Arial" w:hAnsi="Arial" w:cs="Arial"/>
          <w:lang w:val="fr-CA"/>
        </w:rPr>
        <w:t>santé ou pour celle des autres</w:t>
      </w:r>
      <w:r w:rsidR="00EA6927" w:rsidRPr="001C2067">
        <w:rPr>
          <w:rFonts w:ascii="Arial" w:hAnsi="Arial" w:cs="Arial"/>
          <w:lang w:val="fr-CA"/>
        </w:rPr>
        <w:t>.</w:t>
      </w:r>
      <w:r w:rsidR="009B61C3" w:rsidRPr="001C2067">
        <w:rPr>
          <w:rFonts w:ascii="Arial" w:hAnsi="Arial" w:cs="Arial"/>
          <w:lang w:val="fr-CA"/>
        </w:rPr>
        <w:t xml:space="preserve"> Pour demander l’assistance</w:t>
      </w:r>
      <w:r w:rsidR="00EA6927" w:rsidRPr="001C2067">
        <w:rPr>
          <w:rFonts w:ascii="Arial" w:hAnsi="Arial" w:cs="Arial"/>
          <w:lang w:val="fr-CA"/>
        </w:rPr>
        <w:t xml:space="preserve"> </w:t>
      </w:r>
      <w:r w:rsidR="009B61C3" w:rsidRPr="001C2067">
        <w:rPr>
          <w:rFonts w:ascii="Arial" w:hAnsi="Arial" w:cs="Arial"/>
          <w:lang w:val="fr-CA"/>
        </w:rPr>
        <w:t>d’</w:t>
      </w:r>
      <w:r w:rsidR="00EA6927" w:rsidRPr="001C2067">
        <w:rPr>
          <w:rFonts w:ascii="Arial" w:hAnsi="Arial" w:cs="Arial"/>
          <w:lang w:val="fr-CA"/>
        </w:rPr>
        <w:t xml:space="preserve">une équipe d'intervention en cas de crise, vous pouvez communiquer avec la </w:t>
      </w:r>
      <w:hyperlink r:id="rId8" w:history="1">
        <w:r w:rsidR="00EA6927" w:rsidRPr="001C2067">
          <w:rPr>
            <w:rStyle w:val="Hyperlink"/>
            <w:rFonts w:ascii="Arial" w:hAnsi="Arial" w:cs="Arial"/>
            <w:lang w:val="fr-CA"/>
          </w:rPr>
          <w:t>Ligne de crise en santé mentale de la région d'Ottawa</w:t>
        </w:r>
      </w:hyperlink>
      <w:r w:rsidR="00EA6927" w:rsidRPr="001C2067">
        <w:rPr>
          <w:rFonts w:ascii="Arial" w:hAnsi="Arial" w:cs="Arial"/>
          <w:lang w:val="fr-CA"/>
        </w:rPr>
        <w:t xml:space="preserve"> au (613) 722-6914.</w:t>
      </w:r>
    </w:p>
    <w:p w14:paraId="41CF5523" w14:textId="13251A37" w:rsidR="00EA6927" w:rsidRPr="001C2067" w:rsidRDefault="009B61C3" w:rsidP="00EA6927">
      <w:pPr>
        <w:rPr>
          <w:rFonts w:ascii="Arial" w:hAnsi="Arial" w:cs="Arial"/>
          <w:lang w:val="fr-CA"/>
        </w:rPr>
      </w:pPr>
      <w:r w:rsidRPr="001C2067">
        <w:rPr>
          <w:rFonts w:ascii="Arial" w:hAnsi="Arial" w:cs="Arial"/>
          <w:lang w:val="fr-CA"/>
        </w:rPr>
        <w:t>Ce document</w:t>
      </w:r>
      <w:r w:rsidR="00EA6927" w:rsidRPr="001C2067">
        <w:rPr>
          <w:rFonts w:ascii="Arial" w:hAnsi="Arial" w:cs="Arial"/>
          <w:lang w:val="fr-CA"/>
        </w:rPr>
        <w:t xml:space="preserve"> contient des </w:t>
      </w:r>
      <w:r w:rsidR="000A2DA6" w:rsidRPr="001C2067">
        <w:rPr>
          <w:rFonts w:ascii="Arial" w:hAnsi="Arial" w:cs="Arial"/>
          <w:lang w:val="fr-CA"/>
        </w:rPr>
        <w:t>renseignements</w:t>
      </w:r>
      <w:r w:rsidR="00636B26" w:rsidRPr="001C2067">
        <w:rPr>
          <w:rFonts w:ascii="Arial" w:hAnsi="Arial" w:cs="Arial"/>
          <w:lang w:val="fr-CA"/>
        </w:rPr>
        <w:t xml:space="preserve"> qui pourraient aider </w:t>
      </w:r>
      <w:r w:rsidR="003B44AA" w:rsidRPr="001C2067">
        <w:rPr>
          <w:rFonts w:ascii="Arial" w:hAnsi="Arial" w:cs="Arial"/>
          <w:lang w:val="fr-CA"/>
        </w:rPr>
        <w:t>les professeur.e</w:t>
      </w:r>
      <w:r w:rsidR="000A2DA6" w:rsidRPr="001C2067">
        <w:rPr>
          <w:rFonts w:ascii="Arial" w:hAnsi="Arial" w:cs="Arial"/>
          <w:lang w:val="fr-CA"/>
        </w:rPr>
        <w:t xml:space="preserve">s </w:t>
      </w:r>
      <w:r w:rsidR="00636B26" w:rsidRPr="001C2067">
        <w:rPr>
          <w:rFonts w:ascii="Arial" w:hAnsi="Arial" w:cs="Arial"/>
          <w:lang w:val="fr-CA"/>
        </w:rPr>
        <w:t xml:space="preserve">à </w:t>
      </w:r>
      <w:r w:rsidRPr="001C2067">
        <w:rPr>
          <w:rFonts w:ascii="Arial" w:hAnsi="Arial" w:cs="Arial"/>
          <w:lang w:val="fr-CA"/>
        </w:rPr>
        <w:t>assister</w:t>
      </w:r>
      <w:r w:rsidR="00EA6927" w:rsidRPr="001C2067">
        <w:rPr>
          <w:rFonts w:ascii="Arial" w:hAnsi="Arial" w:cs="Arial"/>
          <w:lang w:val="fr-CA"/>
        </w:rPr>
        <w:t xml:space="preserve"> le</w:t>
      </w:r>
      <w:r w:rsidRPr="001C2067">
        <w:rPr>
          <w:rFonts w:ascii="Arial" w:hAnsi="Arial" w:cs="Arial"/>
          <w:lang w:val="fr-CA"/>
        </w:rPr>
        <w:t>ur</w:t>
      </w:r>
      <w:r w:rsidR="00EA6927" w:rsidRPr="001C2067">
        <w:rPr>
          <w:rFonts w:ascii="Arial" w:hAnsi="Arial" w:cs="Arial"/>
          <w:lang w:val="fr-CA"/>
        </w:rPr>
        <w:t>s étudiant</w:t>
      </w:r>
      <w:r w:rsidR="003B44AA" w:rsidRPr="001C2067">
        <w:rPr>
          <w:rFonts w:ascii="Arial" w:hAnsi="Arial" w:cs="Arial"/>
          <w:lang w:val="fr-CA"/>
        </w:rPr>
        <w:t>.e</w:t>
      </w:r>
      <w:r w:rsidR="00780B08" w:rsidRPr="001C2067">
        <w:rPr>
          <w:rFonts w:ascii="Arial" w:hAnsi="Arial" w:cs="Arial"/>
          <w:lang w:val="fr-CA"/>
        </w:rPr>
        <w:t xml:space="preserve">s </w:t>
      </w:r>
      <w:r w:rsidR="009D5B53">
        <w:rPr>
          <w:rFonts w:ascii="Arial" w:hAnsi="Arial" w:cs="Arial"/>
          <w:lang w:val="fr-CA"/>
        </w:rPr>
        <w:t xml:space="preserve">à </w:t>
      </w:r>
      <w:r w:rsidR="00780B08" w:rsidRPr="001C2067">
        <w:rPr>
          <w:rFonts w:ascii="Arial" w:hAnsi="Arial" w:cs="Arial"/>
          <w:lang w:val="fr-CA"/>
        </w:rPr>
        <w:t xml:space="preserve">trouver </w:t>
      </w:r>
      <w:r w:rsidR="009D5B53">
        <w:rPr>
          <w:rFonts w:ascii="Arial" w:hAnsi="Arial" w:cs="Arial"/>
          <w:lang w:val="fr-CA"/>
        </w:rPr>
        <w:t xml:space="preserve">et obtenir </w:t>
      </w:r>
      <w:r w:rsidR="00636B26" w:rsidRPr="001C2067">
        <w:rPr>
          <w:rFonts w:ascii="Arial" w:hAnsi="Arial" w:cs="Arial"/>
          <w:lang w:val="fr-CA"/>
        </w:rPr>
        <w:t>le</w:t>
      </w:r>
      <w:r w:rsidR="00EA6927" w:rsidRPr="001C2067">
        <w:rPr>
          <w:rFonts w:ascii="Arial" w:hAnsi="Arial" w:cs="Arial"/>
          <w:lang w:val="fr-CA"/>
        </w:rPr>
        <w:t xml:space="preserve"> soutien et les ressources disponibles dans la communauté d'Ottawa-Gatineau.</w:t>
      </w:r>
    </w:p>
    <w:p w14:paraId="4A01F61B" w14:textId="05A152F2" w:rsidR="00EA6927" w:rsidRPr="001C2067" w:rsidRDefault="00EA6927" w:rsidP="00EA6927">
      <w:pPr>
        <w:rPr>
          <w:rFonts w:ascii="Arial" w:hAnsi="Arial" w:cs="Arial"/>
          <w:lang w:val="fr-CA"/>
        </w:rPr>
      </w:pPr>
      <w:r w:rsidRPr="001C2067">
        <w:rPr>
          <w:rFonts w:ascii="Arial" w:hAnsi="Arial" w:cs="Arial"/>
          <w:lang w:val="fr-CA"/>
        </w:rPr>
        <w:t xml:space="preserve">Pour </w:t>
      </w:r>
      <w:r w:rsidR="00636B26" w:rsidRPr="001C2067">
        <w:rPr>
          <w:rFonts w:ascii="Arial" w:hAnsi="Arial" w:cs="Arial"/>
          <w:lang w:val="fr-CA"/>
        </w:rPr>
        <w:t>débuter</w:t>
      </w:r>
      <w:r w:rsidRPr="001C2067">
        <w:rPr>
          <w:rFonts w:ascii="Arial" w:hAnsi="Arial" w:cs="Arial"/>
          <w:lang w:val="fr-CA"/>
        </w:rPr>
        <w:t xml:space="preserve">, il est important </w:t>
      </w:r>
      <w:r w:rsidR="009D5B53">
        <w:rPr>
          <w:rFonts w:ascii="Arial" w:hAnsi="Arial" w:cs="Arial"/>
          <w:lang w:val="fr-CA"/>
        </w:rPr>
        <w:t xml:space="preserve">de comprendre certains </w:t>
      </w:r>
      <w:r w:rsidRPr="001C2067">
        <w:rPr>
          <w:rFonts w:ascii="Arial" w:hAnsi="Arial" w:cs="Arial"/>
          <w:lang w:val="fr-CA"/>
        </w:rPr>
        <w:t>termes clés que vous pou</w:t>
      </w:r>
      <w:r w:rsidR="009D5B53">
        <w:rPr>
          <w:rFonts w:ascii="Arial" w:hAnsi="Arial" w:cs="Arial"/>
          <w:lang w:val="fr-CA"/>
        </w:rPr>
        <w:t>rri</w:t>
      </w:r>
      <w:r w:rsidRPr="001C2067">
        <w:rPr>
          <w:rFonts w:ascii="Arial" w:hAnsi="Arial" w:cs="Arial"/>
          <w:lang w:val="fr-CA"/>
        </w:rPr>
        <w:t xml:space="preserve">ez rencontrer dans ce document d'information </w:t>
      </w:r>
      <w:r w:rsidR="009D5B53">
        <w:rPr>
          <w:rFonts w:ascii="Arial" w:hAnsi="Arial" w:cs="Arial"/>
          <w:lang w:val="fr-CA"/>
        </w:rPr>
        <w:t xml:space="preserve">ou </w:t>
      </w:r>
      <w:r w:rsidRPr="001C2067">
        <w:rPr>
          <w:rFonts w:ascii="Arial" w:hAnsi="Arial" w:cs="Arial"/>
          <w:lang w:val="fr-CA"/>
        </w:rPr>
        <w:t xml:space="preserve">dans d'autres ressources en santé mentale. Il est important d'utiliser la bonne </w:t>
      </w:r>
      <w:r w:rsidRPr="001C2067">
        <w:rPr>
          <w:rFonts w:ascii="Arial" w:hAnsi="Arial" w:cs="Arial"/>
          <w:lang w:val="fr-CA"/>
        </w:rPr>
        <w:lastRenderedPageBreak/>
        <w:t xml:space="preserve">nomenclature pour </w:t>
      </w:r>
      <w:r w:rsidR="009D5B53">
        <w:rPr>
          <w:rFonts w:ascii="Arial" w:hAnsi="Arial" w:cs="Arial"/>
          <w:lang w:val="fr-CA"/>
        </w:rPr>
        <w:t>s’assurer</w:t>
      </w:r>
      <w:r w:rsidR="009D5B53" w:rsidRPr="001C2067">
        <w:rPr>
          <w:rFonts w:ascii="Arial" w:hAnsi="Arial" w:cs="Arial"/>
          <w:lang w:val="fr-CA"/>
        </w:rPr>
        <w:t xml:space="preserve"> </w:t>
      </w:r>
      <w:r w:rsidRPr="001C2067">
        <w:rPr>
          <w:rFonts w:ascii="Arial" w:hAnsi="Arial" w:cs="Arial"/>
          <w:lang w:val="fr-CA"/>
        </w:rPr>
        <w:t>que n</w:t>
      </w:r>
      <w:r w:rsidR="00D9315D">
        <w:rPr>
          <w:rFonts w:ascii="Arial" w:hAnsi="Arial" w:cs="Arial"/>
          <w:lang w:val="fr-CA"/>
        </w:rPr>
        <w:t>os ressources</w:t>
      </w:r>
      <w:r w:rsidRPr="001C2067">
        <w:rPr>
          <w:rFonts w:ascii="Arial" w:hAnsi="Arial" w:cs="Arial"/>
          <w:lang w:val="fr-CA"/>
        </w:rPr>
        <w:t xml:space="preserve"> </w:t>
      </w:r>
      <w:r w:rsidR="009D5B53">
        <w:rPr>
          <w:rFonts w:ascii="Arial" w:hAnsi="Arial" w:cs="Arial"/>
          <w:lang w:val="fr-CA"/>
        </w:rPr>
        <w:t>adhèrent aux</w:t>
      </w:r>
      <w:r w:rsidRPr="001C2067">
        <w:rPr>
          <w:rFonts w:ascii="Arial" w:hAnsi="Arial" w:cs="Arial"/>
          <w:lang w:val="fr-CA"/>
        </w:rPr>
        <w:t xml:space="preserve"> meilleures pratiques et contribuent à </w:t>
      </w:r>
      <w:r w:rsidR="009D5B53">
        <w:rPr>
          <w:rFonts w:ascii="Arial" w:hAnsi="Arial" w:cs="Arial"/>
          <w:lang w:val="fr-CA"/>
        </w:rPr>
        <w:t xml:space="preserve">démystifier les enjeux liés à la </w:t>
      </w:r>
      <w:r w:rsidRPr="001C2067">
        <w:rPr>
          <w:rFonts w:ascii="Arial" w:hAnsi="Arial" w:cs="Arial"/>
          <w:lang w:val="fr-CA"/>
        </w:rPr>
        <w:t>santé mentale.</w:t>
      </w:r>
    </w:p>
    <w:p w14:paraId="484B5435" w14:textId="77777777" w:rsidR="00EA6927" w:rsidRPr="001C2067" w:rsidRDefault="00273C1E" w:rsidP="00EA6927">
      <w:pPr>
        <w:rPr>
          <w:rFonts w:ascii="Arial" w:hAnsi="Arial" w:cs="Arial"/>
          <w:lang w:val="fr-CA"/>
        </w:rPr>
      </w:pPr>
      <w:r w:rsidRPr="001C2067">
        <w:rPr>
          <w:rFonts w:ascii="Arial" w:hAnsi="Arial" w:cs="Arial"/>
          <w:lang w:val="fr-CA"/>
        </w:rPr>
        <w:t>Définitions:</w:t>
      </w:r>
    </w:p>
    <w:p w14:paraId="0CEA4C66" w14:textId="221198EA" w:rsidR="00EA6927" w:rsidRPr="001C2067" w:rsidRDefault="00EA6927" w:rsidP="00EA6927">
      <w:pPr>
        <w:rPr>
          <w:rFonts w:ascii="Arial" w:hAnsi="Arial" w:cs="Arial"/>
          <w:lang w:val="fr-CA"/>
        </w:rPr>
      </w:pPr>
      <w:r w:rsidRPr="001C2067">
        <w:rPr>
          <w:rFonts w:ascii="Arial" w:hAnsi="Arial" w:cs="Arial"/>
          <w:b/>
          <w:lang w:val="fr-CA"/>
        </w:rPr>
        <w:t>Santé mentale:</w:t>
      </w:r>
      <w:r w:rsidR="00DB52E7" w:rsidRPr="001C2067">
        <w:rPr>
          <w:rFonts w:ascii="Arial" w:hAnsi="Arial" w:cs="Arial"/>
          <w:lang w:val="fr-CA"/>
        </w:rPr>
        <w:t xml:space="preserve"> </w:t>
      </w:r>
      <w:r w:rsidR="009D5B53">
        <w:rPr>
          <w:rFonts w:ascii="Arial" w:hAnsi="Arial" w:cs="Arial"/>
          <w:lang w:val="fr-CA"/>
        </w:rPr>
        <w:t xml:space="preserve">La santé mentale est liée à </w:t>
      </w:r>
      <w:r w:rsidRPr="001C2067">
        <w:rPr>
          <w:rFonts w:ascii="Arial" w:hAnsi="Arial" w:cs="Arial"/>
          <w:lang w:val="fr-CA"/>
        </w:rPr>
        <w:t xml:space="preserve">nos pensées, nos sentiments et nos émotions. </w:t>
      </w:r>
      <w:r w:rsidR="008B1802" w:rsidRPr="001C2067">
        <w:rPr>
          <w:rFonts w:ascii="Arial" w:hAnsi="Arial" w:cs="Arial"/>
          <w:lang w:val="fr-CA"/>
        </w:rPr>
        <w:t>Nous</w:t>
      </w:r>
      <w:r w:rsidRPr="001C2067">
        <w:rPr>
          <w:rFonts w:ascii="Arial" w:hAnsi="Arial" w:cs="Arial"/>
          <w:lang w:val="fr-CA"/>
        </w:rPr>
        <w:t xml:space="preserve"> n'a</w:t>
      </w:r>
      <w:r w:rsidR="008B1802" w:rsidRPr="001C2067">
        <w:rPr>
          <w:rFonts w:ascii="Arial" w:hAnsi="Arial" w:cs="Arial"/>
          <w:lang w:val="fr-CA"/>
        </w:rPr>
        <w:t>vons</w:t>
      </w:r>
      <w:r w:rsidRPr="001C2067">
        <w:rPr>
          <w:rFonts w:ascii="Arial" w:hAnsi="Arial" w:cs="Arial"/>
          <w:lang w:val="fr-CA"/>
        </w:rPr>
        <w:t xml:space="preserve"> pas </w:t>
      </w:r>
      <w:r w:rsidR="008B1802" w:rsidRPr="001C2067">
        <w:rPr>
          <w:rFonts w:ascii="Arial" w:hAnsi="Arial" w:cs="Arial"/>
          <w:lang w:val="fr-CA"/>
        </w:rPr>
        <w:t>tous une</w:t>
      </w:r>
      <w:r w:rsidR="00A940DB" w:rsidRPr="001C2067">
        <w:rPr>
          <w:rFonts w:ascii="Arial" w:hAnsi="Arial" w:cs="Arial"/>
          <w:lang w:val="fr-CA"/>
        </w:rPr>
        <w:t xml:space="preserve"> maladie mentale, mais nous avons tous</w:t>
      </w:r>
      <w:r w:rsidRPr="001C2067">
        <w:rPr>
          <w:rFonts w:ascii="Arial" w:hAnsi="Arial" w:cs="Arial"/>
          <w:lang w:val="fr-CA"/>
        </w:rPr>
        <w:t xml:space="preserve"> </w:t>
      </w:r>
      <w:r w:rsidR="009D5B53">
        <w:rPr>
          <w:rFonts w:ascii="Arial" w:hAnsi="Arial" w:cs="Arial"/>
          <w:lang w:val="fr-CA"/>
        </w:rPr>
        <w:t xml:space="preserve">une </w:t>
      </w:r>
      <w:r w:rsidRPr="001C2067">
        <w:rPr>
          <w:rFonts w:ascii="Arial" w:hAnsi="Arial" w:cs="Arial"/>
          <w:lang w:val="fr-CA"/>
        </w:rPr>
        <w:t xml:space="preserve">santé mentale. </w:t>
      </w:r>
      <w:r w:rsidR="00206342">
        <w:rPr>
          <w:rFonts w:ascii="Arial" w:hAnsi="Arial" w:cs="Arial"/>
          <w:lang w:val="fr-CA"/>
        </w:rPr>
        <w:t xml:space="preserve">Avoir </w:t>
      </w:r>
      <w:r w:rsidRPr="001C2067">
        <w:rPr>
          <w:rFonts w:ascii="Arial" w:hAnsi="Arial" w:cs="Arial"/>
          <w:lang w:val="fr-CA"/>
        </w:rPr>
        <w:t xml:space="preserve">accès à </w:t>
      </w:r>
      <w:r w:rsidR="009D5B53">
        <w:rPr>
          <w:rFonts w:ascii="Arial" w:hAnsi="Arial" w:cs="Arial"/>
          <w:lang w:val="fr-CA"/>
        </w:rPr>
        <w:t>d</w:t>
      </w:r>
      <w:r w:rsidR="009D5B53" w:rsidRPr="001C2067">
        <w:rPr>
          <w:rFonts w:ascii="Arial" w:hAnsi="Arial" w:cs="Arial"/>
          <w:lang w:val="fr-CA"/>
        </w:rPr>
        <w:t xml:space="preserve">es </w:t>
      </w:r>
      <w:r w:rsidRPr="001C2067">
        <w:rPr>
          <w:rFonts w:ascii="Arial" w:hAnsi="Arial" w:cs="Arial"/>
          <w:lang w:val="fr-CA"/>
        </w:rPr>
        <w:t>soutiens sociaux (amis et famil</w:t>
      </w:r>
      <w:r w:rsidR="00B55CE2" w:rsidRPr="001C2067">
        <w:rPr>
          <w:rFonts w:ascii="Arial" w:hAnsi="Arial" w:cs="Arial"/>
          <w:lang w:val="fr-CA"/>
        </w:rPr>
        <w:t xml:space="preserve">le) et </w:t>
      </w:r>
      <w:r w:rsidR="009D5B53">
        <w:rPr>
          <w:rFonts w:ascii="Arial" w:hAnsi="Arial" w:cs="Arial"/>
          <w:lang w:val="fr-CA"/>
        </w:rPr>
        <w:t>maint</w:t>
      </w:r>
      <w:r w:rsidR="00206342">
        <w:rPr>
          <w:rFonts w:ascii="Arial" w:hAnsi="Arial" w:cs="Arial"/>
          <w:lang w:val="fr-CA"/>
        </w:rPr>
        <w:t>enir</w:t>
      </w:r>
      <w:r w:rsidR="009D5B53">
        <w:rPr>
          <w:rFonts w:ascii="Arial" w:hAnsi="Arial" w:cs="Arial"/>
          <w:lang w:val="fr-CA"/>
        </w:rPr>
        <w:t xml:space="preserve"> une bonne hygiène</w:t>
      </w:r>
      <w:r w:rsidR="00383180">
        <w:rPr>
          <w:rFonts w:ascii="Arial" w:hAnsi="Arial" w:cs="Arial"/>
          <w:lang w:val="fr-CA"/>
        </w:rPr>
        <w:t xml:space="preserve"> </w:t>
      </w:r>
      <w:r w:rsidR="00C73BFE">
        <w:rPr>
          <w:rFonts w:ascii="Arial" w:hAnsi="Arial" w:cs="Arial"/>
          <w:lang w:val="fr-CA"/>
        </w:rPr>
        <w:t>de vie</w:t>
      </w:r>
      <w:r w:rsidR="00206342">
        <w:rPr>
          <w:rFonts w:ascii="Arial" w:hAnsi="Arial" w:cs="Arial"/>
          <w:lang w:val="fr-CA"/>
        </w:rPr>
        <w:t xml:space="preserve"> sont des conditions importantes pour le maintien d’une bonne santé mentale</w:t>
      </w:r>
      <w:r w:rsidR="00273C1E" w:rsidRPr="001C2067">
        <w:rPr>
          <w:rFonts w:ascii="Arial" w:hAnsi="Arial" w:cs="Arial"/>
          <w:lang w:val="fr-CA"/>
        </w:rPr>
        <w:t>.</w:t>
      </w:r>
    </w:p>
    <w:p w14:paraId="1381A20D" w14:textId="0BBCD2B5" w:rsidR="00EA6927" w:rsidRPr="001C2067" w:rsidRDefault="009D5B53" w:rsidP="00EA6927">
      <w:pPr>
        <w:rPr>
          <w:rFonts w:ascii="Arial" w:hAnsi="Arial" w:cs="Arial"/>
          <w:lang w:val="fr-CA"/>
        </w:rPr>
      </w:pPr>
      <w:r>
        <w:rPr>
          <w:rFonts w:ascii="Arial" w:hAnsi="Arial" w:cs="Arial"/>
          <w:b/>
          <w:lang w:val="fr-CA"/>
        </w:rPr>
        <w:t>S</w:t>
      </w:r>
      <w:r w:rsidR="00EA6927" w:rsidRPr="001C2067">
        <w:rPr>
          <w:rFonts w:ascii="Arial" w:hAnsi="Arial" w:cs="Arial"/>
          <w:b/>
          <w:lang w:val="fr-CA"/>
        </w:rPr>
        <w:t>tress</w:t>
      </w:r>
      <w:r>
        <w:rPr>
          <w:rFonts w:ascii="Arial" w:hAnsi="Arial" w:cs="Arial"/>
          <w:b/>
          <w:lang w:val="fr-CA"/>
        </w:rPr>
        <w:t xml:space="preserve"> mental</w:t>
      </w:r>
      <w:r w:rsidR="00040070" w:rsidRPr="001C2067">
        <w:rPr>
          <w:rFonts w:ascii="Arial" w:hAnsi="Arial" w:cs="Arial"/>
          <w:lang w:val="fr-CA"/>
        </w:rPr>
        <w:t xml:space="preserve">: </w:t>
      </w:r>
      <w:r>
        <w:rPr>
          <w:rFonts w:ascii="Arial" w:hAnsi="Arial" w:cs="Arial"/>
          <w:lang w:val="fr-CA"/>
        </w:rPr>
        <w:t xml:space="preserve">Le stress mental peut survenir </w:t>
      </w:r>
      <w:r w:rsidR="00DB52E7" w:rsidRPr="001C2067">
        <w:rPr>
          <w:rFonts w:ascii="Arial" w:hAnsi="Arial" w:cs="Arial"/>
          <w:lang w:val="fr-CA"/>
        </w:rPr>
        <w:t>lors de la période</w:t>
      </w:r>
      <w:r w:rsidR="00EA6927" w:rsidRPr="001C2067">
        <w:rPr>
          <w:rFonts w:ascii="Arial" w:hAnsi="Arial" w:cs="Arial"/>
          <w:lang w:val="fr-CA"/>
        </w:rPr>
        <w:t xml:space="preserve"> d'examen, par exemple, lorsqu'</w:t>
      </w:r>
      <w:r>
        <w:rPr>
          <w:rFonts w:ascii="Arial" w:hAnsi="Arial" w:cs="Arial"/>
          <w:lang w:val="fr-CA"/>
        </w:rPr>
        <w:t>une personne doit conjuguer avec</w:t>
      </w:r>
      <w:r w:rsidR="005E004A" w:rsidRPr="001C2067">
        <w:rPr>
          <w:rFonts w:ascii="Arial" w:hAnsi="Arial" w:cs="Arial"/>
          <w:lang w:val="fr-CA"/>
        </w:rPr>
        <w:t xml:space="preserve"> beaucoup de pression et </w:t>
      </w:r>
      <w:r w:rsidR="00EA6927" w:rsidRPr="001C2067">
        <w:rPr>
          <w:rFonts w:ascii="Arial" w:hAnsi="Arial" w:cs="Arial"/>
          <w:lang w:val="fr-CA"/>
        </w:rPr>
        <w:t>d'échéance</w:t>
      </w:r>
      <w:r>
        <w:rPr>
          <w:rFonts w:ascii="Arial" w:hAnsi="Arial" w:cs="Arial"/>
          <w:lang w:val="fr-CA"/>
        </w:rPr>
        <w:t>s</w:t>
      </w:r>
      <w:r w:rsidR="00EA6927" w:rsidRPr="001C2067">
        <w:rPr>
          <w:rFonts w:ascii="Arial" w:hAnsi="Arial" w:cs="Arial"/>
          <w:lang w:val="fr-CA"/>
        </w:rPr>
        <w:t xml:space="preserve"> </w:t>
      </w:r>
      <w:r>
        <w:rPr>
          <w:rFonts w:ascii="Arial" w:hAnsi="Arial" w:cs="Arial"/>
          <w:lang w:val="fr-CA"/>
        </w:rPr>
        <w:t xml:space="preserve">pendant </w:t>
      </w:r>
      <w:r w:rsidR="00636B26" w:rsidRPr="001C2067">
        <w:rPr>
          <w:rFonts w:ascii="Arial" w:hAnsi="Arial" w:cs="Arial"/>
          <w:lang w:val="fr-CA"/>
        </w:rPr>
        <w:t>une courte période</w:t>
      </w:r>
      <w:r w:rsidR="001E56E3" w:rsidRPr="001C2067">
        <w:rPr>
          <w:rFonts w:ascii="Arial" w:hAnsi="Arial" w:cs="Arial"/>
          <w:lang w:val="fr-CA"/>
        </w:rPr>
        <w:t>. La durée est</w:t>
      </w:r>
      <w:r w:rsidR="00EA6927" w:rsidRPr="001C2067">
        <w:rPr>
          <w:rFonts w:ascii="Arial" w:hAnsi="Arial" w:cs="Arial"/>
          <w:lang w:val="fr-CA"/>
        </w:rPr>
        <w:t xml:space="preserve"> à court terme et</w:t>
      </w:r>
      <w:r w:rsidR="001E56E3" w:rsidRPr="001C2067">
        <w:rPr>
          <w:rFonts w:ascii="Arial" w:hAnsi="Arial" w:cs="Arial"/>
          <w:lang w:val="fr-CA"/>
        </w:rPr>
        <w:t xml:space="preserve"> n’est</w:t>
      </w:r>
      <w:r w:rsidR="00EA6927" w:rsidRPr="001C2067">
        <w:rPr>
          <w:rFonts w:ascii="Arial" w:hAnsi="Arial" w:cs="Arial"/>
          <w:lang w:val="fr-CA"/>
        </w:rPr>
        <w:t xml:space="preserve"> pas </w:t>
      </w:r>
      <w:r w:rsidR="00A858C5">
        <w:rPr>
          <w:rFonts w:ascii="Arial" w:hAnsi="Arial" w:cs="Arial"/>
          <w:lang w:val="fr-CA"/>
        </w:rPr>
        <w:t xml:space="preserve">habituellement </w:t>
      </w:r>
      <w:r w:rsidR="00EA6927" w:rsidRPr="001C2067">
        <w:rPr>
          <w:rFonts w:ascii="Arial" w:hAnsi="Arial" w:cs="Arial"/>
          <w:lang w:val="fr-CA"/>
        </w:rPr>
        <w:t xml:space="preserve">extrêmement intense. </w:t>
      </w:r>
      <w:r w:rsidR="00383180">
        <w:rPr>
          <w:rFonts w:ascii="Arial" w:hAnsi="Arial" w:cs="Arial"/>
          <w:lang w:val="fr-CA"/>
        </w:rPr>
        <w:t>I</w:t>
      </w:r>
      <w:r w:rsidR="00EA6927" w:rsidRPr="001C2067">
        <w:rPr>
          <w:rFonts w:ascii="Arial" w:hAnsi="Arial" w:cs="Arial"/>
          <w:lang w:val="fr-CA"/>
        </w:rPr>
        <w:t xml:space="preserve">l est important </w:t>
      </w:r>
      <w:r w:rsidR="00383180">
        <w:rPr>
          <w:rFonts w:ascii="Arial" w:hAnsi="Arial" w:cs="Arial"/>
          <w:lang w:val="fr-CA"/>
        </w:rPr>
        <w:t xml:space="preserve">que les personnes stressées aient </w:t>
      </w:r>
      <w:r w:rsidR="00EA6927" w:rsidRPr="001C2067">
        <w:rPr>
          <w:rFonts w:ascii="Arial" w:hAnsi="Arial" w:cs="Arial"/>
          <w:lang w:val="fr-CA"/>
        </w:rPr>
        <w:t xml:space="preserve">accès à </w:t>
      </w:r>
      <w:r w:rsidR="00383180" w:rsidRPr="001C2067">
        <w:rPr>
          <w:rFonts w:ascii="Arial" w:hAnsi="Arial" w:cs="Arial"/>
          <w:lang w:val="fr-CA"/>
        </w:rPr>
        <w:t>d</w:t>
      </w:r>
      <w:r w:rsidR="00383180">
        <w:rPr>
          <w:rFonts w:ascii="Arial" w:hAnsi="Arial" w:cs="Arial"/>
          <w:lang w:val="fr-CA"/>
        </w:rPr>
        <w:t>u</w:t>
      </w:r>
      <w:r w:rsidR="00383180" w:rsidRPr="001C2067">
        <w:rPr>
          <w:rFonts w:ascii="Arial" w:hAnsi="Arial" w:cs="Arial"/>
          <w:lang w:val="fr-CA"/>
        </w:rPr>
        <w:t xml:space="preserve"> </w:t>
      </w:r>
      <w:r w:rsidR="00EA6927" w:rsidRPr="001C2067">
        <w:rPr>
          <w:rFonts w:ascii="Arial" w:hAnsi="Arial" w:cs="Arial"/>
          <w:lang w:val="fr-CA"/>
        </w:rPr>
        <w:t>soutien socia</w:t>
      </w:r>
      <w:r w:rsidR="00383180">
        <w:rPr>
          <w:rFonts w:ascii="Arial" w:hAnsi="Arial" w:cs="Arial"/>
          <w:lang w:val="fr-CA"/>
        </w:rPr>
        <w:t>l</w:t>
      </w:r>
      <w:r w:rsidR="00EA6927" w:rsidRPr="001C2067">
        <w:rPr>
          <w:rFonts w:ascii="Arial" w:hAnsi="Arial" w:cs="Arial"/>
          <w:lang w:val="fr-CA"/>
        </w:rPr>
        <w:t xml:space="preserve"> (amis et </w:t>
      </w:r>
      <w:r w:rsidR="0093127B" w:rsidRPr="001C2067">
        <w:rPr>
          <w:rFonts w:ascii="Arial" w:hAnsi="Arial" w:cs="Arial"/>
          <w:lang w:val="fr-CA"/>
        </w:rPr>
        <w:t xml:space="preserve">famille) et de les </w:t>
      </w:r>
      <w:r w:rsidR="00383180">
        <w:rPr>
          <w:rFonts w:ascii="Arial" w:hAnsi="Arial" w:cs="Arial"/>
          <w:lang w:val="fr-CA"/>
        </w:rPr>
        <w:t>encourager à prendre soin d’elles et de leur hygiène</w:t>
      </w:r>
      <w:r w:rsidR="00C73BFE">
        <w:rPr>
          <w:rFonts w:ascii="Arial" w:hAnsi="Arial" w:cs="Arial"/>
          <w:lang w:val="fr-CA"/>
        </w:rPr>
        <w:t xml:space="preserve"> de vie</w:t>
      </w:r>
      <w:r w:rsidR="00383180">
        <w:rPr>
          <w:rFonts w:ascii="Arial" w:hAnsi="Arial" w:cs="Arial"/>
          <w:lang w:val="fr-CA"/>
        </w:rPr>
        <w:t xml:space="preserve">. </w:t>
      </w:r>
    </w:p>
    <w:p w14:paraId="6F327AA7" w14:textId="40D5E2C8" w:rsidR="00EA6927" w:rsidRPr="001C2067" w:rsidRDefault="00DD67D6" w:rsidP="00EA6927">
      <w:pPr>
        <w:rPr>
          <w:rFonts w:ascii="Arial" w:hAnsi="Arial" w:cs="Arial"/>
          <w:lang w:val="fr-CA"/>
        </w:rPr>
      </w:pPr>
      <w:r>
        <w:rPr>
          <w:rFonts w:ascii="Arial" w:hAnsi="Arial" w:cs="Arial"/>
          <w:b/>
          <w:lang w:val="fr-CA"/>
        </w:rPr>
        <w:t>Difficulté avec la santé</w:t>
      </w:r>
      <w:r w:rsidR="00EA6927" w:rsidRPr="001C2067">
        <w:rPr>
          <w:rFonts w:ascii="Arial" w:hAnsi="Arial" w:cs="Arial"/>
          <w:b/>
          <w:lang w:val="fr-CA"/>
        </w:rPr>
        <w:t xml:space="preserve"> mentale: </w:t>
      </w:r>
      <w:r w:rsidR="00040070" w:rsidRPr="001C2067">
        <w:rPr>
          <w:rFonts w:ascii="Arial" w:hAnsi="Arial" w:cs="Arial"/>
          <w:lang w:val="fr-CA"/>
        </w:rPr>
        <w:t>Ceci</w:t>
      </w:r>
      <w:r w:rsidR="00EA6927" w:rsidRPr="001C2067">
        <w:rPr>
          <w:rFonts w:ascii="Arial" w:hAnsi="Arial" w:cs="Arial"/>
          <w:lang w:val="fr-CA"/>
        </w:rPr>
        <w:t xml:space="preserve"> concerne les cas où un stress se transforme en quelque ch</w:t>
      </w:r>
      <w:r w:rsidR="0085711F" w:rsidRPr="001C2067">
        <w:rPr>
          <w:rFonts w:ascii="Arial" w:hAnsi="Arial" w:cs="Arial"/>
          <w:lang w:val="fr-CA"/>
        </w:rPr>
        <w:t>ose de beaucoup plus intense, de</w:t>
      </w:r>
      <w:r w:rsidR="00EA6927" w:rsidRPr="001C2067">
        <w:rPr>
          <w:rFonts w:ascii="Arial" w:hAnsi="Arial" w:cs="Arial"/>
          <w:lang w:val="fr-CA"/>
        </w:rPr>
        <w:t xml:space="preserve"> longue durée et qui a un grand impact</w:t>
      </w:r>
      <w:r w:rsidR="00383180">
        <w:rPr>
          <w:rFonts w:ascii="Arial" w:hAnsi="Arial" w:cs="Arial"/>
          <w:lang w:val="fr-CA"/>
        </w:rPr>
        <w:t xml:space="preserve"> sur plusieurs aspects de la vie de la personne concernée</w:t>
      </w:r>
      <w:r w:rsidR="00EA6927" w:rsidRPr="001C2067">
        <w:rPr>
          <w:rFonts w:ascii="Arial" w:hAnsi="Arial" w:cs="Arial"/>
          <w:lang w:val="fr-CA"/>
        </w:rPr>
        <w:t xml:space="preserve">. Par exemple, </w:t>
      </w:r>
      <w:r w:rsidR="00166CE2">
        <w:rPr>
          <w:rFonts w:ascii="Arial" w:hAnsi="Arial" w:cs="Arial"/>
          <w:lang w:val="fr-CA"/>
        </w:rPr>
        <w:t xml:space="preserve">le décès d’une </w:t>
      </w:r>
      <w:r w:rsidR="00EA6927" w:rsidRPr="001C2067">
        <w:rPr>
          <w:rFonts w:ascii="Arial" w:hAnsi="Arial" w:cs="Arial"/>
          <w:lang w:val="fr-CA"/>
        </w:rPr>
        <w:t xml:space="preserve">personne </w:t>
      </w:r>
      <w:r w:rsidR="00D414F5" w:rsidRPr="001C2067">
        <w:rPr>
          <w:rFonts w:ascii="Arial" w:hAnsi="Arial" w:cs="Arial"/>
          <w:lang w:val="fr-CA"/>
        </w:rPr>
        <w:t xml:space="preserve">chère </w:t>
      </w:r>
      <w:r w:rsidR="00EA6927" w:rsidRPr="001C2067">
        <w:rPr>
          <w:rFonts w:ascii="Arial" w:hAnsi="Arial" w:cs="Arial"/>
          <w:lang w:val="fr-CA"/>
        </w:rPr>
        <w:t xml:space="preserve">ou </w:t>
      </w:r>
      <w:r w:rsidR="00D414F5" w:rsidRPr="001C2067">
        <w:rPr>
          <w:rFonts w:ascii="Arial" w:hAnsi="Arial" w:cs="Arial"/>
          <w:lang w:val="fr-CA"/>
        </w:rPr>
        <w:t>survivre</w:t>
      </w:r>
      <w:r w:rsidR="002B0539">
        <w:rPr>
          <w:rFonts w:ascii="Arial" w:hAnsi="Arial" w:cs="Arial"/>
          <w:lang w:val="fr-CA"/>
        </w:rPr>
        <w:t xml:space="preserve"> à</w:t>
      </w:r>
      <w:r w:rsidR="00D414F5" w:rsidRPr="001C2067">
        <w:rPr>
          <w:rFonts w:ascii="Arial" w:hAnsi="Arial" w:cs="Arial"/>
          <w:lang w:val="fr-CA"/>
        </w:rPr>
        <w:t xml:space="preserve"> un</w:t>
      </w:r>
      <w:r w:rsidR="00EA6927" w:rsidRPr="001C2067">
        <w:rPr>
          <w:rFonts w:ascii="Arial" w:hAnsi="Arial" w:cs="Arial"/>
          <w:lang w:val="fr-CA"/>
        </w:rPr>
        <w:t xml:space="preserve"> événement traumatisant peu</w:t>
      </w:r>
      <w:r w:rsidR="0085711F" w:rsidRPr="001C2067">
        <w:rPr>
          <w:rFonts w:ascii="Arial" w:hAnsi="Arial" w:cs="Arial"/>
          <w:lang w:val="fr-CA"/>
        </w:rPr>
        <w:t>vent déclench</w:t>
      </w:r>
      <w:r w:rsidR="00EA6927" w:rsidRPr="001C2067">
        <w:rPr>
          <w:rFonts w:ascii="Arial" w:hAnsi="Arial" w:cs="Arial"/>
          <w:lang w:val="fr-CA"/>
        </w:rPr>
        <w:t>er des problèmes de santé mentale</w:t>
      </w:r>
      <w:r w:rsidR="00636B26" w:rsidRPr="001C2067">
        <w:rPr>
          <w:rFonts w:ascii="Arial" w:hAnsi="Arial" w:cs="Arial"/>
          <w:lang w:val="fr-CA"/>
        </w:rPr>
        <w:t xml:space="preserve">. </w:t>
      </w:r>
      <w:r w:rsidR="00166CE2">
        <w:rPr>
          <w:rFonts w:ascii="Arial" w:hAnsi="Arial" w:cs="Arial"/>
          <w:lang w:val="fr-CA"/>
        </w:rPr>
        <w:t xml:space="preserve">Il s’agit d’évènements </w:t>
      </w:r>
      <w:r w:rsidR="00636B26" w:rsidRPr="001C2067">
        <w:rPr>
          <w:rFonts w:ascii="Arial" w:hAnsi="Arial" w:cs="Arial"/>
          <w:lang w:val="fr-CA"/>
        </w:rPr>
        <w:t>important</w:t>
      </w:r>
      <w:r w:rsidR="00166CE2">
        <w:rPr>
          <w:rFonts w:ascii="Arial" w:hAnsi="Arial" w:cs="Arial"/>
          <w:lang w:val="fr-CA"/>
        </w:rPr>
        <w:t>s</w:t>
      </w:r>
      <w:r w:rsidR="00636B26" w:rsidRPr="001C2067">
        <w:rPr>
          <w:rFonts w:ascii="Arial" w:hAnsi="Arial" w:cs="Arial"/>
          <w:lang w:val="fr-CA"/>
        </w:rPr>
        <w:t xml:space="preserve"> et </w:t>
      </w:r>
      <w:r w:rsidR="00166CE2">
        <w:rPr>
          <w:rFonts w:ascii="Arial" w:hAnsi="Arial" w:cs="Arial"/>
          <w:lang w:val="fr-CA"/>
        </w:rPr>
        <w:t xml:space="preserve">celles et ceux qui les traversent doivent obtenir du </w:t>
      </w:r>
      <w:r w:rsidR="006D0AFF" w:rsidRPr="001C2067">
        <w:rPr>
          <w:rFonts w:ascii="Arial" w:hAnsi="Arial" w:cs="Arial"/>
          <w:lang w:val="fr-CA"/>
        </w:rPr>
        <w:t>soutien communautaire</w:t>
      </w:r>
      <w:r w:rsidR="00166CE2">
        <w:rPr>
          <w:rFonts w:ascii="Arial" w:hAnsi="Arial" w:cs="Arial"/>
          <w:lang w:val="fr-CA"/>
        </w:rPr>
        <w:t xml:space="preserve">. Les personnes peuvent notamment discuter de leur situation avec </w:t>
      </w:r>
      <w:r w:rsidR="00EA6927" w:rsidRPr="001C2067">
        <w:rPr>
          <w:rFonts w:ascii="Arial" w:hAnsi="Arial" w:cs="Arial"/>
          <w:lang w:val="fr-CA"/>
        </w:rPr>
        <w:t>un</w:t>
      </w:r>
      <w:r w:rsidR="00636B26" w:rsidRPr="001C2067">
        <w:rPr>
          <w:rFonts w:ascii="Arial" w:hAnsi="Arial" w:cs="Arial"/>
          <w:lang w:val="fr-CA"/>
        </w:rPr>
        <w:t>.e</w:t>
      </w:r>
      <w:r w:rsidR="00EA6927" w:rsidRPr="001C2067">
        <w:rPr>
          <w:rFonts w:ascii="Arial" w:hAnsi="Arial" w:cs="Arial"/>
          <w:lang w:val="fr-CA"/>
        </w:rPr>
        <w:t xml:space="preserve"> conseiller</w:t>
      </w:r>
      <w:r w:rsidR="00636B26" w:rsidRPr="001C2067">
        <w:rPr>
          <w:rFonts w:ascii="Arial" w:hAnsi="Arial" w:cs="Arial"/>
          <w:lang w:val="fr-CA"/>
        </w:rPr>
        <w:t>.ère</w:t>
      </w:r>
      <w:r w:rsidR="00EA6927" w:rsidRPr="001C2067">
        <w:rPr>
          <w:rFonts w:ascii="Arial" w:hAnsi="Arial" w:cs="Arial"/>
          <w:lang w:val="fr-CA"/>
        </w:rPr>
        <w:t>, un</w:t>
      </w:r>
      <w:r w:rsidR="00636B26" w:rsidRPr="001C2067">
        <w:rPr>
          <w:rFonts w:ascii="Arial" w:hAnsi="Arial" w:cs="Arial"/>
          <w:lang w:val="fr-CA"/>
        </w:rPr>
        <w:t>.e</w:t>
      </w:r>
      <w:r w:rsidR="00EA6927" w:rsidRPr="001C2067">
        <w:rPr>
          <w:rFonts w:ascii="Arial" w:hAnsi="Arial" w:cs="Arial"/>
          <w:lang w:val="fr-CA"/>
        </w:rPr>
        <w:t xml:space="preserve"> aîné</w:t>
      </w:r>
      <w:r w:rsidR="00636B26" w:rsidRPr="001C2067">
        <w:rPr>
          <w:rFonts w:ascii="Arial" w:hAnsi="Arial" w:cs="Arial"/>
          <w:lang w:val="fr-CA"/>
        </w:rPr>
        <w:t>.e</w:t>
      </w:r>
      <w:r w:rsidR="00EA6927" w:rsidRPr="001C2067">
        <w:rPr>
          <w:rFonts w:ascii="Arial" w:hAnsi="Arial" w:cs="Arial"/>
          <w:lang w:val="fr-CA"/>
        </w:rPr>
        <w:t xml:space="preserve"> de la communauté, un</w:t>
      </w:r>
      <w:r w:rsidR="00636B26" w:rsidRPr="001C2067">
        <w:rPr>
          <w:rFonts w:ascii="Arial" w:hAnsi="Arial" w:cs="Arial"/>
          <w:lang w:val="fr-CA"/>
        </w:rPr>
        <w:t>.e</w:t>
      </w:r>
      <w:r w:rsidR="00EA6927" w:rsidRPr="001C2067">
        <w:rPr>
          <w:rFonts w:ascii="Arial" w:hAnsi="Arial" w:cs="Arial"/>
          <w:lang w:val="fr-CA"/>
        </w:rPr>
        <w:t xml:space="preserve"> médeci</w:t>
      </w:r>
      <w:r w:rsidR="00273C1E" w:rsidRPr="001C2067">
        <w:rPr>
          <w:rFonts w:ascii="Arial" w:hAnsi="Arial" w:cs="Arial"/>
          <w:lang w:val="fr-CA"/>
        </w:rPr>
        <w:t>n, un</w:t>
      </w:r>
      <w:r w:rsidR="00636B26" w:rsidRPr="001C2067">
        <w:rPr>
          <w:rFonts w:ascii="Arial" w:hAnsi="Arial" w:cs="Arial"/>
          <w:lang w:val="fr-CA"/>
        </w:rPr>
        <w:t>.e</w:t>
      </w:r>
      <w:r w:rsidR="00273C1E" w:rsidRPr="001C2067">
        <w:rPr>
          <w:rFonts w:ascii="Arial" w:hAnsi="Arial" w:cs="Arial"/>
          <w:lang w:val="fr-CA"/>
        </w:rPr>
        <w:t xml:space="preserve"> adulte de confiance, etc.</w:t>
      </w:r>
    </w:p>
    <w:p w14:paraId="7E983FC4" w14:textId="424EF4E7" w:rsidR="00EA6927" w:rsidRPr="001C2067" w:rsidRDefault="00EA6927" w:rsidP="00EA6927">
      <w:pPr>
        <w:rPr>
          <w:rFonts w:ascii="Arial" w:hAnsi="Arial" w:cs="Arial"/>
          <w:lang w:val="fr-CA"/>
        </w:rPr>
      </w:pPr>
      <w:r w:rsidRPr="001C2067">
        <w:rPr>
          <w:rFonts w:ascii="Arial" w:hAnsi="Arial" w:cs="Arial"/>
          <w:b/>
          <w:lang w:val="fr-CA"/>
        </w:rPr>
        <w:lastRenderedPageBreak/>
        <w:t>Crise de santé mentale:</w:t>
      </w:r>
      <w:r w:rsidR="00040070" w:rsidRPr="001C2067">
        <w:rPr>
          <w:rFonts w:ascii="Arial" w:hAnsi="Arial" w:cs="Arial"/>
          <w:lang w:val="fr-CA"/>
        </w:rPr>
        <w:t xml:space="preserve"> </w:t>
      </w:r>
      <w:r w:rsidR="0095230B">
        <w:rPr>
          <w:rFonts w:ascii="Arial" w:hAnsi="Arial" w:cs="Arial"/>
          <w:lang w:val="fr-CA"/>
        </w:rPr>
        <w:t xml:space="preserve">Une crise de </w:t>
      </w:r>
      <w:r w:rsidR="00812779">
        <w:rPr>
          <w:rFonts w:ascii="Arial" w:hAnsi="Arial" w:cs="Arial"/>
          <w:lang w:val="fr-CA"/>
        </w:rPr>
        <w:t>santé mentale survient l</w:t>
      </w:r>
      <w:r w:rsidR="00812779" w:rsidRPr="001C2067">
        <w:rPr>
          <w:rFonts w:ascii="Arial" w:hAnsi="Arial" w:cs="Arial"/>
          <w:lang w:val="fr-CA"/>
        </w:rPr>
        <w:t xml:space="preserve">orsqu'une </w:t>
      </w:r>
      <w:r w:rsidRPr="001C2067">
        <w:rPr>
          <w:rFonts w:ascii="Arial" w:hAnsi="Arial" w:cs="Arial"/>
          <w:lang w:val="fr-CA"/>
        </w:rPr>
        <w:t>pe</w:t>
      </w:r>
      <w:r w:rsidR="009570F1" w:rsidRPr="001C2067">
        <w:rPr>
          <w:rFonts w:ascii="Arial" w:hAnsi="Arial" w:cs="Arial"/>
          <w:lang w:val="fr-CA"/>
        </w:rPr>
        <w:t>rsonn</w:t>
      </w:r>
      <w:r w:rsidR="005E4AC7" w:rsidRPr="001C2067">
        <w:rPr>
          <w:rFonts w:ascii="Arial" w:hAnsi="Arial" w:cs="Arial"/>
          <w:lang w:val="fr-CA"/>
        </w:rPr>
        <w:t>e</w:t>
      </w:r>
      <w:r w:rsidR="00F9231A" w:rsidRPr="001C2067">
        <w:rPr>
          <w:rFonts w:ascii="Arial" w:hAnsi="Arial" w:cs="Arial"/>
          <w:lang w:val="fr-CA"/>
        </w:rPr>
        <w:t xml:space="preserve"> présente un danger grave et imminent pour sa santé ou pour celle des autres</w:t>
      </w:r>
      <w:r w:rsidRPr="001C2067">
        <w:rPr>
          <w:rFonts w:ascii="Arial" w:hAnsi="Arial" w:cs="Arial"/>
          <w:lang w:val="fr-CA"/>
        </w:rPr>
        <w:t>. En cas de crise de santé mentale, il est important de contacter immédiatement les services d'urgence (911).</w:t>
      </w:r>
    </w:p>
    <w:p w14:paraId="31D34002" w14:textId="2867388E" w:rsidR="00D470BA" w:rsidRPr="001C2067" w:rsidRDefault="00B52D43" w:rsidP="00D470BA">
      <w:pPr>
        <w:rPr>
          <w:rFonts w:ascii="Arial" w:hAnsi="Arial" w:cs="Arial"/>
          <w:lang w:val="fr-CA"/>
        </w:rPr>
      </w:pPr>
      <w:r w:rsidRPr="001C2067">
        <w:rPr>
          <w:rFonts w:ascii="Arial" w:hAnsi="Arial" w:cs="Arial"/>
          <w:b/>
          <w:lang w:val="fr-CA"/>
        </w:rPr>
        <w:t xml:space="preserve">Maladie mentale: </w:t>
      </w:r>
      <w:r w:rsidR="002F3B11" w:rsidRPr="001C2067">
        <w:rPr>
          <w:rFonts w:ascii="Arial" w:hAnsi="Arial" w:cs="Arial"/>
          <w:lang w:val="fr-CA"/>
        </w:rPr>
        <w:t>L’</w:t>
      </w:r>
      <w:r w:rsidRPr="001C2067">
        <w:rPr>
          <w:rFonts w:ascii="Arial" w:hAnsi="Arial" w:cs="Arial"/>
          <w:lang w:val="fr-CA"/>
        </w:rPr>
        <w:t>ensemble de</w:t>
      </w:r>
      <w:r w:rsidR="00C73BFE">
        <w:rPr>
          <w:rFonts w:ascii="Arial" w:hAnsi="Arial" w:cs="Arial"/>
          <w:lang w:val="fr-CA"/>
        </w:rPr>
        <w:t>s</w:t>
      </w:r>
      <w:r w:rsidRPr="001C2067">
        <w:rPr>
          <w:rFonts w:ascii="Arial" w:hAnsi="Arial" w:cs="Arial"/>
          <w:lang w:val="fr-CA"/>
        </w:rPr>
        <w:t xml:space="preserve"> symptômes di</w:t>
      </w:r>
      <w:r w:rsidR="002F6B68" w:rsidRPr="001C2067">
        <w:rPr>
          <w:rFonts w:ascii="Arial" w:hAnsi="Arial" w:cs="Arial"/>
          <w:lang w:val="fr-CA"/>
        </w:rPr>
        <w:t>agnostiqués par un médecin. Ceci</w:t>
      </w:r>
      <w:r w:rsidRPr="001C2067">
        <w:rPr>
          <w:rFonts w:ascii="Arial" w:hAnsi="Arial" w:cs="Arial"/>
          <w:lang w:val="fr-CA"/>
        </w:rPr>
        <w:t xml:space="preserve"> pe</w:t>
      </w:r>
      <w:r w:rsidR="009570F1" w:rsidRPr="001C2067">
        <w:rPr>
          <w:rFonts w:ascii="Arial" w:hAnsi="Arial" w:cs="Arial"/>
          <w:lang w:val="fr-CA"/>
        </w:rPr>
        <w:t>ut inclure, sans s'y limiter</w:t>
      </w:r>
      <w:r w:rsidR="00636B26" w:rsidRPr="001C2067">
        <w:rPr>
          <w:rFonts w:ascii="Arial" w:hAnsi="Arial" w:cs="Arial"/>
          <w:lang w:val="fr-CA"/>
        </w:rPr>
        <w:t>,</w:t>
      </w:r>
      <w:r w:rsidR="009570F1" w:rsidRPr="001C2067">
        <w:rPr>
          <w:rFonts w:ascii="Arial" w:hAnsi="Arial" w:cs="Arial"/>
          <w:lang w:val="fr-CA"/>
        </w:rPr>
        <w:t xml:space="preserve"> aux</w:t>
      </w:r>
      <w:r w:rsidRPr="001C2067">
        <w:rPr>
          <w:rFonts w:ascii="Arial" w:hAnsi="Arial" w:cs="Arial"/>
          <w:lang w:val="fr-CA"/>
        </w:rPr>
        <w:t xml:space="preserve"> trouble</w:t>
      </w:r>
      <w:r w:rsidR="009570F1" w:rsidRPr="001C2067">
        <w:rPr>
          <w:rFonts w:ascii="Arial" w:hAnsi="Arial" w:cs="Arial"/>
          <w:lang w:val="fr-CA"/>
        </w:rPr>
        <w:t>s</w:t>
      </w:r>
      <w:r w:rsidRPr="001C2067">
        <w:rPr>
          <w:rFonts w:ascii="Arial" w:hAnsi="Arial" w:cs="Arial"/>
          <w:lang w:val="fr-CA"/>
        </w:rPr>
        <w:t xml:space="preserve"> bipolaire</w:t>
      </w:r>
      <w:r w:rsidR="009570F1" w:rsidRPr="001C2067">
        <w:rPr>
          <w:rFonts w:ascii="Arial" w:hAnsi="Arial" w:cs="Arial"/>
          <w:lang w:val="fr-CA"/>
        </w:rPr>
        <w:t>s</w:t>
      </w:r>
      <w:r w:rsidRPr="001C2067">
        <w:rPr>
          <w:rFonts w:ascii="Arial" w:hAnsi="Arial" w:cs="Arial"/>
          <w:lang w:val="fr-CA"/>
        </w:rPr>
        <w:t xml:space="preserve">, la psychose, la dépression, le trouble de stress post-traumatique, etc. </w:t>
      </w:r>
    </w:p>
    <w:p w14:paraId="104B65AB" w14:textId="6A1628DE" w:rsidR="00582641" w:rsidRPr="001C2067" w:rsidRDefault="00D470BA" w:rsidP="00D470BA">
      <w:pPr>
        <w:rPr>
          <w:rFonts w:ascii="Arial" w:hAnsi="Arial" w:cs="Arial"/>
          <w:lang w:val="fr-CA"/>
        </w:rPr>
      </w:pPr>
      <w:r w:rsidRPr="001C2067">
        <w:rPr>
          <w:rFonts w:ascii="Arial" w:hAnsi="Arial" w:cs="Arial"/>
          <w:lang w:val="fr-CA"/>
        </w:rPr>
        <w:t>Un.e professionnel.le de la santé mentale peut fournir des soins complets à une personne atteinte d'une maladie mentale, ce qui peut inclure, sans s</w:t>
      </w:r>
      <w:r w:rsidR="00C73BFE">
        <w:rPr>
          <w:rFonts w:ascii="Arial" w:hAnsi="Arial" w:cs="Arial"/>
          <w:lang w:val="fr-CA"/>
        </w:rPr>
        <w:t>e</w:t>
      </w:r>
      <w:r w:rsidRPr="001C2067">
        <w:rPr>
          <w:rFonts w:ascii="Arial" w:hAnsi="Arial" w:cs="Arial"/>
          <w:lang w:val="fr-CA"/>
        </w:rPr>
        <w:t xml:space="preserve"> limiter</w:t>
      </w:r>
      <w:r w:rsidR="00B2582F" w:rsidRPr="001C2067">
        <w:rPr>
          <w:rFonts w:ascii="Arial" w:hAnsi="Arial" w:cs="Arial"/>
          <w:lang w:val="fr-CA"/>
        </w:rPr>
        <w:t xml:space="preserve"> à</w:t>
      </w:r>
      <w:r w:rsidRPr="001C2067">
        <w:rPr>
          <w:rFonts w:ascii="Arial" w:hAnsi="Arial" w:cs="Arial"/>
          <w:lang w:val="fr-CA"/>
        </w:rPr>
        <w:t>: la prescription de médicaments, la consultation d'un</w:t>
      </w:r>
      <w:r w:rsidR="00636B26" w:rsidRPr="001C2067">
        <w:rPr>
          <w:rFonts w:ascii="Arial" w:hAnsi="Arial" w:cs="Arial"/>
          <w:lang w:val="fr-CA"/>
        </w:rPr>
        <w:t>.e</w:t>
      </w:r>
      <w:r w:rsidRPr="001C2067">
        <w:rPr>
          <w:rFonts w:ascii="Arial" w:hAnsi="Arial" w:cs="Arial"/>
          <w:lang w:val="fr-CA"/>
        </w:rPr>
        <w:t xml:space="preserve"> conseiller</w:t>
      </w:r>
      <w:r w:rsidR="007D119B" w:rsidRPr="001C2067">
        <w:rPr>
          <w:rFonts w:ascii="Arial" w:hAnsi="Arial" w:cs="Arial"/>
          <w:lang w:val="fr-CA"/>
        </w:rPr>
        <w:t>.</w:t>
      </w:r>
      <w:r w:rsidR="00636B26" w:rsidRPr="001C2067">
        <w:rPr>
          <w:rFonts w:ascii="Arial" w:hAnsi="Arial" w:cs="Arial"/>
          <w:lang w:val="fr-CA"/>
        </w:rPr>
        <w:t>ère</w:t>
      </w:r>
      <w:r w:rsidRPr="001C2067">
        <w:rPr>
          <w:rFonts w:ascii="Arial" w:hAnsi="Arial" w:cs="Arial"/>
          <w:lang w:val="fr-CA"/>
        </w:rPr>
        <w:t>, etc.</w:t>
      </w:r>
    </w:p>
    <w:p w14:paraId="37881BE6" w14:textId="00B41BD0" w:rsidR="005F42EA" w:rsidRPr="001C2067" w:rsidRDefault="005F42EA" w:rsidP="005F42EA">
      <w:pPr>
        <w:rPr>
          <w:rFonts w:ascii="Arial" w:hAnsi="Arial" w:cs="Arial"/>
          <w:lang w:val="fr-CA"/>
        </w:rPr>
      </w:pPr>
      <w:r w:rsidRPr="00812779">
        <w:rPr>
          <w:rFonts w:ascii="Arial" w:hAnsi="Arial" w:cs="Arial"/>
          <w:lang w:val="fr-CA"/>
        </w:rPr>
        <w:t>La santé mentale existe sur un spectre, tout comme la maladie mentale. Ces spectres se croisent et un individu peut tomber sur différentes zones du spectre à différents moments. Une</w:t>
      </w:r>
      <w:r w:rsidRPr="001C2067">
        <w:rPr>
          <w:rFonts w:ascii="Arial" w:hAnsi="Arial" w:cs="Arial"/>
          <w:lang w:val="fr-CA"/>
        </w:rPr>
        <w:t xml:space="preserve"> personne qui a une maladie ment</w:t>
      </w:r>
      <w:r w:rsidR="00292EAE" w:rsidRPr="001C2067">
        <w:rPr>
          <w:rFonts w:ascii="Arial" w:hAnsi="Arial" w:cs="Arial"/>
          <w:lang w:val="fr-CA"/>
        </w:rPr>
        <w:t xml:space="preserve">ale diagnostiquée peut </w:t>
      </w:r>
      <w:r w:rsidR="00C73BFE">
        <w:rPr>
          <w:rFonts w:ascii="Arial" w:hAnsi="Arial" w:cs="Arial"/>
          <w:lang w:val="fr-CA"/>
        </w:rPr>
        <w:t xml:space="preserve">jouir </w:t>
      </w:r>
      <w:r w:rsidR="00292EAE" w:rsidRPr="001C2067">
        <w:rPr>
          <w:rFonts w:ascii="Arial" w:hAnsi="Arial" w:cs="Arial"/>
          <w:lang w:val="fr-CA"/>
        </w:rPr>
        <w:t>d’</w:t>
      </w:r>
      <w:r w:rsidR="00A44BE1" w:rsidRPr="001C2067">
        <w:rPr>
          <w:rFonts w:ascii="Arial" w:hAnsi="Arial" w:cs="Arial"/>
          <w:lang w:val="fr-CA"/>
        </w:rPr>
        <w:t xml:space="preserve">une </w:t>
      </w:r>
      <w:r w:rsidR="00C73BFE">
        <w:rPr>
          <w:rFonts w:ascii="Arial" w:hAnsi="Arial" w:cs="Arial"/>
          <w:lang w:val="fr-CA"/>
        </w:rPr>
        <w:t xml:space="preserve">excellente </w:t>
      </w:r>
      <w:r w:rsidR="00A44BE1" w:rsidRPr="001C2067">
        <w:rPr>
          <w:rFonts w:ascii="Arial" w:hAnsi="Arial" w:cs="Arial"/>
          <w:lang w:val="fr-CA"/>
        </w:rPr>
        <w:t xml:space="preserve">santé mentale si </w:t>
      </w:r>
      <w:r w:rsidRPr="001C2067">
        <w:rPr>
          <w:rFonts w:ascii="Arial" w:hAnsi="Arial" w:cs="Arial"/>
          <w:lang w:val="fr-CA"/>
        </w:rPr>
        <w:t xml:space="preserve">elle prend soin d'elle, </w:t>
      </w:r>
      <w:r w:rsidR="00C73BFE">
        <w:rPr>
          <w:rFonts w:ascii="Arial" w:hAnsi="Arial" w:cs="Arial"/>
          <w:lang w:val="fr-CA"/>
        </w:rPr>
        <w:t>maintien</w:t>
      </w:r>
      <w:r w:rsidR="00206342">
        <w:rPr>
          <w:rFonts w:ascii="Arial" w:hAnsi="Arial" w:cs="Arial"/>
          <w:lang w:val="fr-CA"/>
        </w:rPr>
        <w:t>t</w:t>
      </w:r>
      <w:r w:rsidR="00C73BFE">
        <w:rPr>
          <w:rFonts w:ascii="Arial" w:hAnsi="Arial" w:cs="Arial"/>
          <w:lang w:val="fr-CA"/>
        </w:rPr>
        <w:t xml:space="preserve"> une bonne hygiène de vie</w:t>
      </w:r>
      <w:r w:rsidR="00B4177C" w:rsidRPr="001C2067">
        <w:rPr>
          <w:rFonts w:ascii="Arial" w:hAnsi="Arial" w:cs="Arial"/>
          <w:lang w:val="fr-CA"/>
        </w:rPr>
        <w:t>, prend l</w:t>
      </w:r>
      <w:r w:rsidRPr="001C2067">
        <w:rPr>
          <w:rFonts w:ascii="Arial" w:hAnsi="Arial" w:cs="Arial"/>
          <w:lang w:val="fr-CA"/>
        </w:rPr>
        <w:t>es méd</w:t>
      </w:r>
      <w:r w:rsidR="00926EBC" w:rsidRPr="001C2067">
        <w:rPr>
          <w:rFonts w:ascii="Arial" w:hAnsi="Arial" w:cs="Arial"/>
          <w:lang w:val="fr-CA"/>
        </w:rPr>
        <w:t xml:space="preserve">icaments </w:t>
      </w:r>
      <w:r w:rsidR="00B4177C" w:rsidRPr="001C2067">
        <w:rPr>
          <w:rFonts w:ascii="Arial" w:hAnsi="Arial" w:cs="Arial"/>
          <w:lang w:val="fr-CA"/>
        </w:rPr>
        <w:t xml:space="preserve">qui lui sont </w:t>
      </w:r>
      <w:r w:rsidR="00926EBC" w:rsidRPr="001C2067">
        <w:rPr>
          <w:rFonts w:ascii="Arial" w:hAnsi="Arial" w:cs="Arial"/>
          <w:lang w:val="fr-CA"/>
        </w:rPr>
        <w:t xml:space="preserve">prescrits, </w:t>
      </w:r>
      <w:r w:rsidR="00C73BFE">
        <w:rPr>
          <w:rFonts w:ascii="Arial" w:hAnsi="Arial" w:cs="Arial"/>
          <w:lang w:val="fr-CA"/>
        </w:rPr>
        <w:t xml:space="preserve">obtient du </w:t>
      </w:r>
      <w:r w:rsidRPr="001C2067">
        <w:rPr>
          <w:rFonts w:ascii="Arial" w:hAnsi="Arial" w:cs="Arial"/>
          <w:lang w:val="fr-CA"/>
        </w:rPr>
        <w:t xml:space="preserve">soutien communautaire, etc. </w:t>
      </w:r>
      <w:r w:rsidR="00C73BFE">
        <w:rPr>
          <w:rFonts w:ascii="Arial" w:hAnsi="Arial" w:cs="Arial"/>
          <w:lang w:val="fr-CA"/>
        </w:rPr>
        <w:t xml:space="preserve">De même, </w:t>
      </w:r>
      <w:r w:rsidRPr="001C2067">
        <w:rPr>
          <w:rFonts w:ascii="Arial" w:hAnsi="Arial" w:cs="Arial"/>
          <w:lang w:val="fr-CA"/>
        </w:rPr>
        <w:t xml:space="preserve">une personne qui n'a pas de maladie mentale diagnostiquée peut </w:t>
      </w:r>
      <w:r w:rsidR="00C73BFE">
        <w:rPr>
          <w:rFonts w:ascii="Arial" w:hAnsi="Arial" w:cs="Arial"/>
          <w:lang w:val="fr-CA"/>
        </w:rPr>
        <w:t xml:space="preserve">avoir des problèmes de </w:t>
      </w:r>
      <w:r w:rsidR="00321998" w:rsidRPr="001C2067">
        <w:rPr>
          <w:rFonts w:ascii="Arial" w:hAnsi="Arial" w:cs="Arial"/>
          <w:lang w:val="fr-CA"/>
        </w:rPr>
        <w:t xml:space="preserve">santé mentale si </w:t>
      </w:r>
      <w:r w:rsidR="00054257" w:rsidRPr="001C2067">
        <w:rPr>
          <w:rFonts w:ascii="Arial" w:hAnsi="Arial" w:cs="Arial"/>
          <w:lang w:val="fr-CA"/>
        </w:rPr>
        <w:t xml:space="preserve">elle </w:t>
      </w:r>
      <w:r w:rsidR="00C73BFE">
        <w:rPr>
          <w:rFonts w:ascii="Arial" w:hAnsi="Arial" w:cs="Arial"/>
          <w:lang w:val="fr-CA"/>
        </w:rPr>
        <w:t>maintient une mauvaise hygiène de vie</w:t>
      </w:r>
      <w:r w:rsidR="00B2219D" w:rsidRPr="001C2067">
        <w:rPr>
          <w:rFonts w:ascii="Arial" w:hAnsi="Arial" w:cs="Arial"/>
          <w:lang w:val="fr-CA"/>
        </w:rPr>
        <w:t>, n'a</w:t>
      </w:r>
      <w:r w:rsidRPr="001C2067">
        <w:rPr>
          <w:rFonts w:ascii="Arial" w:hAnsi="Arial" w:cs="Arial"/>
          <w:lang w:val="fr-CA"/>
        </w:rPr>
        <w:t xml:space="preserve"> pas accès aux soutiens communautaires, etc.</w:t>
      </w:r>
    </w:p>
    <w:p w14:paraId="7BA32B08" w14:textId="57615227" w:rsidR="005F42EA" w:rsidRPr="001C2067" w:rsidRDefault="005F42EA" w:rsidP="005F42EA">
      <w:pPr>
        <w:rPr>
          <w:rFonts w:ascii="Arial" w:hAnsi="Arial" w:cs="Arial"/>
          <w:lang w:val="fr-CA"/>
        </w:rPr>
      </w:pPr>
      <w:r w:rsidRPr="001C2067">
        <w:rPr>
          <w:rFonts w:ascii="Arial" w:hAnsi="Arial" w:cs="Arial"/>
          <w:lang w:val="fr-CA"/>
        </w:rPr>
        <w:t>Il est important de noter que la liste des ressources ci-dessous n'est pas exhaustive et n</w:t>
      </w:r>
      <w:r w:rsidR="00C73BFE">
        <w:rPr>
          <w:rFonts w:ascii="Arial" w:hAnsi="Arial" w:cs="Arial"/>
          <w:lang w:val="fr-CA"/>
        </w:rPr>
        <w:t xml:space="preserve">’aborde pas </w:t>
      </w:r>
      <w:r w:rsidRPr="001C2067">
        <w:rPr>
          <w:rFonts w:ascii="Arial" w:hAnsi="Arial" w:cs="Arial"/>
          <w:lang w:val="fr-CA"/>
        </w:rPr>
        <w:t xml:space="preserve">tous les obstacles </w:t>
      </w:r>
      <w:r w:rsidR="00C73BFE">
        <w:rPr>
          <w:rFonts w:ascii="Arial" w:hAnsi="Arial" w:cs="Arial"/>
          <w:lang w:val="fr-CA"/>
        </w:rPr>
        <w:t xml:space="preserve">que les </w:t>
      </w:r>
      <w:r w:rsidRPr="001C2067">
        <w:rPr>
          <w:rFonts w:ascii="Arial" w:hAnsi="Arial" w:cs="Arial"/>
          <w:lang w:val="fr-CA"/>
        </w:rPr>
        <w:t>étudiant</w:t>
      </w:r>
      <w:r w:rsidR="002A2B5B" w:rsidRPr="001C2067">
        <w:rPr>
          <w:rFonts w:ascii="Arial" w:hAnsi="Arial" w:cs="Arial"/>
          <w:lang w:val="fr-CA"/>
        </w:rPr>
        <w:t>.e</w:t>
      </w:r>
      <w:r w:rsidRPr="001C2067">
        <w:rPr>
          <w:rFonts w:ascii="Arial" w:hAnsi="Arial" w:cs="Arial"/>
          <w:lang w:val="fr-CA"/>
        </w:rPr>
        <w:t xml:space="preserve">s </w:t>
      </w:r>
      <w:r w:rsidR="00C73BFE">
        <w:rPr>
          <w:rFonts w:ascii="Arial" w:hAnsi="Arial" w:cs="Arial"/>
          <w:lang w:val="fr-CA"/>
        </w:rPr>
        <w:t xml:space="preserve">qui cherchent à </w:t>
      </w:r>
      <w:r w:rsidRPr="001C2067">
        <w:rPr>
          <w:rFonts w:ascii="Arial" w:hAnsi="Arial" w:cs="Arial"/>
          <w:lang w:val="fr-CA"/>
        </w:rPr>
        <w:t>accéder aux services de soins de santé mentale</w:t>
      </w:r>
      <w:r w:rsidR="00C73BFE">
        <w:rPr>
          <w:rFonts w:ascii="Arial" w:hAnsi="Arial" w:cs="Arial"/>
          <w:lang w:val="fr-CA"/>
        </w:rPr>
        <w:t xml:space="preserve"> rencontrent. N’oubliez pas que </w:t>
      </w:r>
      <w:r w:rsidRPr="001C2067">
        <w:rPr>
          <w:rFonts w:ascii="Arial" w:hAnsi="Arial" w:cs="Arial"/>
          <w:lang w:val="fr-CA"/>
        </w:rPr>
        <w:t xml:space="preserve">la santé mentale </w:t>
      </w:r>
      <w:r w:rsidR="00812779">
        <w:rPr>
          <w:rFonts w:ascii="Arial" w:hAnsi="Arial" w:cs="Arial"/>
          <w:lang w:val="fr-CA"/>
        </w:rPr>
        <w:t>se décline au</w:t>
      </w:r>
      <w:r w:rsidR="00206342">
        <w:rPr>
          <w:rFonts w:ascii="Arial" w:hAnsi="Arial" w:cs="Arial"/>
          <w:lang w:val="fr-CA"/>
        </w:rPr>
        <w:t>x</w:t>
      </w:r>
      <w:r w:rsidR="00812779">
        <w:rPr>
          <w:rFonts w:ascii="Arial" w:hAnsi="Arial" w:cs="Arial"/>
          <w:lang w:val="fr-CA"/>
        </w:rPr>
        <w:t xml:space="preserve"> niveaux</w:t>
      </w:r>
      <w:r w:rsidR="00812779" w:rsidRPr="001C2067">
        <w:rPr>
          <w:rFonts w:ascii="Arial" w:hAnsi="Arial" w:cs="Arial"/>
          <w:lang w:val="fr-CA"/>
        </w:rPr>
        <w:t xml:space="preserve"> </w:t>
      </w:r>
      <w:r w:rsidRPr="001C2067">
        <w:rPr>
          <w:rFonts w:ascii="Arial" w:hAnsi="Arial" w:cs="Arial"/>
          <w:lang w:val="fr-CA"/>
        </w:rPr>
        <w:t xml:space="preserve">individuel, intersectionnel et souvent situationnel. Les </w:t>
      </w:r>
      <w:r w:rsidR="002A2B5B" w:rsidRPr="001C2067">
        <w:rPr>
          <w:rFonts w:ascii="Arial" w:hAnsi="Arial" w:cs="Arial"/>
          <w:lang w:val="fr-CA"/>
        </w:rPr>
        <w:t>personnes</w:t>
      </w:r>
      <w:r w:rsidRPr="001C2067">
        <w:rPr>
          <w:rFonts w:ascii="Arial" w:hAnsi="Arial" w:cs="Arial"/>
          <w:lang w:val="fr-CA"/>
        </w:rPr>
        <w:t xml:space="preserve"> peuvent </w:t>
      </w:r>
      <w:r w:rsidR="00C73BFE">
        <w:rPr>
          <w:rFonts w:ascii="Arial" w:hAnsi="Arial" w:cs="Arial"/>
          <w:lang w:val="fr-CA"/>
        </w:rPr>
        <w:t xml:space="preserve">uniquement </w:t>
      </w:r>
      <w:r w:rsidRPr="001C2067">
        <w:rPr>
          <w:rFonts w:ascii="Arial" w:hAnsi="Arial" w:cs="Arial"/>
          <w:lang w:val="fr-CA"/>
        </w:rPr>
        <w:t xml:space="preserve">accéder aux ressources </w:t>
      </w:r>
      <w:r w:rsidR="00C73BFE">
        <w:rPr>
          <w:rFonts w:ascii="Arial" w:hAnsi="Arial" w:cs="Arial"/>
          <w:lang w:val="fr-CA"/>
        </w:rPr>
        <w:t xml:space="preserve">si elles </w:t>
      </w:r>
      <w:r w:rsidRPr="001C2067">
        <w:rPr>
          <w:rFonts w:ascii="Arial" w:hAnsi="Arial" w:cs="Arial"/>
          <w:lang w:val="fr-CA"/>
        </w:rPr>
        <w:t xml:space="preserve">savent </w:t>
      </w:r>
      <w:r w:rsidR="002A2B5B" w:rsidRPr="001C2067">
        <w:rPr>
          <w:rFonts w:ascii="Arial" w:hAnsi="Arial" w:cs="Arial"/>
          <w:lang w:val="fr-CA"/>
        </w:rPr>
        <w:t>qu’elles</w:t>
      </w:r>
      <w:r w:rsidRPr="001C2067">
        <w:rPr>
          <w:rFonts w:ascii="Arial" w:hAnsi="Arial" w:cs="Arial"/>
          <w:lang w:val="fr-CA"/>
        </w:rPr>
        <w:t xml:space="preserve"> sont disponibles, et accéde</w:t>
      </w:r>
      <w:r w:rsidR="002A2B5B" w:rsidRPr="001C2067">
        <w:rPr>
          <w:rFonts w:ascii="Arial" w:hAnsi="Arial" w:cs="Arial"/>
          <w:lang w:val="fr-CA"/>
        </w:rPr>
        <w:t xml:space="preserve">ront </w:t>
      </w:r>
      <w:r w:rsidR="00C73BFE">
        <w:rPr>
          <w:rFonts w:ascii="Arial" w:hAnsi="Arial" w:cs="Arial"/>
          <w:lang w:val="fr-CA"/>
        </w:rPr>
        <w:t xml:space="preserve">uniquement </w:t>
      </w:r>
      <w:r w:rsidR="002A2B5B" w:rsidRPr="001C2067">
        <w:rPr>
          <w:rFonts w:ascii="Arial" w:hAnsi="Arial" w:cs="Arial"/>
          <w:lang w:val="fr-CA"/>
        </w:rPr>
        <w:t xml:space="preserve">aux ressources </w:t>
      </w:r>
      <w:r w:rsidR="00C73BFE">
        <w:rPr>
          <w:rFonts w:ascii="Arial" w:hAnsi="Arial" w:cs="Arial"/>
          <w:lang w:val="fr-CA"/>
        </w:rPr>
        <w:t xml:space="preserve">si </w:t>
      </w:r>
      <w:r w:rsidR="002A2B5B" w:rsidRPr="001C2067">
        <w:rPr>
          <w:rFonts w:ascii="Arial" w:hAnsi="Arial" w:cs="Arial"/>
          <w:lang w:val="fr-CA"/>
        </w:rPr>
        <w:t>elles</w:t>
      </w:r>
      <w:r w:rsidRPr="001C2067">
        <w:rPr>
          <w:rFonts w:ascii="Arial" w:hAnsi="Arial" w:cs="Arial"/>
          <w:lang w:val="fr-CA"/>
        </w:rPr>
        <w:t xml:space="preserve"> se sent à l'aise et en sécurité. </w:t>
      </w:r>
      <w:r w:rsidRPr="001C2067">
        <w:rPr>
          <w:rFonts w:ascii="Arial" w:hAnsi="Arial" w:cs="Arial"/>
          <w:lang w:val="fr-CA"/>
        </w:rPr>
        <w:lastRenderedPageBreak/>
        <w:t>Ce qui peut</w:t>
      </w:r>
      <w:r w:rsidR="00034AB8" w:rsidRPr="001C2067">
        <w:rPr>
          <w:rFonts w:ascii="Arial" w:hAnsi="Arial" w:cs="Arial"/>
          <w:lang w:val="fr-CA"/>
        </w:rPr>
        <w:t xml:space="preserve"> bien</w:t>
      </w:r>
      <w:r w:rsidRPr="001C2067">
        <w:rPr>
          <w:rFonts w:ascii="Arial" w:hAnsi="Arial" w:cs="Arial"/>
          <w:lang w:val="fr-CA"/>
        </w:rPr>
        <w:t xml:space="preserve"> fonctionner pour un</w:t>
      </w:r>
      <w:r w:rsidR="002A2B5B" w:rsidRPr="001C2067">
        <w:rPr>
          <w:rFonts w:ascii="Arial" w:hAnsi="Arial" w:cs="Arial"/>
          <w:lang w:val="fr-CA"/>
        </w:rPr>
        <w:t>.e</w:t>
      </w:r>
      <w:r w:rsidRPr="001C2067">
        <w:rPr>
          <w:rFonts w:ascii="Arial" w:hAnsi="Arial" w:cs="Arial"/>
          <w:lang w:val="fr-CA"/>
        </w:rPr>
        <w:t xml:space="preserve"> étudiant</w:t>
      </w:r>
      <w:r w:rsidR="002A2B5B" w:rsidRPr="001C2067">
        <w:rPr>
          <w:rFonts w:ascii="Arial" w:hAnsi="Arial" w:cs="Arial"/>
          <w:lang w:val="fr-CA"/>
        </w:rPr>
        <w:t>.e</w:t>
      </w:r>
      <w:r w:rsidRPr="001C2067">
        <w:rPr>
          <w:rFonts w:ascii="Arial" w:hAnsi="Arial" w:cs="Arial"/>
          <w:lang w:val="fr-CA"/>
        </w:rPr>
        <w:t>, peut ne pas fonctionner pour un</w:t>
      </w:r>
      <w:r w:rsidR="002A2B5B" w:rsidRPr="001C2067">
        <w:rPr>
          <w:rFonts w:ascii="Arial" w:hAnsi="Arial" w:cs="Arial"/>
          <w:lang w:val="fr-CA"/>
        </w:rPr>
        <w:t>.e</w:t>
      </w:r>
      <w:r w:rsidRPr="001C2067">
        <w:rPr>
          <w:rFonts w:ascii="Arial" w:hAnsi="Arial" w:cs="Arial"/>
          <w:lang w:val="fr-CA"/>
        </w:rPr>
        <w:t xml:space="preserve"> autre. À ce titre, il est important de demeurer </w:t>
      </w:r>
      <w:r w:rsidR="002A2B5B" w:rsidRPr="001C2067">
        <w:rPr>
          <w:rFonts w:ascii="Arial" w:hAnsi="Arial" w:cs="Arial"/>
          <w:lang w:val="fr-CA"/>
        </w:rPr>
        <w:t>flexible</w:t>
      </w:r>
      <w:r w:rsidRPr="001C2067">
        <w:rPr>
          <w:rFonts w:ascii="Arial" w:hAnsi="Arial" w:cs="Arial"/>
          <w:lang w:val="fr-CA"/>
        </w:rPr>
        <w:t xml:space="preserve"> et </w:t>
      </w:r>
      <w:r w:rsidR="004C56D2">
        <w:rPr>
          <w:rFonts w:ascii="Arial" w:hAnsi="Arial" w:cs="Arial"/>
          <w:lang w:val="fr-CA"/>
        </w:rPr>
        <w:t xml:space="preserve">attentif.ve </w:t>
      </w:r>
      <w:r w:rsidR="001A215A" w:rsidRPr="001C2067">
        <w:rPr>
          <w:rFonts w:ascii="Arial" w:hAnsi="Arial" w:cs="Arial"/>
          <w:lang w:val="fr-CA"/>
        </w:rPr>
        <w:t>aux besoins des étudiant.es et d</w:t>
      </w:r>
      <w:r w:rsidRPr="001C2067">
        <w:rPr>
          <w:rFonts w:ascii="Arial" w:hAnsi="Arial" w:cs="Arial"/>
          <w:lang w:val="fr-CA"/>
        </w:rPr>
        <w:t xml:space="preserve">e favoriser un environnement qui </w:t>
      </w:r>
      <w:r w:rsidR="002A2B5B" w:rsidRPr="001C2067">
        <w:rPr>
          <w:rFonts w:ascii="Arial" w:hAnsi="Arial" w:cs="Arial"/>
          <w:lang w:val="fr-CA"/>
        </w:rPr>
        <w:t>facilite</w:t>
      </w:r>
      <w:r w:rsidRPr="001C2067">
        <w:rPr>
          <w:rFonts w:ascii="Arial" w:hAnsi="Arial" w:cs="Arial"/>
          <w:lang w:val="fr-CA"/>
        </w:rPr>
        <w:t xml:space="preserve"> le dialogue </w:t>
      </w:r>
      <w:r w:rsidR="004C56D2">
        <w:rPr>
          <w:rFonts w:ascii="Arial" w:hAnsi="Arial" w:cs="Arial"/>
          <w:lang w:val="fr-CA"/>
        </w:rPr>
        <w:t xml:space="preserve">sur </w:t>
      </w:r>
      <w:r w:rsidRPr="001C2067">
        <w:rPr>
          <w:rFonts w:ascii="Arial" w:hAnsi="Arial" w:cs="Arial"/>
          <w:lang w:val="fr-CA"/>
        </w:rPr>
        <w:t>la santé mentale et favorise le bien-être.</w:t>
      </w:r>
    </w:p>
    <w:p w14:paraId="3DB6C200" w14:textId="4B9981B3" w:rsidR="005F42EA" w:rsidRPr="001C2067" w:rsidRDefault="005F42EA" w:rsidP="005F42EA">
      <w:pPr>
        <w:rPr>
          <w:rFonts w:ascii="Arial" w:hAnsi="Arial" w:cs="Arial"/>
          <w:lang w:val="fr-CA"/>
        </w:rPr>
      </w:pPr>
      <w:r w:rsidRPr="001C2067">
        <w:rPr>
          <w:rFonts w:ascii="Arial" w:hAnsi="Arial" w:cs="Arial"/>
          <w:lang w:val="fr-CA"/>
        </w:rPr>
        <w:t xml:space="preserve">1) </w:t>
      </w:r>
      <w:r w:rsidRPr="001C2067">
        <w:rPr>
          <w:rFonts w:ascii="Arial" w:hAnsi="Arial" w:cs="Arial"/>
          <w:i/>
          <w:lang w:val="fr-CA"/>
        </w:rPr>
        <w:t xml:space="preserve">Les adjointes scolaires de </w:t>
      </w:r>
      <w:r w:rsidR="002A2B5B" w:rsidRPr="001C2067">
        <w:rPr>
          <w:rFonts w:ascii="Arial" w:hAnsi="Arial" w:cs="Arial"/>
          <w:i/>
          <w:lang w:val="fr-CA"/>
        </w:rPr>
        <w:t>l’ÉDIM</w:t>
      </w:r>
      <w:r w:rsidRPr="001C2067">
        <w:rPr>
          <w:rFonts w:ascii="Arial" w:hAnsi="Arial" w:cs="Arial"/>
          <w:i/>
          <w:lang w:val="fr-CA"/>
        </w:rPr>
        <w:t xml:space="preserve"> sont formé</w:t>
      </w:r>
      <w:r w:rsidR="002A2B5B" w:rsidRPr="001C2067">
        <w:rPr>
          <w:rFonts w:ascii="Arial" w:hAnsi="Arial" w:cs="Arial"/>
          <w:i/>
          <w:lang w:val="fr-CA"/>
        </w:rPr>
        <w:t>e</w:t>
      </w:r>
      <w:r w:rsidRPr="001C2067">
        <w:rPr>
          <w:rFonts w:ascii="Arial" w:hAnsi="Arial" w:cs="Arial"/>
          <w:i/>
          <w:lang w:val="fr-CA"/>
        </w:rPr>
        <w:t xml:space="preserve">s </w:t>
      </w:r>
      <w:r w:rsidR="004C56D2">
        <w:rPr>
          <w:rFonts w:ascii="Arial" w:hAnsi="Arial" w:cs="Arial"/>
          <w:i/>
          <w:lang w:val="fr-CA"/>
        </w:rPr>
        <w:t xml:space="preserve">pour fournir des </w:t>
      </w:r>
      <w:r w:rsidRPr="001C2067">
        <w:rPr>
          <w:rFonts w:ascii="Arial" w:hAnsi="Arial" w:cs="Arial"/>
          <w:i/>
          <w:lang w:val="fr-CA"/>
        </w:rPr>
        <w:t xml:space="preserve">premiers </w:t>
      </w:r>
      <w:r w:rsidR="002A2B5B" w:rsidRPr="001C2067">
        <w:rPr>
          <w:rFonts w:ascii="Arial" w:hAnsi="Arial" w:cs="Arial"/>
          <w:i/>
          <w:lang w:val="fr-CA"/>
        </w:rPr>
        <w:t>soins</w:t>
      </w:r>
      <w:r w:rsidRPr="001C2067">
        <w:rPr>
          <w:rFonts w:ascii="Arial" w:hAnsi="Arial" w:cs="Arial"/>
          <w:i/>
          <w:lang w:val="fr-CA"/>
        </w:rPr>
        <w:t xml:space="preserve"> en santé mentale</w:t>
      </w:r>
    </w:p>
    <w:p w14:paraId="273D49A7" w14:textId="37DC31A8" w:rsidR="005F42EA" w:rsidRPr="001C2067" w:rsidRDefault="005F42EA" w:rsidP="005F42EA">
      <w:pPr>
        <w:rPr>
          <w:rFonts w:ascii="Arial" w:hAnsi="Arial" w:cs="Arial"/>
          <w:lang w:val="fr-CA"/>
        </w:rPr>
      </w:pPr>
      <w:r w:rsidRPr="001C2067">
        <w:rPr>
          <w:rFonts w:ascii="Arial" w:hAnsi="Arial" w:cs="Arial"/>
          <w:lang w:val="fr-CA"/>
        </w:rPr>
        <w:t>Si vous connaissez un</w:t>
      </w:r>
      <w:r w:rsidR="00FD09A1" w:rsidRPr="001C2067">
        <w:rPr>
          <w:rFonts w:ascii="Arial" w:hAnsi="Arial" w:cs="Arial"/>
          <w:lang w:val="fr-CA"/>
        </w:rPr>
        <w:t>.e</w:t>
      </w:r>
      <w:r w:rsidRPr="001C2067">
        <w:rPr>
          <w:rFonts w:ascii="Arial" w:hAnsi="Arial" w:cs="Arial"/>
          <w:lang w:val="fr-CA"/>
        </w:rPr>
        <w:t xml:space="preserve"> étudiant</w:t>
      </w:r>
      <w:r w:rsidR="00FD09A1" w:rsidRPr="001C2067">
        <w:rPr>
          <w:rFonts w:ascii="Arial" w:hAnsi="Arial" w:cs="Arial"/>
          <w:lang w:val="fr-CA"/>
        </w:rPr>
        <w:t>.e</w:t>
      </w:r>
      <w:r w:rsidRPr="001C2067">
        <w:rPr>
          <w:rFonts w:ascii="Arial" w:hAnsi="Arial" w:cs="Arial"/>
          <w:lang w:val="fr-CA"/>
        </w:rPr>
        <w:t xml:space="preserve"> qui éprouve des difficultés, nos adjointes scolaires</w:t>
      </w:r>
      <w:r w:rsidR="002A2B5B" w:rsidRPr="001C2067">
        <w:rPr>
          <w:rFonts w:ascii="Arial" w:hAnsi="Arial" w:cs="Arial"/>
          <w:lang w:val="fr-CA"/>
        </w:rPr>
        <w:t>, au secrétariat de l’ÉDIM</w:t>
      </w:r>
      <w:r w:rsidR="007B274A" w:rsidRPr="001C2067">
        <w:rPr>
          <w:rFonts w:ascii="Arial" w:hAnsi="Arial" w:cs="Arial"/>
          <w:lang w:val="fr-CA"/>
        </w:rPr>
        <w:t>,</w:t>
      </w:r>
      <w:r w:rsidRPr="001C2067">
        <w:rPr>
          <w:rFonts w:ascii="Arial" w:hAnsi="Arial" w:cs="Arial"/>
          <w:lang w:val="fr-CA"/>
        </w:rPr>
        <w:t xml:space="preserve"> peuvent vous aider. Certaines personnes</w:t>
      </w:r>
      <w:r w:rsidR="006D27E8">
        <w:rPr>
          <w:rFonts w:ascii="Arial" w:hAnsi="Arial" w:cs="Arial"/>
          <w:lang w:val="fr-CA"/>
        </w:rPr>
        <w:t xml:space="preserve"> cherchant de l</w:t>
      </w:r>
      <w:r w:rsidRPr="001C2067">
        <w:rPr>
          <w:rFonts w:ascii="Arial" w:hAnsi="Arial" w:cs="Arial"/>
          <w:lang w:val="fr-CA"/>
        </w:rPr>
        <w:t xml:space="preserve">'aide peuvent préférer parler à </w:t>
      </w:r>
      <w:r w:rsidR="006D27E8">
        <w:rPr>
          <w:rFonts w:ascii="Arial" w:hAnsi="Arial" w:cs="Arial"/>
          <w:lang w:val="fr-CA"/>
        </w:rPr>
        <w:t xml:space="preserve">ces </w:t>
      </w:r>
      <w:r w:rsidRPr="001C2067">
        <w:rPr>
          <w:rFonts w:ascii="Arial" w:hAnsi="Arial" w:cs="Arial"/>
          <w:lang w:val="fr-CA"/>
        </w:rPr>
        <w:t>personne</w:t>
      </w:r>
      <w:r w:rsidR="006D27E8">
        <w:rPr>
          <w:rFonts w:ascii="Arial" w:hAnsi="Arial" w:cs="Arial"/>
          <w:lang w:val="fr-CA"/>
        </w:rPr>
        <w:t>s</w:t>
      </w:r>
      <w:r w:rsidRPr="001C2067">
        <w:rPr>
          <w:rFonts w:ascii="Arial" w:hAnsi="Arial" w:cs="Arial"/>
          <w:lang w:val="fr-CA"/>
        </w:rPr>
        <w:t xml:space="preserve"> qu'ils</w:t>
      </w:r>
      <w:r w:rsidR="006D27E8">
        <w:rPr>
          <w:rFonts w:ascii="Arial" w:hAnsi="Arial" w:cs="Arial"/>
          <w:lang w:val="fr-CA"/>
        </w:rPr>
        <w:t>.</w:t>
      </w:r>
      <w:r w:rsidRPr="001C2067">
        <w:rPr>
          <w:rFonts w:ascii="Arial" w:hAnsi="Arial" w:cs="Arial"/>
          <w:lang w:val="fr-CA"/>
        </w:rPr>
        <w:t xml:space="preserve">elles connaissent </w:t>
      </w:r>
      <w:r w:rsidR="00F67692" w:rsidRPr="001C2067">
        <w:rPr>
          <w:rFonts w:ascii="Arial" w:hAnsi="Arial" w:cs="Arial"/>
          <w:lang w:val="fr-CA"/>
        </w:rPr>
        <w:t xml:space="preserve">déjà </w:t>
      </w:r>
      <w:r w:rsidRPr="001C2067">
        <w:rPr>
          <w:rFonts w:ascii="Arial" w:hAnsi="Arial" w:cs="Arial"/>
          <w:lang w:val="fr-CA"/>
        </w:rPr>
        <w:t>plutôt que d'utiliser un m</w:t>
      </w:r>
      <w:r w:rsidR="00084997" w:rsidRPr="001C2067">
        <w:rPr>
          <w:rFonts w:ascii="Arial" w:hAnsi="Arial" w:cs="Arial"/>
          <w:lang w:val="fr-CA"/>
        </w:rPr>
        <w:t>enu téléphonique ou d</w:t>
      </w:r>
      <w:r w:rsidR="006D27E8">
        <w:rPr>
          <w:rFonts w:ascii="Arial" w:hAnsi="Arial" w:cs="Arial"/>
          <w:lang w:val="fr-CA"/>
        </w:rPr>
        <w:t xml:space="preserve">’aller à </w:t>
      </w:r>
      <w:r w:rsidR="009B7D19" w:rsidRPr="001C2067">
        <w:rPr>
          <w:rFonts w:ascii="Arial" w:hAnsi="Arial" w:cs="Arial"/>
          <w:lang w:val="fr-CA"/>
        </w:rPr>
        <w:t>la recherche</w:t>
      </w:r>
      <w:r w:rsidRPr="001C2067">
        <w:rPr>
          <w:rFonts w:ascii="Arial" w:hAnsi="Arial" w:cs="Arial"/>
          <w:lang w:val="fr-CA"/>
        </w:rPr>
        <w:t xml:space="preserve"> </w:t>
      </w:r>
      <w:r w:rsidR="009B7D19" w:rsidRPr="001C2067">
        <w:rPr>
          <w:rFonts w:ascii="Arial" w:hAnsi="Arial" w:cs="Arial"/>
          <w:lang w:val="fr-CA"/>
        </w:rPr>
        <w:t>d’</w:t>
      </w:r>
      <w:r w:rsidRPr="001C2067">
        <w:rPr>
          <w:rFonts w:ascii="Arial" w:hAnsi="Arial" w:cs="Arial"/>
          <w:lang w:val="fr-CA"/>
        </w:rPr>
        <w:t>un</w:t>
      </w:r>
      <w:r w:rsidR="002A2B5B" w:rsidRPr="001C2067">
        <w:rPr>
          <w:rFonts w:ascii="Arial" w:hAnsi="Arial" w:cs="Arial"/>
          <w:lang w:val="fr-CA"/>
        </w:rPr>
        <w:t>e</w:t>
      </w:r>
      <w:r w:rsidRPr="001C2067">
        <w:rPr>
          <w:rFonts w:ascii="Arial" w:hAnsi="Arial" w:cs="Arial"/>
          <w:lang w:val="fr-CA"/>
        </w:rPr>
        <w:t xml:space="preserve"> nouve</w:t>
      </w:r>
      <w:r w:rsidR="002A2B5B" w:rsidRPr="001C2067">
        <w:rPr>
          <w:rFonts w:ascii="Arial" w:hAnsi="Arial" w:cs="Arial"/>
          <w:lang w:val="fr-CA"/>
        </w:rPr>
        <w:t>lle ressource</w:t>
      </w:r>
      <w:r w:rsidRPr="001C2067">
        <w:rPr>
          <w:rFonts w:ascii="Arial" w:hAnsi="Arial" w:cs="Arial"/>
          <w:lang w:val="fr-CA"/>
        </w:rPr>
        <w:t>.</w:t>
      </w:r>
    </w:p>
    <w:p w14:paraId="753F425D" w14:textId="77777777" w:rsidR="005F42EA" w:rsidRPr="001C2067" w:rsidRDefault="005F42EA" w:rsidP="005F42EA">
      <w:pPr>
        <w:rPr>
          <w:rFonts w:ascii="Arial" w:hAnsi="Arial" w:cs="Arial"/>
          <w:lang w:val="fr-CA"/>
        </w:rPr>
      </w:pPr>
      <w:r w:rsidRPr="001C2067">
        <w:rPr>
          <w:rFonts w:ascii="Arial" w:hAnsi="Arial" w:cs="Arial"/>
          <w:lang w:val="fr-CA"/>
        </w:rPr>
        <w:t xml:space="preserve"> 2) </w:t>
      </w:r>
      <w:r w:rsidRPr="001C2067">
        <w:rPr>
          <w:rFonts w:ascii="Arial" w:hAnsi="Arial" w:cs="Arial"/>
          <w:i/>
          <w:lang w:val="fr-CA"/>
        </w:rPr>
        <w:t xml:space="preserve">Les notes </w:t>
      </w:r>
      <w:r w:rsidR="002A2B5B" w:rsidRPr="001C2067">
        <w:rPr>
          <w:rFonts w:ascii="Arial" w:hAnsi="Arial" w:cs="Arial"/>
          <w:i/>
          <w:lang w:val="fr-CA"/>
        </w:rPr>
        <w:t xml:space="preserve">pour la </w:t>
      </w:r>
      <w:r w:rsidRPr="001C2067">
        <w:rPr>
          <w:rFonts w:ascii="Arial" w:hAnsi="Arial" w:cs="Arial"/>
          <w:i/>
          <w:lang w:val="fr-CA"/>
        </w:rPr>
        <w:t>participation et</w:t>
      </w:r>
      <w:r w:rsidR="00B42A89" w:rsidRPr="001C2067">
        <w:rPr>
          <w:rFonts w:ascii="Arial" w:hAnsi="Arial" w:cs="Arial"/>
          <w:i/>
          <w:lang w:val="fr-CA"/>
        </w:rPr>
        <w:t xml:space="preserve"> </w:t>
      </w:r>
      <w:r w:rsidR="002A2B5B" w:rsidRPr="001C2067">
        <w:rPr>
          <w:rFonts w:ascii="Arial" w:hAnsi="Arial" w:cs="Arial"/>
          <w:i/>
          <w:lang w:val="fr-CA"/>
        </w:rPr>
        <w:t>l</w:t>
      </w:r>
      <w:r w:rsidR="00B42A89" w:rsidRPr="001C2067">
        <w:rPr>
          <w:rFonts w:ascii="Arial" w:hAnsi="Arial" w:cs="Arial"/>
          <w:i/>
          <w:lang w:val="fr-CA"/>
        </w:rPr>
        <w:t>'assiduité inquiètent certain.es étudiant.es</w:t>
      </w:r>
    </w:p>
    <w:p w14:paraId="16E1DA8E" w14:textId="06077A9B" w:rsidR="005F42EA" w:rsidRPr="001C2067" w:rsidRDefault="005F42EA" w:rsidP="005F42EA">
      <w:pPr>
        <w:rPr>
          <w:rFonts w:ascii="Arial" w:hAnsi="Arial" w:cs="Arial"/>
          <w:lang w:val="fr-CA"/>
        </w:rPr>
      </w:pPr>
      <w:r w:rsidRPr="001C2067">
        <w:rPr>
          <w:rFonts w:ascii="Arial" w:hAnsi="Arial" w:cs="Arial"/>
          <w:lang w:val="fr-CA"/>
        </w:rPr>
        <w:t>Les représentant</w:t>
      </w:r>
      <w:r w:rsidR="00B42A89" w:rsidRPr="001C2067">
        <w:rPr>
          <w:rFonts w:ascii="Arial" w:hAnsi="Arial" w:cs="Arial"/>
          <w:lang w:val="fr-CA"/>
        </w:rPr>
        <w:t>.e</w:t>
      </w:r>
      <w:r w:rsidRPr="001C2067">
        <w:rPr>
          <w:rFonts w:ascii="Arial" w:hAnsi="Arial" w:cs="Arial"/>
          <w:lang w:val="fr-CA"/>
        </w:rPr>
        <w:t>s élu</w:t>
      </w:r>
      <w:r w:rsidR="00B42A89" w:rsidRPr="001C2067">
        <w:rPr>
          <w:rFonts w:ascii="Arial" w:hAnsi="Arial" w:cs="Arial"/>
          <w:lang w:val="fr-CA"/>
        </w:rPr>
        <w:t>.e</w:t>
      </w:r>
      <w:r w:rsidRPr="001C2067">
        <w:rPr>
          <w:rFonts w:ascii="Arial" w:hAnsi="Arial" w:cs="Arial"/>
          <w:lang w:val="fr-CA"/>
        </w:rPr>
        <w:t>s de nos associatio</w:t>
      </w:r>
      <w:r w:rsidR="00BD28E7" w:rsidRPr="001C2067">
        <w:rPr>
          <w:rFonts w:ascii="Arial" w:hAnsi="Arial" w:cs="Arial"/>
          <w:lang w:val="fr-CA"/>
        </w:rPr>
        <w:t xml:space="preserve">ns étudiantes </w:t>
      </w:r>
      <w:r w:rsidR="006D27E8">
        <w:rPr>
          <w:rFonts w:ascii="Arial" w:hAnsi="Arial" w:cs="Arial"/>
          <w:lang w:val="fr-CA"/>
        </w:rPr>
        <w:t xml:space="preserve">reçoivent </w:t>
      </w:r>
      <w:r w:rsidR="00B34D02" w:rsidRPr="001C2067">
        <w:rPr>
          <w:rFonts w:ascii="Arial" w:hAnsi="Arial" w:cs="Arial"/>
          <w:lang w:val="fr-CA"/>
        </w:rPr>
        <w:t xml:space="preserve">souvent </w:t>
      </w:r>
      <w:r w:rsidR="002F0779" w:rsidRPr="001C2067">
        <w:rPr>
          <w:rFonts w:ascii="Arial" w:hAnsi="Arial" w:cs="Arial"/>
          <w:lang w:val="fr-CA"/>
        </w:rPr>
        <w:t>de</w:t>
      </w:r>
      <w:r w:rsidR="00B34D02" w:rsidRPr="001C2067">
        <w:rPr>
          <w:rFonts w:ascii="Arial" w:hAnsi="Arial" w:cs="Arial"/>
          <w:lang w:val="fr-CA"/>
        </w:rPr>
        <w:t>s commentaires de</w:t>
      </w:r>
      <w:r w:rsidR="002F0779" w:rsidRPr="001C2067">
        <w:rPr>
          <w:rFonts w:ascii="Arial" w:hAnsi="Arial" w:cs="Arial"/>
          <w:lang w:val="fr-CA"/>
        </w:rPr>
        <w:t xml:space="preserve"> nos étudiant</w:t>
      </w:r>
      <w:r w:rsidR="00B34D02" w:rsidRPr="001C2067">
        <w:rPr>
          <w:rFonts w:ascii="Arial" w:hAnsi="Arial" w:cs="Arial"/>
          <w:lang w:val="fr-CA"/>
        </w:rPr>
        <w:t>.e</w:t>
      </w:r>
      <w:r w:rsidR="002F0779" w:rsidRPr="001C2067">
        <w:rPr>
          <w:rFonts w:ascii="Arial" w:hAnsi="Arial" w:cs="Arial"/>
          <w:lang w:val="fr-CA"/>
        </w:rPr>
        <w:t xml:space="preserve">s </w:t>
      </w:r>
      <w:r w:rsidR="00812779">
        <w:rPr>
          <w:rFonts w:ascii="Arial" w:hAnsi="Arial" w:cs="Arial"/>
          <w:lang w:val="fr-CA"/>
        </w:rPr>
        <w:t xml:space="preserve">à propos </w:t>
      </w:r>
      <w:r w:rsidRPr="001C2067">
        <w:rPr>
          <w:rFonts w:ascii="Arial" w:hAnsi="Arial" w:cs="Arial"/>
          <w:lang w:val="fr-CA"/>
        </w:rPr>
        <w:t xml:space="preserve">du stress et des inquiétudes </w:t>
      </w:r>
      <w:r w:rsidR="00B34D02" w:rsidRPr="001C2067">
        <w:rPr>
          <w:rFonts w:ascii="Arial" w:hAnsi="Arial" w:cs="Arial"/>
          <w:lang w:val="fr-CA"/>
        </w:rPr>
        <w:t>qu’ils</w:t>
      </w:r>
      <w:r w:rsidR="006D27E8">
        <w:rPr>
          <w:rFonts w:ascii="Arial" w:hAnsi="Arial" w:cs="Arial"/>
          <w:lang w:val="fr-CA"/>
        </w:rPr>
        <w:t>.</w:t>
      </w:r>
      <w:r w:rsidR="00B34D02" w:rsidRPr="001C2067">
        <w:rPr>
          <w:rFonts w:ascii="Arial" w:hAnsi="Arial" w:cs="Arial"/>
          <w:lang w:val="fr-CA"/>
        </w:rPr>
        <w:t xml:space="preserve">elles </w:t>
      </w:r>
      <w:r w:rsidR="00812779">
        <w:rPr>
          <w:rFonts w:ascii="Arial" w:hAnsi="Arial" w:cs="Arial"/>
          <w:lang w:val="fr-CA"/>
        </w:rPr>
        <w:t xml:space="preserve">ressentent </w:t>
      </w:r>
      <w:r w:rsidRPr="001C2067">
        <w:rPr>
          <w:rFonts w:ascii="Arial" w:hAnsi="Arial" w:cs="Arial"/>
          <w:lang w:val="fr-CA"/>
        </w:rPr>
        <w:t xml:space="preserve">dans </w:t>
      </w:r>
      <w:r w:rsidR="00812779">
        <w:rPr>
          <w:rFonts w:ascii="Arial" w:hAnsi="Arial" w:cs="Arial"/>
          <w:lang w:val="fr-CA"/>
        </w:rPr>
        <w:t>les cours</w:t>
      </w:r>
      <w:r w:rsidRPr="001C2067">
        <w:rPr>
          <w:rFonts w:ascii="Arial" w:hAnsi="Arial" w:cs="Arial"/>
          <w:lang w:val="fr-CA"/>
        </w:rPr>
        <w:t xml:space="preserve">. </w:t>
      </w:r>
      <w:r w:rsidR="006D27E8">
        <w:rPr>
          <w:rFonts w:ascii="Arial" w:hAnsi="Arial" w:cs="Arial"/>
          <w:lang w:val="fr-CA"/>
        </w:rPr>
        <w:t>U</w:t>
      </w:r>
      <w:r w:rsidR="006D27E8" w:rsidRPr="001C2067">
        <w:rPr>
          <w:rFonts w:ascii="Arial" w:hAnsi="Arial" w:cs="Arial"/>
          <w:lang w:val="fr-CA"/>
        </w:rPr>
        <w:t xml:space="preserve">n </w:t>
      </w:r>
      <w:r w:rsidRPr="001C2067">
        <w:rPr>
          <w:rFonts w:ascii="Arial" w:hAnsi="Arial" w:cs="Arial"/>
          <w:lang w:val="fr-CA"/>
        </w:rPr>
        <w:t xml:space="preserve">des points qui revient fréquemment </w:t>
      </w:r>
      <w:r w:rsidR="006D27E8">
        <w:rPr>
          <w:rFonts w:ascii="Arial" w:hAnsi="Arial" w:cs="Arial"/>
          <w:lang w:val="fr-CA"/>
        </w:rPr>
        <w:t xml:space="preserve">concerne </w:t>
      </w:r>
      <w:r w:rsidRPr="001C2067">
        <w:rPr>
          <w:rFonts w:ascii="Arial" w:hAnsi="Arial" w:cs="Arial"/>
          <w:lang w:val="fr-CA"/>
        </w:rPr>
        <w:t>le stress lié aux notes de participation. Certain</w:t>
      </w:r>
      <w:r w:rsidR="005018AF" w:rsidRPr="001C2067">
        <w:rPr>
          <w:rFonts w:ascii="Arial" w:hAnsi="Arial" w:cs="Arial"/>
          <w:lang w:val="fr-CA"/>
        </w:rPr>
        <w:t>.e</w:t>
      </w:r>
      <w:r w:rsidRPr="001C2067">
        <w:rPr>
          <w:rFonts w:ascii="Arial" w:hAnsi="Arial" w:cs="Arial"/>
          <w:lang w:val="fr-CA"/>
        </w:rPr>
        <w:t>s étud</w:t>
      </w:r>
      <w:r w:rsidR="00131EB4" w:rsidRPr="001C2067">
        <w:rPr>
          <w:rFonts w:ascii="Arial" w:hAnsi="Arial" w:cs="Arial"/>
          <w:lang w:val="fr-CA"/>
        </w:rPr>
        <w:t>iant</w:t>
      </w:r>
      <w:r w:rsidR="005018AF" w:rsidRPr="001C2067">
        <w:rPr>
          <w:rFonts w:ascii="Arial" w:hAnsi="Arial" w:cs="Arial"/>
          <w:lang w:val="fr-CA"/>
        </w:rPr>
        <w:t>.es ont indiqu</w:t>
      </w:r>
      <w:r w:rsidR="00131EB4" w:rsidRPr="001C2067">
        <w:rPr>
          <w:rFonts w:ascii="Arial" w:hAnsi="Arial" w:cs="Arial"/>
          <w:lang w:val="fr-CA"/>
        </w:rPr>
        <w:t>é qu'ils</w:t>
      </w:r>
      <w:r w:rsidR="006D27E8">
        <w:rPr>
          <w:rFonts w:ascii="Arial" w:hAnsi="Arial" w:cs="Arial"/>
          <w:lang w:val="fr-CA"/>
        </w:rPr>
        <w:t>.</w:t>
      </w:r>
      <w:r w:rsidR="005018AF" w:rsidRPr="001C2067">
        <w:rPr>
          <w:rFonts w:ascii="Arial" w:hAnsi="Arial" w:cs="Arial"/>
          <w:lang w:val="fr-CA"/>
        </w:rPr>
        <w:t>elles</w:t>
      </w:r>
      <w:r w:rsidR="002A2B5B" w:rsidRPr="001C2067">
        <w:rPr>
          <w:rFonts w:ascii="Arial" w:hAnsi="Arial" w:cs="Arial"/>
          <w:lang w:val="fr-CA"/>
        </w:rPr>
        <w:t xml:space="preserve"> cessen</w:t>
      </w:r>
      <w:r w:rsidR="00131EB4" w:rsidRPr="001C2067">
        <w:rPr>
          <w:rFonts w:ascii="Arial" w:hAnsi="Arial" w:cs="Arial"/>
          <w:lang w:val="fr-CA"/>
        </w:rPr>
        <w:t xml:space="preserve">t </w:t>
      </w:r>
      <w:r w:rsidR="006D27E8" w:rsidRPr="001C2067">
        <w:rPr>
          <w:rFonts w:ascii="Arial" w:hAnsi="Arial" w:cs="Arial"/>
          <w:lang w:val="fr-CA"/>
        </w:rPr>
        <w:t>d'a</w:t>
      </w:r>
      <w:r w:rsidR="006D27E8">
        <w:rPr>
          <w:rFonts w:ascii="Arial" w:hAnsi="Arial" w:cs="Arial"/>
          <w:lang w:val="fr-CA"/>
        </w:rPr>
        <w:t>ssister aux cours</w:t>
      </w:r>
      <w:r w:rsidR="00131EB4" w:rsidRPr="001C2067">
        <w:rPr>
          <w:rFonts w:ascii="Arial" w:hAnsi="Arial" w:cs="Arial"/>
          <w:lang w:val="fr-CA"/>
        </w:rPr>
        <w:t xml:space="preserve"> </w:t>
      </w:r>
      <w:r w:rsidR="006D27E8">
        <w:rPr>
          <w:rFonts w:ascii="Arial" w:hAnsi="Arial" w:cs="Arial"/>
          <w:lang w:val="fr-CA"/>
        </w:rPr>
        <w:t xml:space="preserve">sous prétexte </w:t>
      </w:r>
      <w:r w:rsidR="00131EB4" w:rsidRPr="001C2067">
        <w:rPr>
          <w:rFonts w:ascii="Arial" w:hAnsi="Arial" w:cs="Arial"/>
          <w:lang w:val="fr-CA"/>
        </w:rPr>
        <w:t>qu'on s'attend</w:t>
      </w:r>
      <w:r w:rsidRPr="001C2067">
        <w:rPr>
          <w:rFonts w:ascii="Arial" w:hAnsi="Arial" w:cs="Arial"/>
          <w:lang w:val="fr-CA"/>
        </w:rPr>
        <w:t xml:space="preserve"> à ce qu'ils</w:t>
      </w:r>
      <w:r w:rsidR="006D27E8">
        <w:rPr>
          <w:rFonts w:ascii="Arial" w:hAnsi="Arial" w:cs="Arial"/>
          <w:lang w:val="fr-CA"/>
        </w:rPr>
        <w:t>.</w:t>
      </w:r>
      <w:r w:rsidR="005018AF" w:rsidRPr="001C2067">
        <w:rPr>
          <w:rFonts w:ascii="Arial" w:hAnsi="Arial" w:cs="Arial"/>
          <w:lang w:val="fr-CA"/>
        </w:rPr>
        <w:t>elles</w:t>
      </w:r>
      <w:r w:rsidRPr="001C2067">
        <w:rPr>
          <w:rFonts w:ascii="Arial" w:hAnsi="Arial" w:cs="Arial"/>
          <w:lang w:val="fr-CA"/>
        </w:rPr>
        <w:t xml:space="preserve"> </w:t>
      </w:r>
      <w:r w:rsidR="006D27E8">
        <w:rPr>
          <w:rFonts w:ascii="Arial" w:hAnsi="Arial" w:cs="Arial"/>
          <w:lang w:val="fr-CA"/>
        </w:rPr>
        <w:t xml:space="preserve">participent </w:t>
      </w:r>
      <w:r w:rsidRPr="001C2067">
        <w:rPr>
          <w:rFonts w:ascii="Arial" w:hAnsi="Arial" w:cs="Arial"/>
          <w:lang w:val="fr-CA"/>
        </w:rPr>
        <w:t>oralement, en particulier dans les cours de type séminaire. Bien sûr, chaque professeur</w:t>
      </w:r>
      <w:r w:rsidR="00681947" w:rsidRPr="001C2067">
        <w:rPr>
          <w:rFonts w:ascii="Arial" w:hAnsi="Arial" w:cs="Arial"/>
          <w:lang w:val="fr-CA"/>
        </w:rPr>
        <w:t>.e</w:t>
      </w:r>
      <w:r w:rsidRPr="001C2067">
        <w:rPr>
          <w:rFonts w:ascii="Arial" w:hAnsi="Arial" w:cs="Arial"/>
          <w:lang w:val="fr-CA"/>
        </w:rPr>
        <w:t xml:space="preserve"> </w:t>
      </w:r>
      <w:r w:rsidR="006D27E8">
        <w:rPr>
          <w:rFonts w:ascii="Arial" w:hAnsi="Arial" w:cs="Arial"/>
          <w:lang w:val="fr-CA"/>
        </w:rPr>
        <w:t xml:space="preserve">est libre de déterminer le mode d’évaluation le plus approprié pour son cours, </w:t>
      </w:r>
      <w:r w:rsidRPr="001C2067">
        <w:rPr>
          <w:rFonts w:ascii="Arial" w:hAnsi="Arial" w:cs="Arial"/>
          <w:lang w:val="fr-CA"/>
        </w:rPr>
        <w:t>mais l</w:t>
      </w:r>
      <w:r w:rsidR="006D27E8">
        <w:rPr>
          <w:rFonts w:ascii="Arial" w:hAnsi="Arial" w:cs="Arial"/>
          <w:lang w:val="fr-CA"/>
        </w:rPr>
        <w:t xml:space="preserve">es informations </w:t>
      </w:r>
      <w:r w:rsidRPr="001C2067">
        <w:rPr>
          <w:rFonts w:ascii="Arial" w:hAnsi="Arial" w:cs="Arial"/>
          <w:lang w:val="fr-CA"/>
        </w:rPr>
        <w:t>suivant</w:t>
      </w:r>
      <w:r w:rsidR="003A0A26" w:rsidRPr="001C2067">
        <w:rPr>
          <w:rFonts w:ascii="Arial" w:hAnsi="Arial" w:cs="Arial"/>
          <w:lang w:val="fr-CA"/>
        </w:rPr>
        <w:t>e</w:t>
      </w:r>
      <w:r w:rsidR="006D27E8">
        <w:rPr>
          <w:rFonts w:ascii="Arial" w:hAnsi="Arial" w:cs="Arial"/>
          <w:lang w:val="fr-CA"/>
        </w:rPr>
        <w:t>s</w:t>
      </w:r>
      <w:r w:rsidR="003A0A26" w:rsidRPr="001C2067">
        <w:rPr>
          <w:rFonts w:ascii="Arial" w:hAnsi="Arial" w:cs="Arial"/>
          <w:lang w:val="fr-CA"/>
        </w:rPr>
        <w:t xml:space="preserve"> </w:t>
      </w:r>
      <w:r w:rsidR="006D27E8">
        <w:rPr>
          <w:rFonts w:ascii="Arial" w:hAnsi="Arial" w:cs="Arial"/>
          <w:lang w:val="fr-CA"/>
        </w:rPr>
        <w:t xml:space="preserve">à propos </w:t>
      </w:r>
      <w:r w:rsidR="003A0A26" w:rsidRPr="001C2067">
        <w:rPr>
          <w:rFonts w:ascii="Arial" w:hAnsi="Arial" w:cs="Arial"/>
          <w:lang w:val="fr-CA"/>
        </w:rPr>
        <w:t>des</w:t>
      </w:r>
      <w:r w:rsidRPr="001C2067">
        <w:rPr>
          <w:rFonts w:ascii="Arial" w:hAnsi="Arial" w:cs="Arial"/>
          <w:lang w:val="fr-CA"/>
        </w:rPr>
        <w:t xml:space="preserve"> différents </w:t>
      </w:r>
      <w:r w:rsidR="006D27E8">
        <w:rPr>
          <w:rFonts w:ascii="Arial" w:hAnsi="Arial" w:cs="Arial"/>
          <w:lang w:val="fr-CA"/>
        </w:rPr>
        <w:t xml:space="preserve">modes d’évaluation </w:t>
      </w:r>
      <w:r w:rsidRPr="001C2067">
        <w:rPr>
          <w:rFonts w:ascii="Arial" w:hAnsi="Arial" w:cs="Arial"/>
          <w:lang w:val="fr-CA"/>
        </w:rPr>
        <w:t>pourrait être utile</w:t>
      </w:r>
      <w:r w:rsidR="00812779">
        <w:rPr>
          <w:rFonts w:ascii="Arial" w:hAnsi="Arial" w:cs="Arial"/>
          <w:lang w:val="fr-CA"/>
        </w:rPr>
        <w:t>s</w:t>
      </w:r>
      <w:r w:rsidRPr="001C2067">
        <w:rPr>
          <w:rFonts w:ascii="Arial" w:hAnsi="Arial" w:cs="Arial"/>
          <w:lang w:val="fr-CA"/>
        </w:rPr>
        <w:t>:</w:t>
      </w:r>
    </w:p>
    <w:p w14:paraId="718A3B4C" w14:textId="557E0773" w:rsidR="00A6061A" w:rsidRPr="001C2067" w:rsidRDefault="005F42EA" w:rsidP="005F42EA">
      <w:pPr>
        <w:rPr>
          <w:rFonts w:ascii="Arial" w:hAnsi="Arial" w:cs="Arial"/>
          <w:lang w:val="fr-CA"/>
        </w:rPr>
      </w:pPr>
      <w:r w:rsidRPr="001C2067">
        <w:rPr>
          <w:rFonts w:ascii="Arial" w:hAnsi="Arial" w:cs="Arial"/>
          <w:lang w:val="fr-CA"/>
        </w:rPr>
        <w:t>• Les professeur</w:t>
      </w:r>
      <w:r w:rsidR="00B30209" w:rsidRPr="001C2067">
        <w:rPr>
          <w:rFonts w:ascii="Arial" w:hAnsi="Arial" w:cs="Arial"/>
          <w:lang w:val="fr-CA"/>
        </w:rPr>
        <w:t>.e</w:t>
      </w:r>
      <w:r w:rsidRPr="001C2067">
        <w:rPr>
          <w:rFonts w:ascii="Arial" w:hAnsi="Arial" w:cs="Arial"/>
          <w:lang w:val="fr-CA"/>
        </w:rPr>
        <w:t xml:space="preserve">s peuvent </w:t>
      </w:r>
      <w:r w:rsidR="00B30209" w:rsidRPr="001C2067">
        <w:rPr>
          <w:rFonts w:ascii="Arial" w:hAnsi="Arial" w:cs="Arial"/>
          <w:lang w:val="fr-CA"/>
        </w:rPr>
        <w:t>considérer</w:t>
      </w:r>
      <w:r w:rsidR="002A2B5B" w:rsidRPr="001C2067">
        <w:rPr>
          <w:rFonts w:ascii="Arial" w:hAnsi="Arial" w:cs="Arial"/>
          <w:lang w:val="fr-CA"/>
        </w:rPr>
        <w:t xml:space="preserve"> </w:t>
      </w:r>
      <w:r w:rsidR="00E61CAC">
        <w:rPr>
          <w:rFonts w:ascii="Arial" w:hAnsi="Arial" w:cs="Arial"/>
          <w:lang w:val="fr-CA"/>
        </w:rPr>
        <w:t xml:space="preserve">de proposer </w:t>
      </w:r>
      <w:r w:rsidRPr="001C2067">
        <w:rPr>
          <w:rFonts w:ascii="Arial" w:hAnsi="Arial" w:cs="Arial"/>
          <w:lang w:val="fr-CA"/>
        </w:rPr>
        <w:t>d'autres méthodes d'évaluation aux étudiant</w:t>
      </w:r>
      <w:r w:rsidR="00B30209" w:rsidRPr="001C2067">
        <w:rPr>
          <w:rFonts w:ascii="Arial" w:hAnsi="Arial" w:cs="Arial"/>
          <w:lang w:val="fr-CA"/>
        </w:rPr>
        <w:t xml:space="preserve">.es qui </w:t>
      </w:r>
      <w:r w:rsidR="00E61CAC">
        <w:rPr>
          <w:rFonts w:ascii="Arial" w:hAnsi="Arial" w:cs="Arial"/>
          <w:lang w:val="fr-CA"/>
        </w:rPr>
        <w:t xml:space="preserve">demandent </w:t>
      </w:r>
      <w:r w:rsidR="00B30209" w:rsidRPr="001C2067">
        <w:rPr>
          <w:rFonts w:ascii="Arial" w:hAnsi="Arial" w:cs="Arial"/>
          <w:lang w:val="fr-CA"/>
        </w:rPr>
        <w:t>un accommodement (exemple : u</w:t>
      </w:r>
      <w:r w:rsidRPr="001C2067">
        <w:rPr>
          <w:rFonts w:ascii="Arial" w:hAnsi="Arial" w:cs="Arial"/>
          <w:lang w:val="fr-CA"/>
        </w:rPr>
        <w:t xml:space="preserve">n bref résumé de lecture au lieu de participer à un groupe de </w:t>
      </w:r>
      <w:r w:rsidRPr="001C2067">
        <w:rPr>
          <w:rFonts w:ascii="Arial" w:hAnsi="Arial" w:cs="Arial"/>
          <w:lang w:val="fr-CA"/>
        </w:rPr>
        <w:lastRenderedPageBreak/>
        <w:t>discussion</w:t>
      </w:r>
      <w:r w:rsidR="002A2B5B" w:rsidRPr="001C2067">
        <w:rPr>
          <w:rFonts w:ascii="Arial" w:hAnsi="Arial" w:cs="Arial"/>
          <w:lang w:val="fr-CA"/>
        </w:rPr>
        <w:t xml:space="preserve">). Le lien suivant </w:t>
      </w:r>
      <w:r w:rsidRPr="001C2067">
        <w:rPr>
          <w:rFonts w:ascii="Arial" w:hAnsi="Arial" w:cs="Arial"/>
          <w:lang w:val="fr-CA"/>
        </w:rPr>
        <w:t xml:space="preserve">du Centre for Learning and Teaching de l'Université de Washington sur l'apprentissage inclusif </w:t>
      </w:r>
      <w:r w:rsidR="00E61CAC">
        <w:rPr>
          <w:rFonts w:ascii="Arial" w:hAnsi="Arial" w:cs="Arial"/>
          <w:lang w:val="fr-CA"/>
        </w:rPr>
        <w:t xml:space="preserve">présente </w:t>
      </w:r>
      <w:r w:rsidRPr="001C2067">
        <w:rPr>
          <w:rFonts w:ascii="Arial" w:hAnsi="Arial" w:cs="Arial"/>
          <w:lang w:val="fr-CA"/>
        </w:rPr>
        <w:t xml:space="preserve">des </w:t>
      </w:r>
      <w:r w:rsidR="00E61CAC">
        <w:rPr>
          <w:rFonts w:ascii="Arial" w:hAnsi="Arial" w:cs="Arial"/>
          <w:lang w:val="fr-CA"/>
        </w:rPr>
        <w:t>mesures d’</w:t>
      </w:r>
      <w:r w:rsidR="002A2B5B" w:rsidRPr="001C2067">
        <w:rPr>
          <w:rFonts w:ascii="Arial" w:hAnsi="Arial" w:cs="Arial"/>
          <w:lang w:val="fr-CA"/>
        </w:rPr>
        <w:t>accommod</w:t>
      </w:r>
      <w:r w:rsidR="00E61CAC">
        <w:rPr>
          <w:rFonts w:ascii="Arial" w:hAnsi="Arial" w:cs="Arial"/>
          <w:lang w:val="fr-CA"/>
        </w:rPr>
        <w:t>ement</w:t>
      </w:r>
      <w:r w:rsidRPr="001C2067">
        <w:rPr>
          <w:rFonts w:ascii="Arial" w:hAnsi="Arial" w:cs="Arial"/>
          <w:lang w:val="fr-CA"/>
        </w:rPr>
        <w:t xml:space="preserve"> pour les étudiant</w:t>
      </w:r>
      <w:r w:rsidR="00A6061A" w:rsidRPr="001C2067">
        <w:rPr>
          <w:rFonts w:ascii="Arial" w:hAnsi="Arial" w:cs="Arial"/>
          <w:lang w:val="fr-CA"/>
        </w:rPr>
        <w:t>.e</w:t>
      </w:r>
      <w:r w:rsidRPr="001C2067">
        <w:rPr>
          <w:rFonts w:ascii="Arial" w:hAnsi="Arial" w:cs="Arial"/>
          <w:lang w:val="fr-CA"/>
        </w:rPr>
        <w:t xml:space="preserve">s </w:t>
      </w:r>
      <w:r w:rsidR="00E61CAC">
        <w:rPr>
          <w:rFonts w:ascii="Arial" w:hAnsi="Arial" w:cs="Arial"/>
          <w:lang w:val="fr-CA"/>
        </w:rPr>
        <w:t xml:space="preserve">inscrit.es </w:t>
      </w:r>
      <w:r w:rsidRPr="001C2067">
        <w:rPr>
          <w:rFonts w:ascii="Arial" w:hAnsi="Arial" w:cs="Arial"/>
          <w:lang w:val="fr-CA"/>
        </w:rPr>
        <w:t xml:space="preserve">dans </w:t>
      </w:r>
      <w:r w:rsidR="00E61CAC">
        <w:rPr>
          <w:rFonts w:ascii="Arial" w:hAnsi="Arial" w:cs="Arial"/>
          <w:lang w:val="fr-CA"/>
        </w:rPr>
        <w:t>d</w:t>
      </w:r>
      <w:r w:rsidR="00E61CAC" w:rsidRPr="001C2067">
        <w:rPr>
          <w:rFonts w:ascii="Arial" w:hAnsi="Arial" w:cs="Arial"/>
          <w:lang w:val="fr-CA"/>
        </w:rPr>
        <w:t xml:space="preserve">es </w:t>
      </w:r>
      <w:r w:rsidRPr="001C2067">
        <w:rPr>
          <w:rFonts w:ascii="Arial" w:hAnsi="Arial" w:cs="Arial"/>
          <w:lang w:val="fr-CA"/>
        </w:rPr>
        <w:t xml:space="preserve">cours </w:t>
      </w:r>
      <w:r w:rsidR="00E61CAC">
        <w:rPr>
          <w:rFonts w:ascii="Arial" w:hAnsi="Arial" w:cs="Arial"/>
          <w:lang w:val="fr-CA"/>
        </w:rPr>
        <w:t xml:space="preserve">pour lesquels </w:t>
      </w:r>
      <w:r w:rsidR="002A2B5B" w:rsidRPr="001C2067">
        <w:rPr>
          <w:rFonts w:ascii="Arial" w:hAnsi="Arial" w:cs="Arial"/>
          <w:lang w:val="fr-CA"/>
        </w:rPr>
        <w:t xml:space="preserve">la </w:t>
      </w:r>
      <w:r w:rsidRPr="001C2067">
        <w:rPr>
          <w:rFonts w:ascii="Arial" w:hAnsi="Arial" w:cs="Arial"/>
          <w:lang w:val="fr-CA"/>
        </w:rPr>
        <w:t>participation</w:t>
      </w:r>
      <w:r w:rsidR="00E61CAC">
        <w:rPr>
          <w:rFonts w:ascii="Arial" w:hAnsi="Arial" w:cs="Arial"/>
          <w:lang w:val="fr-CA"/>
        </w:rPr>
        <w:t xml:space="preserve"> constitue une composante de l’évaluation</w:t>
      </w:r>
      <w:r w:rsidR="00E54C54">
        <w:rPr>
          <w:rFonts w:ascii="Arial" w:hAnsi="Arial" w:cs="Arial"/>
          <w:lang w:val="fr-CA"/>
        </w:rPr>
        <w:t xml:space="preserve"> (lien en anglais)</w:t>
      </w:r>
      <w:r w:rsidRPr="001C2067">
        <w:rPr>
          <w:rFonts w:ascii="Arial" w:hAnsi="Arial" w:cs="Arial"/>
          <w:lang w:val="fr-CA"/>
        </w:rPr>
        <w:t xml:space="preserve">: </w:t>
      </w:r>
      <w:hyperlink r:id="rId9" w:history="1">
        <w:r w:rsidR="00A6061A" w:rsidRPr="001C2067">
          <w:rPr>
            <w:rStyle w:val="Hyperlink"/>
            <w:rFonts w:ascii="Arial" w:hAnsi="Arial" w:cs="Arial"/>
            <w:lang w:val="fr-CA"/>
          </w:rPr>
          <w:t>https://www.washington.edu/teaching/topics/inclusive-teaching/inclusive-teaching-stratégies</w:t>
        </w:r>
      </w:hyperlink>
    </w:p>
    <w:p w14:paraId="5F11B7E9" w14:textId="5F97A700" w:rsidR="00130277" w:rsidRPr="001C2067" w:rsidRDefault="005F42EA" w:rsidP="005F42EA">
      <w:pPr>
        <w:rPr>
          <w:rFonts w:ascii="Arial" w:hAnsi="Arial" w:cs="Arial"/>
          <w:lang w:val="fr-CA"/>
        </w:rPr>
      </w:pPr>
      <w:r w:rsidRPr="001C2067">
        <w:rPr>
          <w:rFonts w:ascii="Arial" w:hAnsi="Arial" w:cs="Arial"/>
          <w:lang w:val="fr-CA"/>
        </w:rPr>
        <w:t>• Les professeur</w:t>
      </w:r>
      <w:r w:rsidR="009245E0" w:rsidRPr="001C2067">
        <w:rPr>
          <w:rFonts w:ascii="Arial" w:hAnsi="Arial" w:cs="Arial"/>
          <w:lang w:val="fr-CA"/>
        </w:rPr>
        <w:t>.e</w:t>
      </w:r>
      <w:r w:rsidRPr="001C2067">
        <w:rPr>
          <w:rFonts w:ascii="Arial" w:hAnsi="Arial" w:cs="Arial"/>
          <w:lang w:val="fr-CA"/>
        </w:rPr>
        <w:t xml:space="preserve">s peuvent également </w:t>
      </w:r>
      <w:r w:rsidR="009245E0" w:rsidRPr="001C2067">
        <w:rPr>
          <w:rFonts w:ascii="Arial" w:hAnsi="Arial" w:cs="Arial"/>
          <w:lang w:val="fr-CA"/>
        </w:rPr>
        <w:t xml:space="preserve">considérer </w:t>
      </w:r>
      <w:r w:rsidR="00E61CAC">
        <w:rPr>
          <w:rFonts w:ascii="Arial" w:hAnsi="Arial" w:cs="Arial"/>
          <w:lang w:val="fr-CA"/>
        </w:rPr>
        <w:t>faire preuve d’</w:t>
      </w:r>
      <w:r w:rsidRPr="001C2067">
        <w:rPr>
          <w:rFonts w:ascii="Arial" w:hAnsi="Arial" w:cs="Arial"/>
          <w:lang w:val="fr-CA"/>
        </w:rPr>
        <w:t>un certain</w:t>
      </w:r>
      <w:r w:rsidR="00E61CAC">
        <w:rPr>
          <w:rFonts w:ascii="Arial" w:hAnsi="Arial" w:cs="Arial"/>
          <w:lang w:val="fr-CA"/>
        </w:rPr>
        <w:t xml:space="preserve"> niveau de</w:t>
      </w:r>
      <w:r w:rsidRPr="001C2067">
        <w:rPr>
          <w:rFonts w:ascii="Arial" w:hAnsi="Arial" w:cs="Arial"/>
          <w:lang w:val="fr-CA"/>
        </w:rPr>
        <w:t xml:space="preserve"> flexibilité dans l</w:t>
      </w:r>
      <w:r w:rsidR="00E61CAC">
        <w:rPr>
          <w:rFonts w:ascii="Arial" w:hAnsi="Arial" w:cs="Arial"/>
          <w:lang w:val="fr-CA"/>
        </w:rPr>
        <w:t>’application de l</w:t>
      </w:r>
      <w:r w:rsidRPr="001C2067">
        <w:rPr>
          <w:rFonts w:ascii="Arial" w:hAnsi="Arial" w:cs="Arial"/>
          <w:lang w:val="fr-CA"/>
        </w:rPr>
        <w:t>eu</w:t>
      </w:r>
      <w:r w:rsidR="00EB7249" w:rsidRPr="001C2067">
        <w:rPr>
          <w:rFonts w:ascii="Arial" w:hAnsi="Arial" w:cs="Arial"/>
          <w:lang w:val="fr-CA"/>
        </w:rPr>
        <w:t>r</w:t>
      </w:r>
      <w:r w:rsidR="002A2B5B" w:rsidRPr="001C2067">
        <w:rPr>
          <w:rFonts w:ascii="Arial" w:hAnsi="Arial" w:cs="Arial"/>
          <w:lang w:val="fr-CA"/>
        </w:rPr>
        <w:t xml:space="preserve"> politique</w:t>
      </w:r>
      <w:r w:rsidR="00EB7249" w:rsidRPr="001C2067">
        <w:rPr>
          <w:rFonts w:ascii="Arial" w:hAnsi="Arial" w:cs="Arial"/>
          <w:lang w:val="fr-CA"/>
        </w:rPr>
        <w:t xml:space="preserve"> d’assiduité, </w:t>
      </w:r>
      <w:r w:rsidR="00E61CAC">
        <w:rPr>
          <w:rFonts w:ascii="Arial" w:hAnsi="Arial" w:cs="Arial"/>
          <w:lang w:val="fr-CA"/>
        </w:rPr>
        <w:t xml:space="preserve">en </w:t>
      </w:r>
      <w:r w:rsidRPr="001C2067">
        <w:rPr>
          <w:rFonts w:ascii="Arial" w:hAnsi="Arial" w:cs="Arial"/>
          <w:lang w:val="fr-CA"/>
        </w:rPr>
        <w:t>autoris</w:t>
      </w:r>
      <w:r w:rsidR="00812779">
        <w:rPr>
          <w:rFonts w:ascii="Arial" w:hAnsi="Arial" w:cs="Arial"/>
          <w:lang w:val="fr-CA"/>
        </w:rPr>
        <w:t>a</w:t>
      </w:r>
      <w:r w:rsidR="00E61CAC">
        <w:rPr>
          <w:rFonts w:ascii="Arial" w:hAnsi="Arial" w:cs="Arial"/>
          <w:lang w:val="fr-CA"/>
        </w:rPr>
        <w:t>nt</w:t>
      </w:r>
      <w:r w:rsidRPr="001C2067">
        <w:rPr>
          <w:rFonts w:ascii="Arial" w:hAnsi="Arial" w:cs="Arial"/>
          <w:lang w:val="fr-CA"/>
        </w:rPr>
        <w:t xml:space="preserve"> 1 à</w:t>
      </w:r>
      <w:r w:rsidR="00112DFF" w:rsidRPr="001C2067">
        <w:rPr>
          <w:rFonts w:ascii="Arial" w:hAnsi="Arial" w:cs="Arial"/>
          <w:lang w:val="fr-CA"/>
        </w:rPr>
        <w:t xml:space="preserve"> 2 absences non excusées par trim</w:t>
      </w:r>
      <w:r w:rsidRPr="001C2067">
        <w:rPr>
          <w:rFonts w:ascii="Arial" w:hAnsi="Arial" w:cs="Arial"/>
          <w:lang w:val="fr-CA"/>
        </w:rPr>
        <w:t xml:space="preserve">estre </w:t>
      </w:r>
      <w:r w:rsidR="00E61CAC">
        <w:rPr>
          <w:rFonts w:ascii="Arial" w:hAnsi="Arial" w:cs="Arial"/>
          <w:lang w:val="fr-CA"/>
        </w:rPr>
        <w:t xml:space="preserve">par exemple </w:t>
      </w:r>
      <w:r w:rsidRPr="001C2067">
        <w:rPr>
          <w:rFonts w:ascii="Arial" w:hAnsi="Arial" w:cs="Arial"/>
          <w:lang w:val="fr-CA"/>
        </w:rPr>
        <w:t xml:space="preserve">(voir le point 5 sur les notes </w:t>
      </w:r>
      <w:r w:rsidR="002A2B5B" w:rsidRPr="001C2067">
        <w:rPr>
          <w:rFonts w:ascii="Arial" w:hAnsi="Arial" w:cs="Arial"/>
          <w:lang w:val="fr-CA"/>
        </w:rPr>
        <w:t>médicales</w:t>
      </w:r>
      <w:r w:rsidRPr="001C2067">
        <w:rPr>
          <w:rFonts w:ascii="Arial" w:hAnsi="Arial" w:cs="Arial"/>
          <w:lang w:val="fr-CA"/>
        </w:rPr>
        <w:t xml:space="preserve"> pour les absences excusées).</w:t>
      </w:r>
    </w:p>
    <w:p w14:paraId="45C955AA" w14:textId="31BF58DC" w:rsidR="005F42EA" w:rsidRPr="001C2067" w:rsidRDefault="00E859B2" w:rsidP="005F42EA">
      <w:pPr>
        <w:rPr>
          <w:rFonts w:ascii="Arial" w:hAnsi="Arial" w:cs="Arial"/>
          <w:lang w:val="fr-CA"/>
        </w:rPr>
      </w:pPr>
      <w:r w:rsidRPr="001C2067">
        <w:rPr>
          <w:rFonts w:ascii="Arial" w:hAnsi="Arial" w:cs="Arial"/>
          <w:lang w:val="fr-CA"/>
        </w:rPr>
        <w:t>• Les étudiant.es</w:t>
      </w:r>
      <w:r w:rsidR="005F42EA" w:rsidRPr="001C2067">
        <w:rPr>
          <w:rFonts w:ascii="Arial" w:hAnsi="Arial" w:cs="Arial"/>
          <w:lang w:val="fr-CA"/>
        </w:rPr>
        <w:t xml:space="preserve"> qui souhaitent </w:t>
      </w:r>
      <w:r w:rsidR="00E61CAC">
        <w:rPr>
          <w:rFonts w:ascii="Arial" w:hAnsi="Arial" w:cs="Arial"/>
          <w:lang w:val="fr-CA"/>
        </w:rPr>
        <w:t xml:space="preserve">améliorer </w:t>
      </w:r>
      <w:r w:rsidR="005F42EA" w:rsidRPr="001C2067">
        <w:rPr>
          <w:rFonts w:ascii="Arial" w:hAnsi="Arial" w:cs="Arial"/>
          <w:lang w:val="fr-CA"/>
        </w:rPr>
        <w:t>leur</w:t>
      </w:r>
      <w:r w:rsidR="00206342">
        <w:rPr>
          <w:rFonts w:ascii="Arial" w:hAnsi="Arial" w:cs="Arial"/>
          <w:lang w:val="fr-CA"/>
        </w:rPr>
        <w:t xml:space="preserve"> </w:t>
      </w:r>
      <w:r w:rsidR="005F42EA" w:rsidRPr="001C2067">
        <w:rPr>
          <w:rFonts w:ascii="Arial" w:hAnsi="Arial" w:cs="Arial"/>
          <w:lang w:val="fr-CA"/>
        </w:rPr>
        <w:t>capacité</w:t>
      </w:r>
      <w:r w:rsidR="00206342">
        <w:rPr>
          <w:rFonts w:ascii="Arial" w:hAnsi="Arial" w:cs="Arial"/>
          <w:lang w:val="fr-CA"/>
        </w:rPr>
        <w:t xml:space="preserve"> à</w:t>
      </w:r>
      <w:r w:rsidR="005F42EA" w:rsidRPr="001C2067">
        <w:rPr>
          <w:rFonts w:ascii="Arial" w:hAnsi="Arial" w:cs="Arial"/>
          <w:lang w:val="fr-CA"/>
        </w:rPr>
        <w:t xml:space="preserve"> présen</w:t>
      </w:r>
      <w:r w:rsidR="00E61CAC">
        <w:rPr>
          <w:rFonts w:ascii="Arial" w:hAnsi="Arial" w:cs="Arial"/>
          <w:lang w:val="fr-CA"/>
        </w:rPr>
        <w:t xml:space="preserve">ter leurs travaux et accroître le niveau de confiance avec lequel ils abordent de telles présentations </w:t>
      </w:r>
      <w:r w:rsidR="005F42EA" w:rsidRPr="001C2067">
        <w:rPr>
          <w:rFonts w:ascii="Arial" w:hAnsi="Arial" w:cs="Arial"/>
          <w:lang w:val="fr-CA"/>
        </w:rPr>
        <w:t xml:space="preserve">peuvent réserver une </w:t>
      </w:r>
      <w:r w:rsidR="005F42EA" w:rsidRPr="001C2067">
        <w:rPr>
          <w:rFonts w:ascii="Arial" w:hAnsi="Arial" w:cs="Arial"/>
          <w:u w:val="single"/>
          <w:lang w:val="fr-CA"/>
        </w:rPr>
        <w:t>session de critique de présentation</w:t>
      </w:r>
      <w:r w:rsidR="005F42EA" w:rsidRPr="001C2067">
        <w:rPr>
          <w:rFonts w:ascii="Arial" w:hAnsi="Arial" w:cs="Arial"/>
          <w:lang w:val="fr-CA"/>
        </w:rPr>
        <w:t xml:space="preserve"> </w:t>
      </w:r>
      <w:r w:rsidRPr="001C2067">
        <w:rPr>
          <w:rFonts w:ascii="Arial" w:hAnsi="Arial" w:cs="Arial"/>
          <w:lang w:val="fr-CA"/>
        </w:rPr>
        <w:t>(</w:t>
      </w:r>
      <w:r w:rsidR="00C42F1D">
        <w:rPr>
          <w:rFonts w:ascii="Arial" w:hAnsi="Arial" w:cs="Arial"/>
          <w:color w:val="FF0000"/>
          <w:lang w:val="fr-CA"/>
        </w:rPr>
        <w:t>aucun lien fonctionnel</w:t>
      </w:r>
      <w:r w:rsidRPr="001C2067">
        <w:rPr>
          <w:rFonts w:ascii="Arial" w:hAnsi="Arial" w:cs="Arial"/>
          <w:lang w:val="fr-CA"/>
        </w:rPr>
        <w:t xml:space="preserve">) </w:t>
      </w:r>
      <w:r w:rsidR="002A2B5B" w:rsidRPr="001C2067">
        <w:rPr>
          <w:rFonts w:ascii="Arial" w:hAnsi="Arial" w:cs="Arial"/>
          <w:lang w:val="fr-CA"/>
        </w:rPr>
        <w:t>avec le Centre d'</w:t>
      </w:r>
      <w:r w:rsidR="00C42F1D">
        <w:rPr>
          <w:rFonts w:ascii="Arial" w:hAnsi="Arial" w:cs="Arial"/>
          <w:lang w:val="fr-CA"/>
        </w:rPr>
        <w:t>entraide</w:t>
      </w:r>
      <w:r w:rsidR="005F42EA" w:rsidRPr="001C2067">
        <w:rPr>
          <w:rFonts w:ascii="Arial" w:hAnsi="Arial" w:cs="Arial"/>
          <w:lang w:val="fr-CA"/>
        </w:rPr>
        <w:t>.</w:t>
      </w:r>
    </w:p>
    <w:p w14:paraId="57E82370" w14:textId="60721DA8" w:rsidR="00130277" w:rsidRPr="001C2067" w:rsidRDefault="005F42EA" w:rsidP="00130277">
      <w:pPr>
        <w:rPr>
          <w:rFonts w:ascii="Arial" w:hAnsi="Arial" w:cs="Arial"/>
          <w:lang w:val="fr-CA"/>
        </w:rPr>
      </w:pPr>
      <w:r w:rsidRPr="001C2067">
        <w:rPr>
          <w:rFonts w:ascii="Arial" w:hAnsi="Arial" w:cs="Arial"/>
          <w:lang w:val="fr-CA"/>
        </w:rPr>
        <w:t xml:space="preserve"> 3) </w:t>
      </w:r>
      <w:r w:rsidRPr="001C2067">
        <w:rPr>
          <w:rFonts w:ascii="Arial" w:hAnsi="Arial" w:cs="Arial"/>
          <w:i/>
          <w:lang w:val="fr-CA"/>
        </w:rPr>
        <w:t xml:space="preserve">Le </w:t>
      </w:r>
      <w:r w:rsidR="0075055F" w:rsidRPr="001C2067">
        <w:rPr>
          <w:rFonts w:ascii="Arial" w:hAnsi="Arial" w:cs="Arial"/>
          <w:i/>
          <w:lang w:val="fr-CA"/>
        </w:rPr>
        <w:t xml:space="preserve">Service d’appui au succès scolaire </w:t>
      </w:r>
      <w:r w:rsidR="00526E4C" w:rsidRPr="001C2067">
        <w:rPr>
          <w:rFonts w:ascii="Arial" w:hAnsi="Arial" w:cs="Arial"/>
          <w:i/>
          <w:lang w:val="fr-CA"/>
        </w:rPr>
        <w:t>(SASS) et les S</w:t>
      </w:r>
      <w:r w:rsidRPr="001C2067">
        <w:rPr>
          <w:rFonts w:ascii="Arial" w:hAnsi="Arial" w:cs="Arial"/>
          <w:i/>
          <w:lang w:val="fr-CA"/>
        </w:rPr>
        <w:t>ervices de santé de l'Université d'Ottawa (SSUO) fournissent des services importants, mais leurs ressources sont limitées</w:t>
      </w:r>
    </w:p>
    <w:p w14:paraId="7FA460DE" w14:textId="6D6AFCFD" w:rsidR="00130277" w:rsidRPr="001C2067" w:rsidRDefault="00130277" w:rsidP="00130277">
      <w:pPr>
        <w:rPr>
          <w:rFonts w:ascii="Arial" w:hAnsi="Arial" w:cs="Arial"/>
          <w:lang w:val="fr-CA"/>
        </w:rPr>
      </w:pPr>
      <w:r w:rsidRPr="001C2067">
        <w:rPr>
          <w:rFonts w:ascii="Arial" w:hAnsi="Arial" w:cs="Arial"/>
          <w:lang w:val="fr-CA"/>
        </w:rPr>
        <w:t xml:space="preserve">SASS suit un </w:t>
      </w:r>
      <w:hyperlink r:id="rId10" w:history="1">
        <w:r w:rsidRPr="001C2067">
          <w:rPr>
            <w:rStyle w:val="Hyperlink"/>
            <w:rFonts w:ascii="Arial" w:hAnsi="Arial" w:cs="Arial"/>
            <w:lang w:val="fr-CA"/>
          </w:rPr>
          <w:t>modèle de soins échelonnés</w:t>
        </w:r>
      </w:hyperlink>
      <w:r w:rsidR="00850A6F" w:rsidRPr="001C2067">
        <w:rPr>
          <w:rFonts w:ascii="Arial" w:hAnsi="Arial" w:cs="Arial"/>
          <w:u w:val="single"/>
          <w:lang w:val="fr-CA"/>
        </w:rPr>
        <w:t>,</w:t>
      </w:r>
      <w:r w:rsidR="00850A6F" w:rsidRPr="001C2067">
        <w:rPr>
          <w:rFonts w:ascii="Arial" w:hAnsi="Arial" w:cs="Arial"/>
          <w:lang w:val="fr-CA"/>
        </w:rPr>
        <w:t xml:space="preserve"> </w:t>
      </w:r>
      <w:r w:rsidRPr="001C2067">
        <w:rPr>
          <w:rFonts w:ascii="Arial" w:hAnsi="Arial" w:cs="Arial"/>
          <w:lang w:val="fr-CA"/>
        </w:rPr>
        <w:t>qui vise à développer une approche individuell</w:t>
      </w:r>
      <w:r w:rsidR="00324511" w:rsidRPr="001C2067">
        <w:rPr>
          <w:rFonts w:ascii="Arial" w:hAnsi="Arial" w:cs="Arial"/>
          <w:lang w:val="fr-CA"/>
        </w:rPr>
        <w:t>e à</w:t>
      </w:r>
      <w:r w:rsidRPr="001C2067">
        <w:rPr>
          <w:rFonts w:ascii="Arial" w:hAnsi="Arial" w:cs="Arial"/>
          <w:lang w:val="fr-CA"/>
        </w:rPr>
        <w:t xml:space="preserve"> </w:t>
      </w:r>
      <w:r w:rsidR="008A308C" w:rsidRPr="001C2067">
        <w:rPr>
          <w:rFonts w:ascii="Arial" w:hAnsi="Arial" w:cs="Arial"/>
          <w:lang w:val="fr-CA"/>
        </w:rPr>
        <w:t>la santé mentale de chaque étudiant.e</w:t>
      </w:r>
      <w:r w:rsidR="00E61CAC">
        <w:rPr>
          <w:rFonts w:ascii="Arial" w:hAnsi="Arial" w:cs="Arial"/>
          <w:lang w:val="fr-CA"/>
        </w:rPr>
        <w:t>. C</w:t>
      </w:r>
      <w:r w:rsidRPr="001C2067">
        <w:rPr>
          <w:rFonts w:ascii="Arial" w:hAnsi="Arial" w:cs="Arial"/>
          <w:lang w:val="fr-CA"/>
        </w:rPr>
        <w:t>ependant, ce modèle n</w:t>
      </w:r>
      <w:r w:rsidR="00E61CAC">
        <w:rPr>
          <w:rFonts w:ascii="Arial" w:hAnsi="Arial" w:cs="Arial"/>
          <w:lang w:val="fr-CA"/>
        </w:rPr>
        <w:t>e</w:t>
      </w:r>
      <w:r w:rsidRPr="001C2067">
        <w:rPr>
          <w:rFonts w:ascii="Arial" w:hAnsi="Arial" w:cs="Arial"/>
          <w:lang w:val="fr-CA"/>
        </w:rPr>
        <w:t xml:space="preserve"> répo</w:t>
      </w:r>
      <w:r w:rsidR="008A308C" w:rsidRPr="001C2067">
        <w:rPr>
          <w:rFonts w:ascii="Arial" w:hAnsi="Arial" w:cs="Arial"/>
          <w:lang w:val="fr-CA"/>
        </w:rPr>
        <w:t>nd</w:t>
      </w:r>
      <w:r w:rsidR="00E61CAC">
        <w:rPr>
          <w:rFonts w:ascii="Arial" w:hAnsi="Arial" w:cs="Arial"/>
          <w:lang w:val="fr-CA"/>
        </w:rPr>
        <w:t xml:space="preserve"> pas</w:t>
      </w:r>
      <w:r w:rsidR="008A308C" w:rsidRPr="001C2067">
        <w:rPr>
          <w:rFonts w:ascii="Arial" w:hAnsi="Arial" w:cs="Arial"/>
          <w:lang w:val="fr-CA"/>
        </w:rPr>
        <w:t xml:space="preserve"> aux besoins de tous les étudiant.</w:t>
      </w:r>
      <w:r w:rsidRPr="001C2067">
        <w:rPr>
          <w:rFonts w:ascii="Arial" w:hAnsi="Arial" w:cs="Arial"/>
          <w:lang w:val="fr-CA"/>
        </w:rPr>
        <w:t>es. Certains étudiant</w:t>
      </w:r>
      <w:r w:rsidR="008A308C" w:rsidRPr="001C2067">
        <w:rPr>
          <w:rFonts w:ascii="Arial" w:hAnsi="Arial" w:cs="Arial"/>
          <w:lang w:val="fr-CA"/>
        </w:rPr>
        <w:t>.e</w:t>
      </w:r>
      <w:r w:rsidRPr="001C2067">
        <w:rPr>
          <w:rFonts w:ascii="Arial" w:hAnsi="Arial" w:cs="Arial"/>
          <w:lang w:val="fr-CA"/>
        </w:rPr>
        <w:t>s ont signalé qu'ils</w:t>
      </w:r>
      <w:r w:rsidR="00E61CAC">
        <w:rPr>
          <w:rFonts w:ascii="Arial" w:hAnsi="Arial" w:cs="Arial"/>
          <w:lang w:val="fr-CA"/>
        </w:rPr>
        <w:t>.</w:t>
      </w:r>
      <w:r w:rsidR="008A308C" w:rsidRPr="001C2067">
        <w:rPr>
          <w:rFonts w:ascii="Arial" w:hAnsi="Arial" w:cs="Arial"/>
          <w:lang w:val="fr-CA"/>
        </w:rPr>
        <w:t>elles</w:t>
      </w:r>
      <w:r w:rsidRPr="001C2067">
        <w:rPr>
          <w:rFonts w:ascii="Arial" w:hAnsi="Arial" w:cs="Arial"/>
          <w:lang w:val="fr-CA"/>
        </w:rPr>
        <w:t xml:space="preserve"> avaient été </w:t>
      </w:r>
      <w:r w:rsidR="0012504C" w:rsidRPr="001C2067">
        <w:rPr>
          <w:rFonts w:ascii="Arial" w:hAnsi="Arial" w:cs="Arial"/>
          <w:lang w:val="fr-CA"/>
        </w:rPr>
        <w:t>refusé.es au</w:t>
      </w:r>
      <w:r w:rsidRPr="001C2067">
        <w:rPr>
          <w:rFonts w:ascii="Arial" w:hAnsi="Arial" w:cs="Arial"/>
          <w:lang w:val="fr-CA"/>
        </w:rPr>
        <w:t xml:space="preserve"> SASS parce que leurs problèmes étaient trop graves. </w:t>
      </w:r>
      <w:r w:rsidR="00E61CAC">
        <w:rPr>
          <w:rFonts w:ascii="Arial" w:hAnsi="Arial" w:cs="Arial"/>
          <w:lang w:val="fr-CA"/>
        </w:rPr>
        <w:t>U</w:t>
      </w:r>
      <w:r w:rsidRPr="001C2067">
        <w:rPr>
          <w:rFonts w:ascii="Arial" w:hAnsi="Arial" w:cs="Arial"/>
          <w:lang w:val="fr-CA"/>
        </w:rPr>
        <w:t xml:space="preserve">ne campagne organisée par </w:t>
      </w:r>
      <w:r w:rsidR="001A016C" w:rsidRPr="001C2067">
        <w:rPr>
          <w:rFonts w:ascii="Arial" w:hAnsi="Arial" w:cs="Arial"/>
          <w:lang w:val="fr-CA"/>
        </w:rPr>
        <w:t>le</w:t>
      </w:r>
      <w:r w:rsidR="003808BF" w:rsidRPr="001C2067">
        <w:rPr>
          <w:rFonts w:ascii="Arial" w:hAnsi="Arial" w:cs="Arial"/>
          <w:lang w:val="fr-CA"/>
        </w:rPr>
        <w:t xml:space="preserve">s associations </w:t>
      </w:r>
      <w:r w:rsidR="001A016C" w:rsidRPr="001C2067">
        <w:rPr>
          <w:rFonts w:ascii="Arial" w:hAnsi="Arial" w:cs="Arial"/>
          <w:lang w:val="fr-CA"/>
        </w:rPr>
        <w:t>étudiant</w:t>
      </w:r>
      <w:r w:rsidR="003808BF" w:rsidRPr="001C2067">
        <w:rPr>
          <w:rFonts w:ascii="Arial" w:hAnsi="Arial" w:cs="Arial"/>
          <w:lang w:val="fr-CA"/>
        </w:rPr>
        <w:t>e</w:t>
      </w:r>
      <w:r w:rsidR="001A016C" w:rsidRPr="001C2067">
        <w:rPr>
          <w:rFonts w:ascii="Arial" w:hAnsi="Arial" w:cs="Arial"/>
          <w:lang w:val="fr-CA"/>
        </w:rPr>
        <w:t xml:space="preserve">s et </w:t>
      </w:r>
      <w:r w:rsidR="003808BF" w:rsidRPr="001C2067">
        <w:rPr>
          <w:rFonts w:ascii="Arial" w:hAnsi="Arial" w:cs="Arial"/>
          <w:lang w:val="fr-CA"/>
        </w:rPr>
        <w:t>le</w:t>
      </w:r>
      <w:r w:rsidR="00B86B33" w:rsidRPr="001C2067">
        <w:rPr>
          <w:rFonts w:ascii="Arial" w:hAnsi="Arial" w:cs="Arial"/>
          <w:lang w:val="fr-CA"/>
        </w:rPr>
        <w:t xml:space="preserve">s associations professorales </w:t>
      </w:r>
      <w:r w:rsidR="00E61CAC">
        <w:rPr>
          <w:rFonts w:ascii="Arial" w:hAnsi="Arial" w:cs="Arial"/>
          <w:lang w:val="fr-CA"/>
        </w:rPr>
        <w:t xml:space="preserve">réclame actuellement que </w:t>
      </w:r>
      <w:r w:rsidRPr="001C2067">
        <w:rPr>
          <w:rFonts w:ascii="Arial" w:hAnsi="Arial" w:cs="Arial"/>
          <w:lang w:val="fr-CA"/>
        </w:rPr>
        <w:t xml:space="preserve">l'administration centrale consacre </w:t>
      </w:r>
      <w:r w:rsidR="00E61CAC">
        <w:rPr>
          <w:rFonts w:ascii="Arial" w:hAnsi="Arial" w:cs="Arial"/>
          <w:lang w:val="fr-CA"/>
        </w:rPr>
        <w:t xml:space="preserve">davantage </w:t>
      </w:r>
      <w:r w:rsidRPr="001C2067">
        <w:rPr>
          <w:rFonts w:ascii="Arial" w:hAnsi="Arial" w:cs="Arial"/>
          <w:lang w:val="fr-CA"/>
        </w:rPr>
        <w:t>de ressources à la san</w:t>
      </w:r>
      <w:r w:rsidR="00DB7E19" w:rsidRPr="001C2067">
        <w:rPr>
          <w:rFonts w:ascii="Arial" w:hAnsi="Arial" w:cs="Arial"/>
          <w:lang w:val="fr-CA"/>
        </w:rPr>
        <w:t xml:space="preserve">té mentale, </w:t>
      </w:r>
      <w:r w:rsidR="0016207D">
        <w:rPr>
          <w:rFonts w:ascii="Arial" w:hAnsi="Arial" w:cs="Arial"/>
          <w:lang w:val="fr-CA"/>
        </w:rPr>
        <w:t>les ressources</w:t>
      </w:r>
      <w:r w:rsidR="00E61CAC">
        <w:rPr>
          <w:rFonts w:ascii="Arial" w:hAnsi="Arial" w:cs="Arial"/>
          <w:lang w:val="fr-CA"/>
        </w:rPr>
        <w:t xml:space="preserve"> </w:t>
      </w:r>
      <w:r w:rsidR="0016207D">
        <w:rPr>
          <w:rFonts w:ascii="Arial" w:hAnsi="Arial" w:cs="Arial"/>
          <w:lang w:val="fr-CA"/>
        </w:rPr>
        <w:t xml:space="preserve">disponibles </w:t>
      </w:r>
      <w:r w:rsidR="00E61CAC">
        <w:rPr>
          <w:rFonts w:ascii="Arial" w:hAnsi="Arial" w:cs="Arial"/>
          <w:lang w:val="fr-CA"/>
        </w:rPr>
        <w:t>demeur</w:t>
      </w:r>
      <w:r w:rsidR="0016207D">
        <w:rPr>
          <w:rFonts w:ascii="Arial" w:hAnsi="Arial" w:cs="Arial"/>
          <w:lang w:val="fr-CA"/>
        </w:rPr>
        <w:t>a</w:t>
      </w:r>
      <w:r w:rsidR="00E61CAC">
        <w:rPr>
          <w:rFonts w:ascii="Arial" w:hAnsi="Arial" w:cs="Arial"/>
          <w:lang w:val="fr-CA"/>
        </w:rPr>
        <w:t xml:space="preserve">nt insuffisantes pour </w:t>
      </w:r>
      <w:r w:rsidR="007C5CDF">
        <w:rPr>
          <w:rFonts w:ascii="Arial" w:hAnsi="Arial" w:cs="Arial"/>
          <w:lang w:val="fr-CA"/>
        </w:rPr>
        <w:t xml:space="preserve">faire face à la </w:t>
      </w:r>
      <w:r w:rsidR="00F36E65" w:rsidRPr="001C2067">
        <w:rPr>
          <w:rFonts w:ascii="Arial" w:hAnsi="Arial" w:cs="Arial"/>
          <w:lang w:val="fr-CA"/>
        </w:rPr>
        <w:t>demande</w:t>
      </w:r>
      <w:r w:rsidRPr="001C2067">
        <w:rPr>
          <w:rFonts w:ascii="Arial" w:hAnsi="Arial" w:cs="Arial"/>
          <w:lang w:val="fr-CA"/>
        </w:rPr>
        <w:t>. Par exemple, le SASS ne compte que 21 conseiller</w:t>
      </w:r>
      <w:r w:rsidR="0012504C" w:rsidRPr="001C2067">
        <w:rPr>
          <w:rFonts w:ascii="Arial" w:hAnsi="Arial" w:cs="Arial"/>
          <w:lang w:val="fr-CA"/>
        </w:rPr>
        <w:t>.ère</w:t>
      </w:r>
      <w:r w:rsidRPr="001C2067">
        <w:rPr>
          <w:rFonts w:ascii="Arial" w:hAnsi="Arial" w:cs="Arial"/>
          <w:lang w:val="fr-CA"/>
        </w:rPr>
        <w:t xml:space="preserve">s pour </w:t>
      </w:r>
      <w:r w:rsidR="007C5CDF">
        <w:rPr>
          <w:rFonts w:ascii="Arial" w:hAnsi="Arial" w:cs="Arial"/>
          <w:lang w:val="fr-CA"/>
        </w:rPr>
        <w:t xml:space="preserve">subvenir aux besoins de </w:t>
      </w:r>
      <w:r w:rsidRPr="001C2067">
        <w:rPr>
          <w:rFonts w:ascii="Arial" w:hAnsi="Arial" w:cs="Arial"/>
          <w:lang w:val="fr-CA"/>
        </w:rPr>
        <w:t>34 000 étudiant</w:t>
      </w:r>
      <w:r w:rsidR="007C5CDF">
        <w:rPr>
          <w:rFonts w:ascii="Arial" w:hAnsi="Arial" w:cs="Arial"/>
          <w:lang w:val="fr-CA"/>
        </w:rPr>
        <w:t>.e</w:t>
      </w:r>
      <w:r w:rsidRPr="001C2067">
        <w:rPr>
          <w:rFonts w:ascii="Arial" w:hAnsi="Arial" w:cs="Arial"/>
          <w:lang w:val="fr-CA"/>
        </w:rPr>
        <w:t xml:space="preserve">s </w:t>
      </w:r>
      <w:r w:rsidRPr="001C2067">
        <w:rPr>
          <w:rFonts w:ascii="Arial" w:hAnsi="Arial" w:cs="Arial"/>
          <w:lang w:val="fr-CA"/>
        </w:rPr>
        <w:lastRenderedPageBreak/>
        <w:t xml:space="preserve">de premier cycle. Il est également important de </w:t>
      </w:r>
      <w:r w:rsidR="00DB7E19" w:rsidRPr="001C2067">
        <w:rPr>
          <w:rFonts w:ascii="Arial" w:hAnsi="Arial" w:cs="Arial"/>
          <w:lang w:val="fr-CA"/>
        </w:rPr>
        <w:t>noter que le SASS est</w:t>
      </w:r>
      <w:r w:rsidRPr="001C2067">
        <w:rPr>
          <w:rFonts w:ascii="Arial" w:hAnsi="Arial" w:cs="Arial"/>
          <w:lang w:val="fr-CA"/>
        </w:rPr>
        <w:t xml:space="preserve"> une ressource à court terme, </w:t>
      </w:r>
      <w:r w:rsidR="007C5CDF">
        <w:rPr>
          <w:rFonts w:ascii="Arial" w:hAnsi="Arial" w:cs="Arial"/>
          <w:lang w:val="fr-CA"/>
        </w:rPr>
        <w:t xml:space="preserve">qui vise ultimement à </w:t>
      </w:r>
      <w:r w:rsidRPr="001C2067">
        <w:rPr>
          <w:rFonts w:ascii="Arial" w:hAnsi="Arial" w:cs="Arial"/>
          <w:lang w:val="fr-CA"/>
        </w:rPr>
        <w:t>diriger les étudiant</w:t>
      </w:r>
      <w:r w:rsidR="00F36E65" w:rsidRPr="001C2067">
        <w:rPr>
          <w:rFonts w:ascii="Arial" w:hAnsi="Arial" w:cs="Arial"/>
          <w:lang w:val="fr-CA"/>
        </w:rPr>
        <w:t>.e</w:t>
      </w:r>
      <w:r w:rsidRPr="001C2067">
        <w:rPr>
          <w:rFonts w:ascii="Arial" w:hAnsi="Arial" w:cs="Arial"/>
          <w:lang w:val="fr-CA"/>
        </w:rPr>
        <w:t>s vers d'autres soutiens communautaires.</w:t>
      </w:r>
    </w:p>
    <w:p w14:paraId="6025150A" w14:textId="79EBD7F6" w:rsidR="00130277" w:rsidRPr="001C2067" w:rsidRDefault="00130277" w:rsidP="00130277">
      <w:pPr>
        <w:rPr>
          <w:rFonts w:ascii="Arial" w:hAnsi="Arial" w:cs="Arial"/>
          <w:lang w:val="fr-CA"/>
        </w:rPr>
      </w:pPr>
      <w:r w:rsidRPr="001C2067">
        <w:rPr>
          <w:rFonts w:ascii="Arial" w:hAnsi="Arial" w:cs="Arial"/>
          <w:lang w:val="fr-CA"/>
        </w:rPr>
        <w:t>Les étudiant</w:t>
      </w:r>
      <w:r w:rsidR="00A560D8" w:rsidRPr="001C2067">
        <w:rPr>
          <w:rFonts w:ascii="Arial" w:hAnsi="Arial" w:cs="Arial"/>
          <w:lang w:val="fr-CA"/>
        </w:rPr>
        <w:t>.e</w:t>
      </w:r>
      <w:r w:rsidRPr="001C2067">
        <w:rPr>
          <w:rFonts w:ascii="Arial" w:hAnsi="Arial" w:cs="Arial"/>
          <w:lang w:val="fr-CA"/>
        </w:rPr>
        <w:t xml:space="preserve">s </w:t>
      </w:r>
      <w:r w:rsidR="007C5CDF">
        <w:rPr>
          <w:rFonts w:ascii="Arial" w:hAnsi="Arial" w:cs="Arial"/>
          <w:lang w:val="fr-CA"/>
        </w:rPr>
        <w:t xml:space="preserve">qui réclament l’accès à </w:t>
      </w:r>
      <w:r w:rsidRPr="001C2067">
        <w:rPr>
          <w:rFonts w:ascii="Arial" w:hAnsi="Arial" w:cs="Arial"/>
          <w:lang w:val="fr-CA"/>
        </w:rPr>
        <w:t>un</w:t>
      </w:r>
      <w:r w:rsidR="007C5CDF">
        <w:rPr>
          <w:rFonts w:ascii="Arial" w:hAnsi="Arial" w:cs="Arial"/>
          <w:lang w:val="fr-CA"/>
        </w:rPr>
        <w:t>.e</w:t>
      </w:r>
      <w:r w:rsidRPr="001C2067">
        <w:rPr>
          <w:rFonts w:ascii="Arial" w:hAnsi="Arial" w:cs="Arial"/>
          <w:lang w:val="fr-CA"/>
        </w:rPr>
        <w:t xml:space="preserve"> spécialiste de la sant</w:t>
      </w:r>
      <w:r w:rsidR="00044E40" w:rsidRPr="001C2067">
        <w:rPr>
          <w:rFonts w:ascii="Arial" w:hAnsi="Arial" w:cs="Arial"/>
          <w:lang w:val="fr-CA"/>
        </w:rPr>
        <w:t>é mentale par le biais du</w:t>
      </w:r>
      <w:r w:rsidR="00A560D8" w:rsidRPr="001C2067">
        <w:rPr>
          <w:rFonts w:ascii="Arial" w:hAnsi="Arial" w:cs="Arial"/>
          <w:lang w:val="fr-CA"/>
        </w:rPr>
        <w:t xml:space="preserve"> SSU</w:t>
      </w:r>
      <w:r w:rsidRPr="001C2067">
        <w:rPr>
          <w:rFonts w:ascii="Arial" w:hAnsi="Arial" w:cs="Arial"/>
          <w:lang w:val="fr-CA"/>
        </w:rPr>
        <w:t xml:space="preserve">O </w:t>
      </w:r>
      <w:r w:rsidR="007C5CDF">
        <w:rPr>
          <w:rFonts w:ascii="Arial" w:hAnsi="Arial" w:cs="Arial"/>
          <w:lang w:val="fr-CA"/>
        </w:rPr>
        <w:t xml:space="preserve">doivent parfois patienter </w:t>
      </w:r>
      <w:r w:rsidRPr="001C2067">
        <w:rPr>
          <w:rFonts w:ascii="Arial" w:hAnsi="Arial" w:cs="Arial"/>
          <w:lang w:val="fr-CA"/>
        </w:rPr>
        <w:t xml:space="preserve">des mois </w:t>
      </w:r>
      <w:r w:rsidR="007C5CDF">
        <w:rPr>
          <w:rFonts w:ascii="Arial" w:hAnsi="Arial" w:cs="Arial"/>
          <w:lang w:val="fr-CA"/>
        </w:rPr>
        <w:t xml:space="preserve">avant d’obtenir </w:t>
      </w:r>
      <w:r w:rsidRPr="001C2067">
        <w:rPr>
          <w:rFonts w:ascii="Arial" w:hAnsi="Arial" w:cs="Arial"/>
          <w:lang w:val="fr-CA"/>
        </w:rPr>
        <w:t>un premier rendez-vous.</w:t>
      </w:r>
    </w:p>
    <w:p w14:paraId="09A50C29" w14:textId="64B9E5B5" w:rsidR="00130277" w:rsidRPr="001C2067" w:rsidRDefault="00130277" w:rsidP="00130277">
      <w:pPr>
        <w:rPr>
          <w:rFonts w:ascii="Arial" w:hAnsi="Arial" w:cs="Arial"/>
          <w:lang w:val="fr-CA"/>
        </w:rPr>
      </w:pPr>
      <w:r w:rsidRPr="001C2067">
        <w:rPr>
          <w:rFonts w:ascii="Arial" w:hAnsi="Arial" w:cs="Arial"/>
          <w:lang w:val="fr-CA"/>
        </w:rPr>
        <w:t>Bien que de grav</w:t>
      </w:r>
      <w:r w:rsidR="00A72E5B" w:rsidRPr="001C2067">
        <w:rPr>
          <w:rFonts w:ascii="Arial" w:hAnsi="Arial" w:cs="Arial"/>
          <w:lang w:val="fr-CA"/>
        </w:rPr>
        <w:t xml:space="preserve">es problèmes d'accessibilité </w:t>
      </w:r>
      <w:r w:rsidR="007C5CDF">
        <w:rPr>
          <w:rFonts w:ascii="Arial" w:hAnsi="Arial" w:cs="Arial"/>
          <w:lang w:val="fr-CA"/>
        </w:rPr>
        <w:t>aie</w:t>
      </w:r>
      <w:r w:rsidR="007C5CDF" w:rsidRPr="001C2067">
        <w:rPr>
          <w:rFonts w:ascii="Arial" w:hAnsi="Arial" w:cs="Arial"/>
          <w:lang w:val="fr-CA"/>
        </w:rPr>
        <w:t xml:space="preserve">nt </w:t>
      </w:r>
      <w:r w:rsidRPr="001C2067">
        <w:rPr>
          <w:rFonts w:ascii="Arial" w:hAnsi="Arial" w:cs="Arial"/>
          <w:lang w:val="fr-CA"/>
        </w:rPr>
        <w:t xml:space="preserve">été signalés au cours des derniers mois au sujet des services </w:t>
      </w:r>
      <w:r w:rsidR="0016207D">
        <w:rPr>
          <w:rFonts w:ascii="Arial" w:hAnsi="Arial" w:cs="Arial"/>
          <w:lang w:val="fr-CA"/>
        </w:rPr>
        <w:t>d</w:t>
      </w:r>
      <w:r w:rsidR="0012504C" w:rsidRPr="001C2067">
        <w:rPr>
          <w:rFonts w:ascii="Arial" w:hAnsi="Arial" w:cs="Arial"/>
          <w:lang w:val="fr-CA"/>
        </w:rPr>
        <w:t xml:space="preserve">u </w:t>
      </w:r>
      <w:r w:rsidRPr="001C2067">
        <w:rPr>
          <w:rFonts w:ascii="Arial" w:hAnsi="Arial" w:cs="Arial"/>
          <w:lang w:val="fr-CA"/>
        </w:rPr>
        <w:t>SASS, il est important de reconnaître qu</w:t>
      </w:r>
      <w:r w:rsidR="007C5CDF">
        <w:rPr>
          <w:rFonts w:ascii="Arial" w:hAnsi="Arial" w:cs="Arial"/>
          <w:lang w:val="fr-CA"/>
        </w:rPr>
        <w:t xml:space="preserve">e cette unité offre </w:t>
      </w:r>
      <w:r w:rsidRPr="001C2067">
        <w:rPr>
          <w:rFonts w:ascii="Arial" w:hAnsi="Arial" w:cs="Arial"/>
          <w:lang w:val="fr-CA"/>
        </w:rPr>
        <w:t>une série d'autres services</w:t>
      </w:r>
      <w:r w:rsidR="0016207D">
        <w:rPr>
          <w:rFonts w:ascii="Arial" w:hAnsi="Arial" w:cs="Arial"/>
          <w:lang w:val="fr-CA"/>
        </w:rPr>
        <w:t xml:space="preserve"> </w:t>
      </w:r>
      <w:r w:rsidR="00544C8E" w:rsidRPr="001C2067">
        <w:rPr>
          <w:rFonts w:ascii="Arial" w:hAnsi="Arial" w:cs="Arial"/>
          <w:lang w:val="fr-CA"/>
        </w:rPr>
        <w:t>qui vont au-delà du counselling</w:t>
      </w:r>
      <w:r w:rsidR="007C5CDF" w:rsidRPr="001C2067">
        <w:rPr>
          <w:rFonts w:ascii="Arial" w:hAnsi="Arial" w:cs="Arial"/>
          <w:lang w:val="fr-CA"/>
        </w:rPr>
        <w:t>, tels le mentorat et les accommodements scolaires</w:t>
      </w:r>
      <w:r w:rsidRPr="001C2067">
        <w:rPr>
          <w:rFonts w:ascii="Arial" w:hAnsi="Arial" w:cs="Arial"/>
          <w:lang w:val="fr-CA"/>
        </w:rPr>
        <w:t xml:space="preserve">. </w:t>
      </w:r>
      <w:r w:rsidR="00430F41">
        <w:rPr>
          <w:rFonts w:ascii="Arial" w:hAnsi="Arial" w:cs="Arial"/>
          <w:lang w:val="fr-CA"/>
        </w:rPr>
        <w:t>Si</w:t>
      </w:r>
      <w:r w:rsidR="007C5CDF">
        <w:rPr>
          <w:rFonts w:ascii="Arial" w:hAnsi="Arial" w:cs="Arial"/>
          <w:lang w:val="fr-CA"/>
        </w:rPr>
        <w:t xml:space="preserve"> </w:t>
      </w:r>
      <w:r w:rsidRPr="001C2067">
        <w:rPr>
          <w:rFonts w:ascii="Arial" w:hAnsi="Arial" w:cs="Arial"/>
          <w:lang w:val="fr-CA"/>
        </w:rPr>
        <w:t xml:space="preserve">la capacité limitée </w:t>
      </w:r>
      <w:r w:rsidR="0012504C" w:rsidRPr="001C2067">
        <w:rPr>
          <w:rFonts w:ascii="Arial" w:hAnsi="Arial" w:cs="Arial"/>
          <w:lang w:val="fr-CA"/>
        </w:rPr>
        <w:t>du</w:t>
      </w:r>
      <w:r w:rsidRPr="001C2067">
        <w:rPr>
          <w:rFonts w:ascii="Arial" w:hAnsi="Arial" w:cs="Arial"/>
          <w:lang w:val="fr-CA"/>
        </w:rPr>
        <w:t xml:space="preserve"> SASS</w:t>
      </w:r>
      <w:r w:rsidR="00430F41">
        <w:rPr>
          <w:rFonts w:ascii="Arial" w:hAnsi="Arial" w:cs="Arial"/>
          <w:lang w:val="fr-CA"/>
        </w:rPr>
        <w:t xml:space="preserve"> demeure problématique</w:t>
      </w:r>
      <w:r w:rsidR="007C5CDF">
        <w:rPr>
          <w:rFonts w:ascii="Arial" w:hAnsi="Arial" w:cs="Arial"/>
          <w:lang w:val="fr-CA"/>
        </w:rPr>
        <w:t xml:space="preserve">, il est </w:t>
      </w:r>
      <w:r w:rsidRPr="001C2067">
        <w:rPr>
          <w:rFonts w:ascii="Arial" w:hAnsi="Arial" w:cs="Arial"/>
          <w:lang w:val="fr-CA"/>
        </w:rPr>
        <w:t xml:space="preserve">également </w:t>
      </w:r>
      <w:r w:rsidR="007C5CDF">
        <w:rPr>
          <w:rFonts w:ascii="Arial" w:hAnsi="Arial" w:cs="Arial"/>
          <w:lang w:val="fr-CA"/>
        </w:rPr>
        <w:t xml:space="preserve">de mettre l’accent sur </w:t>
      </w:r>
      <w:r w:rsidRPr="001C2067">
        <w:rPr>
          <w:rFonts w:ascii="Arial" w:hAnsi="Arial" w:cs="Arial"/>
          <w:lang w:val="fr-CA"/>
        </w:rPr>
        <w:t xml:space="preserve">la </w:t>
      </w:r>
      <w:r w:rsidR="007C5CDF">
        <w:rPr>
          <w:rFonts w:ascii="Arial" w:hAnsi="Arial" w:cs="Arial"/>
          <w:lang w:val="fr-CA"/>
        </w:rPr>
        <w:t>l</w:t>
      </w:r>
      <w:r w:rsidRPr="001C2067">
        <w:rPr>
          <w:rFonts w:ascii="Arial" w:hAnsi="Arial" w:cs="Arial"/>
          <w:lang w:val="fr-CA"/>
        </w:rPr>
        <w:t>es autres ressources énumérées ci-dessous</w:t>
      </w:r>
      <w:r w:rsidR="00430F41">
        <w:rPr>
          <w:rFonts w:ascii="Arial" w:hAnsi="Arial" w:cs="Arial"/>
          <w:lang w:val="fr-CA"/>
        </w:rPr>
        <w:t xml:space="preserve"> lors de vos interventions</w:t>
      </w:r>
      <w:r w:rsidRPr="001C2067">
        <w:rPr>
          <w:rFonts w:ascii="Arial" w:hAnsi="Arial" w:cs="Arial"/>
          <w:lang w:val="fr-CA"/>
        </w:rPr>
        <w:t>, afin de ne pas décourager ou dissuader un étudiant</w:t>
      </w:r>
      <w:r w:rsidR="00702737" w:rsidRPr="001C2067">
        <w:rPr>
          <w:rFonts w:ascii="Arial" w:hAnsi="Arial" w:cs="Arial"/>
          <w:lang w:val="fr-CA"/>
        </w:rPr>
        <w:t>.e</w:t>
      </w:r>
      <w:r w:rsidRPr="001C2067">
        <w:rPr>
          <w:rFonts w:ascii="Arial" w:hAnsi="Arial" w:cs="Arial"/>
          <w:lang w:val="fr-CA"/>
        </w:rPr>
        <w:t xml:space="preserve"> </w:t>
      </w:r>
      <w:r w:rsidR="0012504C" w:rsidRPr="001C2067">
        <w:rPr>
          <w:rFonts w:ascii="Arial" w:hAnsi="Arial" w:cs="Arial"/>
          <w:lang w:val="fr-CA"/>
        </w:rPr>
        <w:t>à</w:t>
      </w:r>
      <w:r w:rsidRPr="001C2067">
        <w:rPr>
          <w:rFonts w:ascii="Arial" w:hAnsi="Arial" w:cs="Arial"/>
          <w:lang w:val="fr-CA"/>
        </w:rPr>
        <w:t xml:space="preserve"> demander de l'aide.</w:t>
      </w:r>
    </w:p>
    <w:p w14:paraId="1BD0271C" w14:textId="77777777" w:rsidR="00130277" w:rsidRPr="001C2067" w:rsidRDefault="00130277" w:rsidP="00130277">
      <w:pPr>
        <w:rPr>
          <w:rFonts w:ascii="Arial" w:hAnsi="Arial" w:cs="Arial"/>
          <w:i/>
          <w:lang w:val="fr-CA"/>
        </w:rPr>
      </w:pPr>
      <w:r w:rsidRPr="001C2067">
        <w:rPr>
          <w:rFonts w:ascii="Arial" w:hAnsi="Arial" w:cs="Arial"/>
          <w:lang w:val="fr-CA"/>
        </w:rPr>
        <w:t xml:space="preserve"> 4) </w:t>
      </w:r>
      <w:r w:rsidRPr="001C2067">
        <w:rPr>
          <w:rFonts w:ascii="Arial" w:hAnsi="Arial" w:cs="Arial"/>
          <w:i/>
          <w:lang w:val="fr-CA"/>
        </w:rPr>
        <w:t>Obstacles rencontrés par les étudiant</w:t>
      </w:r>
      <w:r w:rsidR="00D92991" w:rsidRPr="001C2067">
        <w:rPr>
          <w:rFonts w:ascii="Arial" w:hAnsi="Arial" w:cs="Arial"/>
          <w:i/>
          <w:lang w:val="fr-CA"/>
        </w:rPr>
        <w:t>.e</w:t>
      </w:r>
      <w:r w:rsidRPr="001C2067">
        <w:rPr>
          <w:rFonts w:ascii="Arial" w:hAnsi="Arial" w:cs="Arial"/>
          <w:i/>
          <w:lang w:val="fr-CA"/>
        </w:rPr>
        <w:t>s: coût des services psychiatriques et psychologiques</w:t>
      </w:r>
    </w:p>
    <w:p w14:paraId="1B792914" w14:textId="4D880BB8" w:rsidR="00897F1C" w:rsidRPr="001C2067" w:rsidRDefault="00130277" w:rsidP="00897F1C">
      <w:pPr>
        <w:rPr>
          <w:rFonts w:ascii="Arial" w:hAnsi="Arial" w:cs="Arial"/>
          <w:lang w:val="fr-CA"/>
        </w:rPr>
      </w:pPr>
      <w:r w:rsidRPr="001C2067">
        <w:rPr>
          <w:rFonts w:ascii="Arial" w:hAnsi="Arial" w:cs="Arial"/>
          <w:lang w:val="fr-CA"/>
        </w:rPr>
        <w:t>De nombreux étudiant</w:t>
      </w:r>
      <w:r w:rsidR="0041486D" w:rsidRPr="001C2067">
        <w:rPr>
          <w:rFonts w:ascii="Arial" w:hAnsi="Arial" w:cs="Arial"/>
          <w:lang w:val="fr-CA"/>
        </w:rPr>
        <w:t>.e</w:t>
      </w:r>
      <w:r w:rsidRPr="001C2067">
        <w:rPr>
          <w:rFonts w:ascii="Arial" w:hAnsi="Arial" w:cs="Arial"/>
          <w:lang w:val="fr-CA"/>
        </w:rPr>
        <w:t xml:space="preserve">s </w:t>
      </w:r>
      <w:r w:rsidR="0041486D" w:rsidRPr="001C2067">
        <w:rPr>
          <w:rFonts w:ascii="Arial" w:hAnsi="Arial" w:cs="Arial"/>
          <w:lang w:val="fr-CA"/>
        </w:rPr>
        <w:t>sont</w:t>
      </w:r>
      <w:r w:rsidRPr="001C2067">
        <w:rPr>
          <w:rFonts w:ascii="Arial" w:hAnsi="Arial" w:cs="Arial"/>
          <w:lang w:val="fr-CA"/>
        </w:rPr>
        <w:t xml:space="preserve"> couverts par les régimes de soins de santé privés ou d'employeurs de leurs parents ou tuteurs</w:t>
      </w:r>
      <w:r w:rsidR="007C5CDF">
        <w:rPr>
          <w:rFonts w:ascii="Arial" w:hAnsi="Arial" w:cs="Arial"/>
          <w:lang w:val="fr-CA"/>
        </w:rPr>
        <w:t>.rices</w:t>
      </w:r>
      <w:r w:rsidRPr="001C2067">
        <w:rPr>
          <w:rFonts w:ascii="Arial" w:hAnsi="Arial" w:cs="Arial"/>
          <w:lang w:val="fr-CA"/>
        </w:rPr>
        <w:t xml:space="preserve">, mais </w:t>
      </w:r>
      <w:r w:rsidR="00707EDD" w:rsidRPr="001C2067">
        <w:rPr>
          <w:rFonts w:ascii="Arial" w:hAnsi="Arial" w:cs="Arial"/>
          <w:lang w:val="fr-CA"/>
        </w:rPr>
        <w:t>plusieurs a</w:t>
      </w:r>
      <w:r w:rsidRPr="001C2067">
        <w:rPr>
          <w:rFonts w:ascii="Arial" w:hAnsi="Arial" w:cs="Arial"/>
          <w:lang w:val="fr-CA"/>
        </w:rPr>
        <w:t xml:space="preserve">utres ne le sont pas. En Ontario, les soins psychiatriques sont couverts par </w:t>
      </w:r>
      <w:hyperlink r:id="rId11" w:history="1">
        <w:r w:rsidRPr="001C2067">
          <w:rPr>
            <w:rStyle w:val="Hyperlink"/>
            <w:rFonts w:ascii="Arial" w:hAnsi="Arial" w:cs="Arial"/>
            <w:lang w:val="fr-CA"/>
          </w:rPr>
          <w:t>l'Assurance-santé de l'Ontario</w:t>
        </w:r>
      </w:hyperlink>
      <w:r w:rsidRPr="001C2067">
        <w:rPr>
          <w:rFonts w:ascii="Arial" w:hAnsi="Arial" w:cs="Arial"/>
          <w:lang w:val="fr-CA"/>
        </w:rPr>
        <w:t>, mais les soins psychologiques ne le sont pas</w:t>
      </w:r>
      <w:r w:rsidR="00C716A2" w:rsidRPr="001C2067">
        <w:rPr>
          <w:rFonts w:ascii="Arial" w:hAnsi="Arial" w:cs="Arial"/>
          <w:lang w:val="fr-CA"/>
        </w:rPr>
        <w:t xml:space="preserve"> (services couvert</w:t>
      </w:r>
      <w:r w:rsidR="00206342">
        <w:rPr>
          <w:rFonts w:ascii="Arial" w:hAnsi="Arial" w:cs="Arial"/>
          <w:lang w:val="fr-CA"/>
        </w:rPr>
        <w:t>s</w:t>
      </w:r>
      <w:r w:rsidR="00C716A2" w:rsidRPr="001C2067">
        <w:rPr>
          <w:rFonts w:ascii="Arial" w:hAnsi="Arial" w:cs="Arial"/>
          <w:lang w:val="fr-CA"/>
        </w:rPr>
        <w:t xml:space="preserve"> par RAMQ </w:t>
      </w:r>
      <w:r w:rsidR="00A57620" w:rsidRPr="001C2067">
        <w:rPr>
          <w:rFonts w:ascii="Arial" w:hAnsi="Arial" w:cs="Arial"/>
          <w:lang w:val="fr-CA"/>
        </w:rPr>
        <w:t xml:space="preserve">au Québec : </w:t>
      </w:r>
      <w:hyperlink r:id="rId12" w:history="1">
        <w:r w:rsidR="00C716A2" w:rsidRPr="001C2067">
          <w:rPr>
            <w:rStyle w:val="Hyperlink"/>
            <w:rFonts w:ascii="Arial" w:hAnsi="Arial" w:cs="Arial"/>
            <w:lang w:val="fr-CA"/>
          </w:rPr>
          <w:t>https://www.ramq.gouv.qc.ca/fr/citoyens/assurance-maladie/services-medicaux</w:t>
        </w:r>
      </w:hyperlink>
      <w:r w:rsidR="00C716A2" w:rsidRPr="001C2067">
        <w:rPr>
          <w:rFonts w:ascii="Arial" w:hAnsi="Arial" w:cs="Arial"/>
          <w:lang w:val="fr-CA"/>
        </w:rPr>
        <w:t>)</w:t>
      </w:r>
      <w:r w:rsidRPr="001C2067">
        <w:rPr>
          <w:rFonts w:ascii="Arial" w:hAnsi="Arial" w:cs="Arial"/>
          <w:lang w:val="fr-CA"/>
        </w:rPr>
        <w:t xml:space="preserve">. </w:t>
      </w:r>
      <w:hyperlink r:id="rId13" w:history="1">
        <w:r w:rsidRPr="001C2067">
          <w:rPr>
            <w:rStyle w:val="Hyperlink"/>
            <w:rFonts w:ascii="Arial" w:hAnsi="Arial" w:cs="Arial"/>
            <w:lang w:val="fr-CA"/>
          </w:rPr>
          <w:t>L'assurance GS</w:t>
        </w:r>
        <w:r w:rsidR="00EC3527" w:rsidRPr="001C2067">
          <w:rPr>
            <w:rStyle w:val="Hyperlink"/>
            <w:rFonts w:ascii="Arial" w:hAnsi="Arial" w:cs="Arial"/>
            <w:lang w:val="fr-CA"/>
          </w:rPr>
          <w:t>AÉD</w:t>
        </w:r>
      </w:hyperlink>
      <w:r w:rsidR="00EC3527" w:rsidRPr="001C2067">
        <w:rPr>
          <w:rFonts w:ascii="Arial" w:hAnsi="Arial" w:cs="Arial"/>
          <w:lang w:val="fr-CA"/>
        </w:rPr>
        <w:t xml:space="preserve"> </w:t>
      </w:r>
      <w:r w:rsidR="003679D4" w:rsidRPr="001C2067">
        <w:rPr>
          <w:rFonts w:ascii="Arial" w:hAnsi="Arial" w:cs="Arial"/>
          <w:lang w:val="fr-CA"/>
        </w:rPr>
        <w:t xml:space="preserve">permet aux étudiants d’obtenir un remboursement de 35$ par visite </w:t>
      </w:r>
      <w:r w:rsidR="00D6388F">
        <w:rPr>
          <w:rFonts w:ascii="Arial" w:hAnsi="Arial" w:cs="Arial"/>
          <w:lang w:val="fr-CA"/>
        </w:rPr>
        <w:t>chez</w:t>
      </w:r>
      <w:r w:rsidR="003679D4" w:rsidRPr="001C2067">
        <w:rPr>
          <w:rFonts w:ascii="Arial" w:hAnsi="Arial" w:cs="Arial"/>
          <w:lang w:val="fr-CA"/>
        </w:rPr>
        <w:t xml:space="preserve"> un</w:t>
      </w:r>
      <w:r w:rsidR="00D6388F">
        <w:rPr>
          <w:rFonts w:ascii="Arial" w:hAnsi="Arial" w:cs="Arial"/>
          <w:lang w:val="fr-CA"/>
        </w:rPr>
        <w:t>.e</w:t>
      </w:r>
      <w:r w:rsidR="003679D4" w:rsidRPr="001C2067">
        <w:rPr>
          <w:rFonts w:ascii="Arial" w:hAnsi="Arial" w:cs="Arial"/>
          <w:lang w:val="fr-CA"/>
        </w:rPr>
        <w:t xml:space="preserve"> psychologue, jusqu’à un maximum de 400$</w:t>
      </w:r>
      <w:r w:rsidR="007C5CDF">
        <w:rPr>
          <w:rFonts w:ascii="Arial" w:hAnsi="Arial" w:cs="Arial"/>
          <w:lang w:val="fr-CA"/>
        </w:rPr>
        <w:t xml:space="preserve"> par année</w:t>
      </w:r>
      <w:r w:rsidR="00A07DBB" w:rsidRPr="001C2067">
        <w:rPr>
          <w:rFonts w:ascii="Arial" w:hAnsi="Arial" w:cs="Arial"/>
          <w:lang w:val="fr-CA"/>
        </w:rPr>
        <w:t xml:space="preserve">. </w:t>
      </w:r>
    </w:p>
    <w:p w14:paraId="122997D2" w14:textId="010ECA98" w:rsidR="00897F1C" w:rsidRPr="001C2067" w:rsidRDefault="00897F1C" w:rsidP="00897F1C">
      <w:pPr>
        <w:rPr>
          <w:rFonts w:ascii="Arial" w:hAnsi="Arial" w:cs="Arial"/>
          <w:lang w:val="fr-CA"/>
        </w:rPr>
      </w:pPr>
      <w:r w:rsidRPr="001C2067">
        <w:rPr>
          <w:rFonts w:ascii="Arial" w:hAnsi="Arial" w:cs="Arial"/>
          <w:lang w:val="fr-CA"/>
        </w:rPr>
        <w:lastRenderedPageBreak/>
        <w:t xml:space="preserve">Ces services peuvent être </w:t>
      </w:r>
      <w:r w:rsidR="00165561" w:rsidRPr="001C2067">
        <w:rPr>
          <w:rFonts w:ascii="Arial" w:hAnsi="Arial" w:cs="Arial"/>
          <w:lang w:val="fr-CA"/>
        </w:rPr>
        <w:t xml:space="preserve">très </w:t>
      </w:r>
      <w:r w:rsidRPr="001C2067">
        <w:rPr>
          <w:rFonts w:ascii="Arial" w:hAnsi="Arial" w:cs="Arial"/>
          <w:lang w:val="fr-CA"/>
        </w:rPr>
        <w:t>coûteux. Bien qu'il existe des services plus accessibles (énumérés ci-dessous), le coût moyen pour un</w:t>
      </w:r>
      <w:r w:rsidR="007C5CDF">
        <w:rPr>
          <w:rFonts w:ascii="Arial" w:hAnsi="Arial" w:cs="Arial"/>
          <w:lang w:val="fr-CA"/>
        </w:rPr>
        <w:t>e séance en</w:t>
      </w:r>
      <w:r w:rsidRPr="001C2067">
        <w:rPr>
          <w:rFonts w:ascii="Arial" w:hAnsi="Arial" w:cs="Arial"/>
          <w:lang w:val="fr-CA"/>
        </w:rPr>
        <w:t xml:space="preserve"> psychiatr</w:t>
      </w:r>
      <w:r w:rsidR="007C5CDF">
        <w:rPr>
          <w:rFonts w:ascii="Arial" w:hAnsi="Arial" w:cs="Arial"/>
          <w:lang w:val="fr-CA"/>
        </w:rPr>
        <w:t>i</w:t>
      </w:r>
      <w:r w:rsidRPr="001C2067">
        <w:rPr>
          <w:rFonts w:ascii="Arial" w:hAnsi="Arial" w:cs="Arial"/>
          <w:lang w:val="fr-CA"/>
        </w:rPr>
        <w:t>e ou</w:t>
      </w:r>
      <w:r w:rsidR="007C5CDF">
        <w:rPr>
          <w:rFonts w:ascii="Arial" w:hAnsi="Arial" w:cs="Arial"/>
          <w:lang w:val="fr-CA"/>
        </w:rPr>
        <w:t xml:space="preserve"> en</w:t>
      </w:r>
      <w:r w:rsidRPr="001C2067">
        <w:rPr>
          <w:rFonts w:ascii="Arial" w:hAnsi="Arial" w:cs="Arial"/>
          <w:lang w:val="fr-CA"/>
        </w:rPr>
        <w:t xml:space="preserve"> psycholog</w:t>
      </w:r>
      <w:r w:rsidR="007C5CDF">
        <w:rPr>
          <w:rFonts w:ascii="Arial" w:hAnsi="Arial" w:cs="Arial"/>
          <w:lang w:val="fr-CA"/>
        </w:rPr>
        <w:t>ie</w:t>
      </w:r>
      <w:r w:rsidRPr="001C2067">
        <w:rPr>
          <w:rFonts w:ascii="Arial" w:hAnsi="Arial" w:cs="Arial"/>
          <w:lang w:val="fr-CA"/>
        </w:rPr>
        <w:t xml:space="preserve"> à Ottawa est de 100-200 $ / heure</w:t>
      </w:r>
      <w:r w:rsidR="007C5CDF">
        <w:rPr>
          <w:rFonts w:ascii="Arial" w:hAnsi="Arial" w:cs="Arial"/>
          <w:lang w:val="fr-CA"/>
        </w:rPr>
        <w:t>. I</w:t>
      </w:r>
      <w:r w:rsidRPr="001C2067">
        <w:rPr>
          <w:rFonts w:ascii="Arial" w:hAnsi="Arial" w:cs="Arial"/>
          <w:lang w:val="fr-CA"/>
        </w:rPr>
        <w:t>l en</w:t>
      </w:r>
      <w:r w:rsidR="00545E64" w:rsidRPr="001C2067">
        <w:rPr>
          <w:rFonts w:ascii="Arial" w:hAnsi="Arial" w:cs="Arial"/>
          <w:lang w:val="fr-CA"/>
        </w:rPr>
        <w:t xml:space="preserve"> coûte environ 80-120 $ / heure</w:t>
      </w:r>
      <w:r w:rsidR="007C5CDF">
        <w:rPr>
          <w:rFonts w:ascii="Arial" w:hAnsi="Arial" w:cs="Arial"/>
          <w:lang w:val="fr-CA"/>
        </w:rPr>
        <w:t xml:space="preserve"> à Gatineau</w:t>
      </w:r>
      <w:r w:rsidRPr="001C2067">
        <w:rPr>
          <w:rFonts w:ascii="Arial" w:hAnsi="Arial" w:cs="Arial"/>
          <w:lang w:val="fr-CA"/>
        </w:rPr>
        <w:t>.</w:t>
      </w:r>
    </w:p>
    <w:p w14:paraId="60B20590" w14:textId="77777777" w:rsidR="00897F1C" w:rsidRPr="001C2067" w:rsidRDefault="00897F1C" w:rsidP="00897F1C">
      <w:pPr>
        <w:rPr>
          <w:rFonts w:ascii="Arial" w:hAnsi="Arial" w:cs="Arial"/>
          <w:i/>
          <w:lang w:val="fr-CA"/>
        </w:rPr>
      </w:pPr>
      <w:r w:rsidRPr="001C2067">
        <w:rPr>
          <w:rFonts w:ascii="Arial" w:hAnsi="Arial" w:cs="Arial"/>
          <w:lang w:val="fr-CA"/>
        </w:rPr>
        <w:t>5</w:t>
      </w:r>
      <w:r w:rsidRPr="001C2067">
        <w:rPr>
          <w:rFonts w:ascii="Arial" w:hAnsi="Arial" w:cs="Arial"/>
          <w:i/>
          <w:lang w:val="fr-CA"/>
        </w:rPr>
        <w:t>) Obstacles rencontrés par les étudiant</w:t>
      </w:r>
      <w:r w:rsidR="00545E64" w:rsidRPr="001C2067">
        <w:rPr>
          <w:rFonts w:ascii="Arial" w:hAnsi="Arial" w:cs="Arial"/>
          <w:i/>
          <w:lang w:val="fr-CA"/>
        </w:rPr>
        <w:t>.e</w:t>
      </w:r>
      <w:r w:rsidRPr="001C2067">
        <w:rPr>
          <w:rFonts w:ascii="Arial" w:hAnsi="Arial" w:cs="Arial"/>
          <w:i/>
          <w:lang w:val="fr-CA"/>
        </w:rPr>
        <w:t xml:space="preserve">s: notes </w:t>
      </w:r>
      <w:r w:rsidR="00707EDD" w:rsidRPr="001C2067">
        <w:rPr>
          <w:rFonts w:ascii="Arial" w:hAnsi="Arial" w:cs="Arial"/>
          <w:i/>
          <w:lang w:val="fr-CA"/>
        </w:rPr>
        <w:t>médicales</w:t>
      </w:r>
    </w:p>
    <w:p w14:paraId="288C60F2" w14:textId="21A151B5" w:rsidR="001858A0" w:rsidRDefault="00707EDD" w:rsidP="00897F1C">
      <w:pPr>
        <w:rPr>
          <w:rFonts w:ascii="Arial" w:hAnsi="Arial" w:cs="Arial"/>
          <w:lang w:val="fr-CA"/>
        </w:rPr>
      </w:pPr>
      <w:r w:rsidRPr="001858A0">
        <w:rPr>
          <w:rFonts w:ascii="Arial" w:hAnsi="Arial" w:cs="Arial"/>
          <w:lang w:val="fr-CA"/>
        </w:rPr>
        <w:t>L</w:t>
      </w:r>
      <w:r w:rsidR="00897F1C" w:rsidRPr="001858A0">
        <w:rPr>
          <w:rFonts w:ascii="Arial" w:hAnsi="Arial" w:cs="Arial"/>
          <w:lang w:val="fr-CA"/>
        </w:rPr>
        <w:t>es règles universitaires exigent que les étudian</w:t>
      </w:r>
      <w:r w:rsidR="00332735" w:rsidRPr="001858A0">
        <w:rPr>
          <w:rFonts w:ascii="Arial" w:hAnsi="Arial" w:cs="Arial"/>
          <w:lang w:val="fr-CA"/>
        </w:rPr>
        <w:t>t.</w:t>
      </w:r>
      <w:r w:rsidR="00545E64" w:rsidRPr="001858A0">
        <w:rPr>
          <w:rFonts w:ascii="Arial" w:hAnsi="Arial" w:cs="Arial"/>
          <w:lang w:val="fr-CA"/>
        </w:rPr>
        <w:t>e</w:t>
      </w:r>
      <w:r w:rsidR="00332735" w:rsidRPr="001858A0">
        <w:rPr>
          <w:rFonts w:ascii="Arial" w:hAnsi="Arial" w:cs="Arial"/>
          <w:lang w:val="fr-CA"/>
        </w:rPr>
        <w:t>s</w:t>
      </w:r>
      <w:r w:rsidR="00545E64" w:rsidRPr="001858A0">
        <w:rPr>
          <w:rFonts w:ascii="Arial" w:hAnsi="Arial" w:cs="Arial"/>
          <w:lang w:val="fr-CA"/>
        </w:rPr>
        <w:t xml:space="preserve"> fournissent une note médicale</w:t>
      </w:r>
      <w:r w:rsidR="00897F1C" w:rsidRPr="001858A0">
        <w:rPr>
          <w:rFonts w:ascii="Arial" w:hAnsi="Arial" w:cs="Arial"/>
          <w:lang w:val="fr-CA"/>
        </w:rPr>
        <w:t xml:space="preserve"> pour les abs</w:t>
      </w:r>
      <w:r w:rsidR="00332735" w:rsidRPr="001858A0">
        <w:rPr>
          <w:rFonts w:ascii="Arial" w:hAnsi="Arial" w:cs="Arial"/>
          <w:lang w:val="fr-CA"/>
        </w:rPr>
        <w:t xml:space="preserve">ences excusées </w:t>
      </w:r>
      <w:r w:rsidR="001858A0">
        <w:rPr>
          <w:rFonts w:ascii="Arial" w:hAnsi="Arial" w:cs="Arial"/>
          <w:lang w:val="fr-CA"/>
        </w:rPr>
        <w:t>dans les cinq jours ouvrables suivant l’examen/la date d’échéance manquée</w:t>
      </w:r>
      <w:r w:rsidR="007C5CDF">
        <w:rPr>
          <w:rFonts w:ascii="Arial" w:hAnsi="Arial" w:cs="Arial"/>
          <w:lang w:val="fr-CA"/>
        </w:rPr>
        <w:t>,</w:t>
      </w:r>
      <w:r w:rsidR="001858A0" w:rsidRPr="001858A0">
        <w:rPr>
          <w:rFonts w:ascii="Arial" w:hAnsi="Arial" w:cs="Arial"/>
          <w:lang w:val="fr-CA"/>
        </w:rPr>
        <w:t xml:space="preserve"> </w:t>
      </w:r>
      <w:r w:rsidR="00332735" w:rsidRPr="001858A0">
        <w:rPr>
          <w:rFonts w:ascii="Arial" w:hAnsi="Arial" w:cs="Arial"/>
          <w:lang w:val="fr-CA"/>
        </w:rPr>
        <w:t xml:space="preserve">et que </w:t>
      </w:r>
      <w:r w:rsidRPr="001858A0">
        <w:rPr>
          <w:rFonts w:ascii="Arial" w:hAnsi="Arial" w:cs="Arial"/>
          <w:lang w:val="fr-CA"/>
        </w:rPr>
        <w:t>celle-ci</w:t>
      </w:r>
      <w:r w:rsidR="00AF3522" w:rsidRPr="001858A0">
        <w:rPr>
          <w:rFonts w:ascii="Arial" w:hAnsi="Arial" w:cs="Arial"/>
          <w:lang w:val="fr-CA"/>
        </w:rPr>
        <w:t xml:space="preserve"> soit approuvée par leur département</w:t>
      </w:r>
      <w:r w:rsidR="00897F1C" w:rsidRPr="001858A0">
        <w:rPr>
          <w:rFonts w:ascii="Arial" w:hAnsi="Arial" w:cs="Arial"/>
          <w:lang w:val="fr-CA"/>
        </w:rPr>
        <w:t>. Cependant, les étudiant</w:t>
      </w:r>
      <w:r w:rsidR="00B63609" w:rsidRPr="001858A0">
        <w:rPr>
          <w:rFonts w:ascii="Arial" w:hAnsi="Arial" w:cs="Arial"/>
          <w:lang w:val="fr-CA"/>
        </w:rPr>
        <w:t>.e</w:t>
      </w:r>
      <w:r w:rsidR="00897F1C" w:rsidRPr="001858A0">
        <w:rPr>
          <w:rFonts w:ascii="Arial" w:hAnsi="Arial" w:cs="Arial"/>
          <w:lang w:val="fr-CA"/>
        </w:rPr>
        <w:t>s ne sont pas toujours en mesu</w:t>
      </w:r>
      <w:r w:rsidR="00B63609" w:rsidRPr="001858A0">
        <w:rPr>
          <w:rFonts w:ascii="Arial" w:hAnsi="Arial" w:cs="Arial"/>
          <w:lang w:val="fr-CA"/>
        </w:rPr>
        <w:t xml:space="preserve">re d'obtenir une </w:t>
      </w:r>
      <w:r w:rsidR="003249D2">
        <w:rPr>
          <w:rFonts w:ascii="Arial" w:hAnsi="Arial" w:cs="Arial"/>
          <w:lang w:val="fr-CA"/>
        </w:rPr>
        <w:t xml:space="preserve">telle note </w:t>
      </w:r>
      <w:r w:rsidR="00D6388F">
        <w:rPr>
          <w:rFonts w:ascii="Arial" w:hAnsi="Arial" w:cs="Arial"/>
          <w:lang w:val="fr-CA"/>
        </w:rPr>
        <w:t xml:space="preserve">dans les délais requis </w:t>
      </w:r>
      <w:r w:rsidR="00890F90" w:rsidRPr="001858A0">
        <w:rPr>
          <w:rFonts w:ascii="Arial" w:hAnsi="Arial" w:cs="Arial"/>
          <w:lang w:val="fr-CA"/>
        </w:rPr>
        <w:t xml:space="preserve">pour que </w:t>
      </w:r>
      <w:r w:rsidR="003249D2">
        <w:rPr>
          <w:rFonts w:ascii="Arial" w:hAnsi="Arial" w:cs="Arial"/>
          <w:lang w:val="fr-CA"/>
        </w:rPr>
        <w:t xml:space="preserve">leur </w:t>
      </w:r>
      <w:r w:rsidR="00890F90" w:rsidRPr="001858A0">
        <w:rPr>
          <w:rFonts w:ascii="Arial" w:hAnsi="Arial" w:cs="Arial"/>
          <w:lang w:val="fr-CA"/>
        </w:rPr>
        <w:t>département</w:t>
      </w:r>
      <w:r w:rsidR="00897F1C" w:rsidRPr="001858A0">
        <w:rPr>
          <w:rFonts w:ascii="Arial" w:hAnsi="Arial" w:cs="Arial"/>
          <w:lang w:val="fr-CA"/>
        </w:rPr>
        <w:t xml:space="preserve"> l'approuve. Par exemple, si un</w:t>
      </w:r>
      <w:r w:rsidR="003249D2">
        <w:rPr>
          <w:rFonts w:ascii="Arial" w:hAnsi="Arial" w:cs="Arial"/>
          <w:lang w:val="fr-CA"/>
        </w:rPr>
        <w:t>.e</w:t>
      </w:r>
      <w:r w:rsidR="00897F1C" w:rsidRPr="001858A0">
        <w:rPr>
          <w:rFonts w:ascii="Arial" w:hAnsi="Arial" w:cs="Arial"/>
          <w:lang w:val="fr-CA"/>
        </w:rPr>
        <w:t xml:space="preserve"> étudiant</w:t>
      </w:r>
      <w:r w:rsidR="00295FB8" w:rsidRPr="001858A0">
        <w:rPr>
          <w:rFonts w:ascii="Arial" w:hAnsi="Arial" w:cs="Arial"/>
          <w:lang w:val="fr-CA"/>
        </w:rPr>
        <w:t>.e</w:t>
      </w:r>
      <w:r w:rsidR="00897F1C" w:rsidRPr="001858A0">
        <w:rPr>
          <w:rFonts w:ascii="Arial" w:hAnsi="Arial" w:cs="Arial"/>
          <w:lang w:val="fr-CA"/>
        </w:rPr>
        <w:t xml:space="preserve"> est en crise la veille d</w:t>
      </w:r>
      <w:r w:rsidR="00890F90" w:rsidRPr="001858A0">
        <w:rPr>
          <w:rFonts w:ascii="Arial" w:hAnsi="Arial" w:cs="Arial"/>
          <w:lang w:val="fr-CA"/>
        </w:rPr>
        <w:t xml:space="preserve">e la date de </w:t>
      </w:r>
      <w:r w:rsidR="00D6388F">
        <w:rPr>
          <w:rFonts w:ascii="Arial" w:hAnsi="Arial" w:cs="Arial"/>
          <w:lang w:val="fr-CA"/>
        </w:rPr>
        <w:t xml:space="preserve">la </w:t>
      </w:r>
      <w:r w:rsidR="00890F90" w:rsidRPr="001858A0">
        <w:rPr>
          <w:rFonts w:ascii="Arial" w:hAnsi="Arial" w:cs="Arial"/>
          <w:lang w:val="fr-CA"/>
        </w:rPr>
        <w:t>remise d'un travail</w:t>
      </w:r>
      <w:r w:rsidR="00897F1C" w:rsidRPr="001858A0">
        <w:rPr>
          <w:rFonts w:ascii="Arial" w:hAnsi="Arial" w:cs="Arial"/>
          <w:lang w:val="fr-CA"/>
        </w:rPr>
        <w:t xml:space="preserve">, </w:t>
      </w:r>
      <w:r w:rsidR="003249D2">
        <w:rPr>
          <w:rFonts w:ascii="Arial" w:hAnsi="Arial" w:cs="Arial"/>
          <w:lang w:val="fr-CA"/>
        </w:rPr>
        <w:t>cette personne</w:t>
      </w:r>
      <w:r w:rsidR="00897F1C" w:rsidRPr="001858A0">
        <w:rPr>
          <w:rFonts w:ascii="Arial" w:hAnsi="Arial" w:cs="Arial"/>
          <w:lang w:val="fr-CA"/>
        </w:rPr>
        <w:t xml:space="preserve"> ne pourra </w:t>
      </w:r>
      <w:r w:rsidR="003249D2">
        <w:rPr>
          <w:rFonts w:ascii="Arial" w:hAnsi="Arial" w:cs="Arial"/>
          <w:lang w:val="fr-CA"/>
        </w:rPr>
        <w:t xml:space="preserve">probablement </w:t>
      </w:r>
      <w:r w:rsidR="00897F1C" w:rsidRPr="001858A0">
        <w:rPr>
          <w:rFonts w:ascii="Arial" w:hAnsi="Arial" w:cs="Arial"/>
          <w:lang w:val="fr-CA"/>
        </w:rPr>
        <w:t xml:space="preserve">pas </w:t>
      </w:r>
      <w:r w:rsidR="003249D2">
        <w:rPr>
          <w:rFonts w:ascii="Arial" w:hAnsi="Arial" w:cs="Arial"/>
          <w:lang w:val="fr-CA"/>
        </w:rPr>
        <w:t xml:space="preserve">consulter </w:t>
      </w:r>
      <w:r w:rsidR="00897F1C" w:rsidRPr="001858A0">
        <w:rPr>
          <w:rFonts w:ascii="Arial" w:hAnsi="Arial" w:cs="Arial"/>
          <w:lang w:val="fr-CA"/>
        </w:rPr>
        <w:t xml:space="preserve">un médecin, </w:t>
      </w:r>
      <w:r w:rsidR="003249D2">
        <w:rPr>
          <w:rFonts w:ascii="Arial" w:hAnsi="Arial" w:cs="Arial"/>
          <w:lang w:val="fr-CA"/>
        </w:rPr>
        <w:t xml:space="preserve">obtenir </w:t>
      </w:r>
      <w:r w:rsidR="00897F1C" w:rsidRPr="001858A0">
        <w:rPr>
          <w:rFonts w:ascii="Arial" w:hAnsi="Arial" w:cs="Arial"/>
          <w:lang w:val="fr-CA"/>
        </w:rPr>
        <w:t xml:space="preserve">une note médicale, </w:t>
      </w:r>
      <w:r w:rsidRPr="001858A0">
        <w:rPr>
          <w:rFonts w:ascii="Arial" w:hAnsi="Arial" w:cs="Arial"/>
          <w:lang w:val="fr-CA"/>
        </w:rPr>
        <w:t xml:space="preserve">la </w:t>
      </w:r>
      <w:r w:rsidR="00897F1C" w:rsidRPr="001858A0">
        <w:rPr>
          <w:rFonts w:ascii="Arial" w:hAnsi="Arial" w:cs="Arial"/>
          <w:lang w:val="fr-CA"/>
        </w:rPr>
        <w:t xml:space="preserve">soumettre à </w:t>
      </w:r>
      <w:r w:rsidR="00295FB8" w:rsidRPr="001858A0">
        <w:rPr>
          <w:rFonts w:ascii="Arial" w:hAnsi="Arial" w:cs="Arial"/>
          <w:lang w:val="fr-CA"/>
        </w:rPr>
        <w:t>son département</w:t>
      </w:r>
      <w:r w:rsidR="00897F1C" w:rsidRPr="001858A0">
        <w:rPr>
          <w:rFonts w:ascii="Arial" w:hAnsi="Arial" w:cs="Arial"/>
          <w:lang w:val="fr-CA"/>
        </w:rPr>
        <w:t xml:space="preserve"> et </w:t>
      </w:r>
      <w:r w:rsidR="003249D2">
        <w:rPr>
          <w:rFonts w:ascii="Arial" w:hAnsi="Arial" w:cs="Arial"/>
          <w:lang w:val="fr-CA"/>
        </w:rPr>
        <w:t xml:space="preserve">en </w:t>
      </w:r>
      <w:r w:rsidR="00897F1C" w:rsidRPr="001858A0">
        <w:rPr>
          <w:rFonts w:ascii="Arial" w:hAnsi="Arial" w:cs="Arial"/>
          <w:lang w:val="fr-CA"/>
        </w:rPr>
        <w:t xml:space="preserve">demander </w:t>
      </w:r>
      <w:r w:rsidR="00295FB8" w:rsidRPr="001858A0">
        <w:rPr>
          <w:rFonts w:ascii="Arial" w:hAnsi="Arial" w:cs="Arial"/>
          <w:lang w:val="fr-CA"/>
        </w:rPr>
        <w:t>l'appro</w:t>
      </w:r>
      <w:r w:rsidR="003249D2">
        <w:rPr>
          <w:rFonts w:ascii="Arial" w:hAnsi="Arial" w:cs="Arial"/>
          <w:lang w:val="fr-CA"/>
        </w:rPr>
        <w:t>bation</w:t>
      </w:r>
      <w:r w:rsidR="00784E64" w:rsidRPr="001858A0">
        <w:rPr>
          <w:rFonts w:ascii="Arial" w:hAnsi="Arial" w:cs="Arial"/>
          <w:lang w:val="fr-CA"/>
        </w:rPr>
        <w:t xml:space="preserve"> </w:t>
      </w:r>
      <w:r w:rsidR="00D6388F">
        <w:rPr>
          <w:rFonts w:ascii="Arial" w:hAnsi="Arial" w:cs="Arial"/>
          <w:lang w:val="fr-CA"/>
        </w:rPr>
        <w:t>en cinq jours</w:t>
      </w:r>
      <w:r w:rsidR="00784E64" w:rsidRPr="001858A0">
        <w:rPr>
          <w:rFonts w:ascii="Arial" w:hAnsi="Arial" w:cs="Arial"/>
          <w:lang w:val="fr-CA"/>
        </w:rPr>
        <w:t>.</w:t>
      </w:r>
      <w:r w:rsidR="00365C71" w:rsidRPr="001858A0">
        <w:rPr>
          <w:rFonts w:ascii="Arial" w:hAnsi="Arial" w:cs="Arial"/>
          <w:lang w:val="fr-CA"/>
        </w:rPr>
        <w:t xml:space="preserve"> Ceci</w:t>
      </w:r>
      <w:r w:rsidR="00897F1C" w:rsidRPr="001858A0">
        <w:rPr>
          <w:rFonts w:ascii="Arial" w:hAnsi="Arial" w:cs="Arial"/>
          <w:lang w:val="fr-CA"/>
        </w:rPr>
        <w:t xml:space="preserve"> peut entraîner un stress supplémentaire pour les étudiant</w:t>
      </w:r>
      <w:r w:rsidR="00B211D2" w:rsidRPr="001858A0">
        <w:rPr>
          <w:rFonts w:ascii="Arial" w:hAnsi="Arial" w:cs="Arial"/>
          <w:lang w:val="fr-CA"/>
        </w:rPr>
        <w:t>.e</w:t>
      </w:r>
      <w:r w:rsidR="00897F1C" w:rsidRPr="001858A0">
        <w:rPr>
          <w:rFonts w:ascii="Arial" w:hAnsi="Arial" w:cs="Arial"/>
          <w:lang w:val="fr-CA"/>
        </w:rPr>
        <w:t>s ayant des problèmes médicaux.</w:t>
      </w:r>
    </w:p>
    <w:p w14:paraId="2C6FF284" w14:textId="6D4D102E" w:rsidR="00897F1C" w:rsidRPr="001C2067" w:rsidRDefault="00707EDD" w:rsidP="00897F1C">
      <w:pPr>
        <w:rPr>
          <w:rFonts w:ascii="Arial" w:hAnsi="Arial" w:cs="Arial"/>
          <w:lang w:val="fr-CA"/>
        </w:rPr>
      </w:pPr>
      <w:r w:rsidRPr="001C2067">
        <w:rPr>
          <w:rFonts w:ascii="Arial" w:hAnsi="Arial" w:cs="Arial"/>
          <w:lang w:val="fr-CA"/>
        </w:rPr>
        <w:t>L</w:t>
      </w:r>
      <w:r w:rsidR="00C81686" w:rsidRPr="001C2067">
        <w:rPr>
          <w:rFonts w:ascii="Arial" w:hAnsi="Arial" w:cs="Arial"/>
          <w:lang w:val="fr-CA"/>
        </w:rPr>
        <w:t xml:space="preserve">es coûts </w:t>
      </w:r>
      <w:r w:rsidR="003249D2">
        <w:rPr>
          <w:rFonts w:ascii="Arial" w:hAnsi="Arial" w:cs="Arial"/>
          <w:lang w:val="fr-CA"/>
        </w:rPr>
        <w:t>liés à l’obtention d’</w:t>
      </w:r>
      <w:r w:rsidR="00897F1C" w:rsidRPr="001C2067">
        <w:rPr>
          <w:rFonts w:ascii="Arial" w:hAnsi="Arial" w:cs="Arial"/>
          <w:lang w:val="fr-CA"/>
        </w:rPr>
        <w:t xml:space="preserve">une note </w:t>
      </w:r>
      <w:r w:rsidR="00C81686" w:rsidRPr="001C2067">
        <w:rPr>
          <w:rFonts w:ascii="Arial" w:hAnsi="Arial" w:cs="Arial"/>
          <w:lang w:val="fr-CA"/>
        </w:rPr>
        <w:t>médicale</w:t>
      </w:r>
      <w:r w:rsidR="00897F1C" w:rsidRPr="001C2067">
        <w:rPr>
          <w:rFonts w:ascii="Arial" w:hAnsi="Arial" w:cs="Arial"/>
          <w:lang w:val="fr-CA"/>
        </w:rPr>
        <w:t xml:space="preserve"> peuvent également constituer un obstacle pour les étudiant</w:t>
      </w:r>
      <w:r w:rsidR="006E3BC4" w:rsidRPr="001C2067">
        <w:rPr>
          <w:rFonts w:ascii="Arial" w:hAnsi="Arial" w:cs="Arial"/>
          <w:lang w:val="fr-CA"/>
        </w:rPr>
        <w:t>.e</w:t>
      </w:r>
      <w:r w:rsidR="00897F1C" w:rsidRPr="001C2067">
        <w:rPr>
          <w:rFonts w:ascii="Arial" w:hAnsi="Arial" w:cs="Arial"/>
          <w:lang w:val="fr-CA"/>
        </w:rPr>
        <w:t xml:space="preserve">s. Une note </w:t>
      </w:r>
      <w:r w:rsidR="00F711FB" w:rsidRPr="001C2067">
        <w:rPr>
          <w:rFonts w:ascii="Arial" w:hAnsi="Arial" w:cs="Arial"/>
          <w:lang w:val="fr-CA"/>
        </w:rPr>
        <w:t>médicale</w:t>
      </w:r>
      <w:r w:rsidR="00897F1C" w:rsidRPr="001C2067">
        <w:rPr>
          <w:rFonts w:ascii="Arial" w:hAnsi="Arial" w:cs="Arial"/>
          <w:lang w:val="fr-CA"/>
        </w:rPr>
        <w:t xml:space="preserve"> est généralement gratuite </w:t>
      </w:r>
      <w:r w:rsidR="00D6388F">
        <w:rPr>
          <w:rFonts w:ascii="Arial" w:hAnsi="Arial" w:cs="Arial"/>
          <w:lang w:val="fr-CA"/>
        </w:rPr>
        <w:t xml:space="preserve">pour celles et ceux qui ont </w:t>
      </w:r>
      <w:r w:rsidR="00897F1C" w:rsidRPr="001C2067">
        <w:rPr>
          <w:rFonts w:ascii="Arial" w:hAnsi="Arial" w:cs="Arial"/>
          <w:lang w:val="fr-CA"/>
        </w:rPr>
        <w:t xml:space="preserve">un médecin de famille en Ontario ou au Québec (ou ailleurs). Cependant, la clinique </w:t>
      </w:r>
      <w:r w:rsidR="00D6388F">
        <w:rPr>
          <w:rFonts w:ascii="Arial" w:hAnsi="Arial" w:cs="Arial"/>
          <w:lang w:val="fr-CA"/>
        </w:rPr>
        <w:t xml:space="preserve">du </w:t>
      </w:r>
      <w:r w:rsidR="00897F1C" w:rsidRPr="001C2067">
        <w:rPr>
          <w:rFonts w:ascii="Arial" w:hAnsi="Arial" w:cs="Arial"/>
          <w:lang w:val="fr-CA"/>
        </w:rPr>
        <w:t xml:space="preserve">campus </w:t>
      </w:r>
      <w:r w:rsidRPr="001C2067">
        <w:rPr>
          <w:rFonts w:ascii="Arial" w:hAnsi="Arial" w:cs="Arial"/>
          <w:lang w:val="fr-CA"/>
        </w:rPr>
        <w:t>demande</w:t>
      </w:r>
      <w:r w:rsidR="00897F1C" w:rsidRPr="001C2067">
        <w:rPr>
          <w:rFonts w:ascii="Arial" w:hAnsi="Arial" w:cs="Arial"/>
          <w:lang w:val="fr-CA"/>
        </w:rPr>
        <w:t xml:space="preserve"> 20 $ par note </w:t>
      </w:r>
      <w:r w:rsidR="00F711FB" w:rsidRPr="001C2067">
        <w:rPr>
          <w:rFonts w:ascii="Arial" w:hAnsi="Arial" w:cs="Arial"/>
          <w:lang w:val="fr-CA"/>
        </w:rPr>
        <w:t>médicale</w:t>
      </w:r>
      <w:r w:rsidR="00897F1C" w:rsidRPr="001C2067">
        <w:rPr>
          <w:rFonts w:ascii="Arial" w:hAnsi="Arial" w:cs="Arial"/>
          <w:lang w:val="fr-CA"/>
        </w:rPr>
        <w:t xml:space="preserve"> lorsqu</w:t>
      </w:r>
      <w:r w:rsidR="003249D2">
        <w:rPr>
          <w:rFonts w:ascii="Arial" w:hAnsi="Arial" w:cs="Arial"/>
          <w:lang w:val="fr-CA"/>
        </w:rPr>
        <w:t xml:space="preserve">’un examen médical </w:t>
      </w:r>
      <w:r w:rsidR="00897F1C" w:rsidRPr="001C2067">
        <w:rPr>
          <w:rFonts w:ascii="Arial" w:hAnsi="Arial" w:cs="Arial"/>
          <w:lang w:val="fr-CA"/>
        </w:rPr>
        <w:t>est jugé «</w:t>
      </w:r>
      <w:r w:rsidR="003249D2">
        <w:rPr>
          <w:rFonts w:ascii="Arial" w:hAnsi="Arial" w:cs="Arial"/>
          <w:lang w:val="fr-CA"/>
        </w:rPr>
        <w:t xml:space="preserve"> </w:t>
      </w:r>
      <w:r w:rsidR="00897F1C" w:rsidRPr="001C2067">
        <w:rPr>
          <w:rFonts w:ascii="Arial" w:hAnsi="Arial" w:cs="Arial"/>
          <w:lang w:val="fr-CA"/>
        </w:rPr>
        <w:t xml:space="preserve">médicalement </w:t>
      </w:r>
      <w:r w:rsidR="00F711FB" w:rsidRPr="001C2067">
        <w:rPr>
          <w:rFonts w:ascii="Arial" w:hAnsi="Arial" w:cs="Arial"/>
          <w:lang w:val="fr-CA"/>
        </w:rPr>
        <w:t xml:space="preserve">non </w:t>
      </w:r>
      <w:r w:rsidR="00897F1C" w:rsidRPr="001C2067">
        <w:rPr>
          <w:rFonts w:ascii="Arial" w:hAnsi="Arial" w:cs="Arial"/>
          <w:lang w:val="fr-CA"/>
        </w:rPr>
        <w:t>nécessaire</w:t>
      </w:r>
      <w:r w:rsidR="003249D2">
        <w:rPr>
          <w:rFonts w:ascii="Arial" w:hAnsi="Arial" w:cs="Arial"/>
          <w:lang w:val="fr-CA"/>
        </w:rPr>
        <w:t xml:space="preserve"> </w:t>
      </w:r>
      <w:r w:rsidR="00897F1C" w:rsidRPr="001C2067">
        <w:rPr>
          <w:rFonts w:ascii="Arial" w:hAnsi="Arial" w:cs="Arial"/>
          <w:lang w:val="fr-CA"/>
        </w:rPr>
        <w:t>». Les étudiant</w:t>
      </w:r>
      <w:r w:rsidR="007C48FF" w:rsidRPr="001C2067">
        <w:rPr>
          <w:rFonts w:ascii="Arial" w:hAnsi="Arial" w:cs="Arial"/>
          <w:lang w:val="fr-CA"/>
        </w:rPr>
        <w:t>.</w:t>
      </w:r>
      <w:r w:rsidR="002D5C84" w:rsidRPr="001C2067">
        <w:rPr>
          <w:rFonts w:ascii="Arial" w:hAnsi="Arial" w:cs="Arial"/>
          <w:lang w:val="fr-CA"/>
        </w:rPr>
        <w:t>e</w:t>
      </w:r>
      <w:r w:rsidR="00897F1C" w:rsidRPr="001C2067">
        <w:rPr>
          <w:rFonts w:ascii="Arial" w:hAnsi="Arial" w:cs="Arial"/>
          <w:lang w:val="fr-CA"/>
        </w:rPr>
        <w:t>s québécois</w:t>
      </w:r>
      <w:r w:rsidR="002D5C84" w:rsidRPr="001C2067">
        <w:rPr>
          <w:rFonts w:ascii="Arial" w:hAnsi="Arial" w:cs="Arial"/>
          <w:lang w:val="fr-CA"/>
        </w:rPr>
        <w:t>.es</w:t>
      </w:r>
      <w:r w:rsidR="00897F1C" w:rsidRPr="001C2067">
        <w:rPr>
          <w:rFonts w:ascii="Arial" w:hAnsi="Arial" w:cs="Arial"/>
          <w:lang w:val="fr-CA"/>
        </w:rPr>
        <w:t xml:space="preserve"> et internationaux </w:t>
      </w:r>
      <w:r w:rsidR="00D6388F">
        <w:rPr>
          <w:rFonts w:ascii="Arial" w:hAnsi="Arial" w:cs="Arial"/>
          <w:lang w:val="fr-CA"/>
        </w:rPr>
        <w:t xml:space="preserve">qui visitent </w:t>
      </w:r>
      <w:r w:rsidR="00897F1C" w:rsidRPr="001C2067">
        <w:rPr>
          <w:rFonts w:ascii="Arial" w:hAnsi="Arial" w:cs="Arial"/>
          <w:lang w:val="fr-CA"/>
        </w:rPr>
        <w:t xml:space="preserve">la clinique sans rendez-vous </w:t>
      </w:r>
      <w:r w:rsidR="00D6388F">
        <w:rPr>
          <w:rFonts w:ascii="Arial" w:hAnsi="Arial" w:cs="Arial"/>
          <w:lang w:val="fr-CA"/>
        </w:rPr>
        <w:t xml:space="preserve">du </w:t>
      </w:r>
      <w:r w:rsidR="00897F1C" w:rsidRPr="001C2067">
        <w:rPr>
          <w:rFonts w:ascii="Arial" w:hAnsi="Arial" w:cs="Arial"/>
          <w:lang w:val="fr-CA"/>
        </w:rPr>
        <w:t xml:space="preserve">campus doivent payer des frais supplémentaires de 35 $ par </w:t>
      </w:r>
      <w:r w:rsidR="00D6388F">
        <w:rPr>
          <w:rFonts w:ascii="Arial" w:hAnsi="Arial" w:cs="Arial"/>
          <w:lang w:val="fr-CA"/>
        </w:rPr>
        <w:t>consultation</w:t>
      </w:r>
      <w:r w:rsidR="00434F08">
        <w:rPr>
          <w:rFonts w:ascii="Arial" w:hAnsi="Arial" w:cs="Arial"/>
          <w:lang w:val="fr-CA"/>
        </w:rPr>
        <w:t xml:space="preserve">; ils.elles peuvent donc être contraint.es de dépenser jusqu’à </w:t>
      </w:r>
      <w:r w:rsidR="00897F1C" w:rsidRPr="001C2067">
        <w:rPr>
          <w:rFonts w:ascii="Arial" w:hAnsi="Arial" w:cs="Arial"/>
          <w:lang w:val="fr-CA"/>
        </w:rPr>
        <w:t>55 $</w:t>
      </w:r>
      <w:r w:rsidR="00434F08">
        <w:rPr>
          <w:rFonts w:ascii="Arial" w:hAnsi="Arial" w:cs="Arial"/>
          <w:lang w:val="fr-CA"/>
        </w:rPr>
        <w:t xml:space="preserve"> pour obtenir une note médicale</w:t>
      </w:r>
      <w:r w:rsidR="00897F1C" w:rsidRPr="001C2067">
        <w:rPr>
          <w:rFonts w:ascii="Arial" w:hAnsi="Arial" w:cs="Arial"/>
          <w:lang w:val="fr-CA"/>
        </w:rPr>
        <w:t xml:space="preserve">. </w:t>
      </w:r>
      <w:r w:rsidR="00434F08">
        <w:rPr>
          <w:rFonts w:ascii="Arial" w:hAnsi="Arial" w:cs="Arial"/>
          <w:lang w:val="fr-CA"/>
        </w:rPr>
        <w:t>Ces considérations sont particulièrement importantes pour l</w:t>
      </w:r>
      <w:r w:rsidR="00897F1C" w:rsidRPr="001C2067">
        <w:rPr>
          <w:rFonts w:ascii="Arial" w:hAnsi="Arial" w:cs="Arial"/>
          <w:lang w:val="fr-CA"/>
        </w:rPr>
        <w:t>es</w:t>
      </w:r>
      <w:r w:rsidR="007C48FF" w:rsidRPr="001C2067">
        <w:rPr>
          <w:rFonts w:ascii="Arial" w:hAnsi="Arial" w:cs="Arial"/>
          <w:lang w:val="fr-CA"/>
        </w:rPr>
        <w:t xml:space="preserve"> cours </w:t>
      </w:r>
      <w:r w:rsidR="00434F08">
        <w:rPr>
          <w:rFonts w:ascii="Arial" w:hAnsi="Arial" w:cs="Arial"/>
          <w:lang w:val="fr-CA"/>
        </w:rPr>
        <w:t>où l’</w:t>
      </w:r>
      <w:r w:rsidR="007C48FF" w:rsidRPr="001C2067">
        <w:rPr>
          <w:rFonts w:ascii="Arial" w:hAnsi="Arial" w:cs="Arial"/>
          <w:lang w:val="fr-CA"/>
        </w:rPr>
        <w:t xml:space="preserve">assiduité et </w:t>
      </w:r>
      <w:r w:rsidR="00434F08">
        <w:rPr>
          <w:rFonts w:ascii="Arial" w:hAnsi="Arial" w:cs="Arial"/>
          <w:lang w:val="fr-CA"/>
        </w:rPr>
        <w:t xml:space="preserve">la </w:t>
      </w:r>
      <w:r w:rsidR="007C48FF" w:rsidRPr="001C2067">
        <w:rPr>
          <w:rFonts w:ascii="Arial" w:hAnsi="Arial" w:cs="Arial"/>
          <w:lang w:val="fr-CA"/>
        </w:rPr>
        <w:t>participation</w:t>
      </w:r>
      <w:r w:rsidR="00434F08">
        <w:rPr>
          <w:rFonts w:ascii="Arial" w:hAnsi="Arial" w:cs="Arial"/>
          <w:lang w:val="fr-CA"/>
        </w:rPr>
        <w:t xml:space="preserve"> sont noté</w:t>
      </w:r>
      <w:r w:rsidR="00206342">
        <w:rPr>
          <w:rFonts w:ascii="Arial" w:hAnsi="Arial" w:cs="Arial"/>
          <w:lang w:val="fr-CA"/>
        </w:rPr>
        <w:t>e</w:t>
      </w:r>
      <w:r w:rsidR="00434F08">
        <w:rPr>
          <w:rFonts w:ascii="Arial" w:hAnsi="Arial" w:cs="Arial"/>
          <w:lang w:val="fr-CA"/>
        </w:rPr>
        <w:t>s, et où seule une note médicale permet d’excuser les absences</w:t>
      </w:r>
      <w:r w:rsidR="00897F1C" w:rsidRPr="001C2067">
        <w:rPr>
          <w:rFonts w:ascii="Arial" w:hAnsi="Arial" w:cs="Arial"/>
          <w:lang w:val="fr-CA"/>
        </w:rPr>
        <w:t xml:space="preserve">. Pour </w:t>
      </w:r>
      <w:r w:rsidR="00781350">
        <w:rPr>
          <w:rFonts w:ascii="Arial" w:hAnsi="Arial" w:cs="Arial"/>
          <w:lang w:val="fr-CA"/>
        </w:rPr>
        <w:t xml:space="preserve">davantage </w:t>
      </w:r>
      <w:r w:rsidR="00897F1C" w:rsidRPr="001C2067">
        <w:rPr>
          <w:rFonts w:ascii="Arial" w:hAnsi="Arial" w:cs="Arial"/>
          <w:lang w:val="fr-CA"/>
        </w:rPr>
        <w:t xml:space="preserve">d'informations sur </w:t>
      </w:r>
      <w:r w:rsidR="00897F1C" w:rsidRPr="001C2067">
        <w:rPr>
          <w:rFonts w:ascii="Arial" w:hAnsi="Arial" w:cs="Arial"/>
          <w:lang w:val="fr-CA"/>
        </w:rPr>
        <w:lastRenderedPageBreak/>
        <w:t xml:space="preserve">les frais de </w:t>
      </w:r>
      <w:r w:rsidR="00434F08">
        <w:rPr>
          <w:rFonts w:ascii="Arial" w:hAnsi="Arial" w:cs="Arial"/>
          <w:lang w:val="fr-CA"/>
        </w:rPr>
        <w:t xml:space="preserve">la </w:t>
      </w:r>
      <w:r w:rsidR="00897F1C" w:rsidRPr="001C2067">
        <w:rPr>
          <w:rFonts w:ascii="Arial" w:hAnsi="Arial" w:cs="Arial"/>
          <w:lang w:val="fr-CA"/>
        </w:rPr>
        <w:t xml:space="preserve">clinique sur le </w:t>
      </w:r>
      <w:r w:rsidR="002D5C84" w:rsidRPr="001C2067">
        <w:rPr>
          <w:rFonts w:ascii="Arial" w:hAnsi="Arial" w:cs="Arial"/>
          <w:lang w:val="fr-CA"/>
        </w:rPr>
        <w:t>campus, veuillez consulter le site</w:t>
      </w:r>
      <w:r w:rsidR="00897F1C" w:rsidRPr="001C2067">
        <w:rPr>
          <w:rFonts w:ascii="Arial" w:hAnsi="Arial" w:cs="Arial"/>
          <w:lang w:val="fr-CA"/>
        </w:rPr>
        <w:t xml:space="preserve"> </w:t>
      </w:r>
      <w:r w:rsidR="00781350">
        <w:rPr>
          <w:rFonts w:ascii="Arial" w:hAnsi="Arial" w:cs="Arial"/>
          <w:lang w:val="fr-CA"/>
        </w:rPr>
        <w:t xml:space="preserve">dédié aux </w:t>
      </w:r>
      <w:hyperlink r:id="rId14" w:history="1">
        <w:r w:rsidR="00897F1C" w:rsidRPr="001C2067">
          <w:rPr>
            <w:rStyle w:val="Hyperlink"/>
            <w:rFonts w:ascii="Arial" w:hAnsi="Arial" w:cs="Arial"/>
            <w:lang w:val="fr-CA"/>
          </w:rPr>
          <w:t>services médicaux non assurés</w:t>
        </w:r>
      </w:hyperlink>
      <w:r w:rsidR="00BB44A5" w:rsidRPr="001C2067">
        <w:rPr>
          <w:rFonts w:ascii="Arial" w:hAnsi="Arial" w:cs="Arial"/>
          <w:lang w:val="fr-CA"/>
        </w:rPr>
        <w:t>.</w:t>
      </w:r>
    </w:p>
    <w:p w14:paraId="5DB77A2F" w14:textId="407297D7" w:rsidR="007D388E" w:rsidRPr="001C2067" w:rsidRDefault="00897F1C" w:rsidP="007D388E">
      <w:pPr>
        <w:rPr>
          <w:rFonts w:ascii="Arial" w:hAnsi="Arial" w:cs="Arial"/>
          <w:lang w:val="fr-CA"/>
        </w:rPr>
      </w:pPr>
      <w:r w:rsidRPr="001C2067">
        <w:rPr>
          <w:rFonts w:ascii="Arial" w:hAnsi="Arial" w:cs="Arial"/>
          <w:lang w:val="fr-CA"/>
        </w:rPr>
        <w:t xml:space="preserve">6) </w:t>
      </w:r>
      <w:r w:rsidRPr="001C2067">
        <w:rPr>
          <w:rFonts w:ascii="Arial" w:hAnsi="Arial" w:cs="Arial"/>
          <w:i/>
          <w:lang w:val="fr-CA"/>
        </w:rPr>
        <w:t>O</w:t>
      </w:r>
      <w:r w:rsidR="007D6530" w:rsidRPr="001C2067">
        <w:rPr>
          <w:rFonts w:ascii="Arial" w:hAnsi="Arial" w:cs="Arial"/>
          <w:i/>
          <w:lang w:val="fr-CA"/>
        </w:rPr>
        <w:t>bstacles rencontrés par les étudiant.</w:t>
      </w:r>
      <w:r w:rsidRPr="001C2067">
        <w:rPr>
          <w:rFonts w:ascii="Arial" w:hAnsi="Arial" w:cs="Arial"/>
          <w:i/>
          <w:lang w:val="fr-CA"/>
        </w:rPr>
        <w:t xml:space="preserve">es: </w:t>
      </w:r>
      <w:r w:rsidR="00BF2F2B">
        <w:rPr>
          <w:rFonts w:ascii="Arial" w:hAnsi="Arial" w:cs="Arial"/>
          <w:i/>
          <w:lang w:val="fr-CA"/>
        </w:rPr>
        <w:t xml:space="preserve">la dimension culturelle des </w:t>
      </w:r>
      <w:r w:rsidRPr="001C2067">
        <w:rPr>
          <w:rFonts w:ascii="Arial" w:hAnsi="Arial" w:cs="Arial"/>
          <w:i/>
          <w:lang w:val="fr-CA"/>
        </w:rPr>
        <w:t xml:space="preserve">ressources de santé mentale </w:t>
      </w:r>
    </w:p>
    <w:p w14:paraId="62D73ACF" w14:textId="1F6D05F2" w:rsidR="007D388E" w:rsidRPr="001C2067" w:rsidRDefault="00BF2F2B" w:rsidP="007D388E">
      <w:pPr>
        <w:rPr>
          <w:rFonts w:ascii="Arial" w:hAnsi="Arial" w:cs="Arial"/>
          <w:lang w:val="fr-CA"/>
        </w:rPr>
      </w:pPr>
      <w:r>
        <w:rPr>
          <w:rFonts w:ascii="Arial" w:hAnsi="Arial" w:cs="Arial"/>
          <w:lang w:val="fr-CA"/>
        </w:rPr>
        <w:t xml:space="preserve">La dimension culturelle constitue un </w:t>
      </w:r>
      <w:r w:rsidR="007D388E" w:rsidRPr="001C2067">
        <w:rPr>
          <w:rFonts w:ascii="Arial" w:hAnsi="Arial" w:cs="Arial"/>
          <w:lang w:val="fr-CA"/>
        </w:rPr>
        <w:t xml:space="preserve">des principaux obstacles </w:t>
      </w:r>
      <w:r>
        <w:rPr>
          <w:rFonts w:ascii="Arial" w:hAnsi="Arial" w:cs="Arial"/>
          <w:lang w:val="fr-CA"/>
        </w:rPr>
        <w:t>lié</w:t>
      </w:r>
      <w:r w:rsidR="00D6388F">
        <w:rPr>
          <w:rFonts w:ascii="Arial" w:hAnsi="Arial" w:cs="Arial"/>
          <w:lang w:val="fr-CA"/>
        </w:rPr>
        <w:t>s</w:t>
      </w:r>
      <w:r>
        <w:rPr>
          <w:rFonts w:ascii="Arial" w:hAnsi="Arial" w:cs="Arial"/>
          <w:lang w:val="fr-CA"/>
        </w:rPr>
        <w:t xml:space="preserve"> </w:t>
      </w:r>
      <w:r w:rsidR="007D388E" w:rsidRPr="001C2067">
        <w:rPr>
          <w:rFonts w:ascii="Arial" w:hAnsi="Arial" w:cs="Arial"/>
          <w:lang w:val="fr-CA"/>
        </w:rPr>
        <w:t xml:space="preserve">à l'accès aux ressources en santé mentale. Par exemple, </w:t>
      </w:r>
      <w:r>
        <w:rPr>
          <w:rFonts w:ascii="Arial" w:hAnsi="Arial" w:cs="Arial"/>
          <w:lang w:val="fr-CA"/>
        </w:rPr>
        <w:t xml:space="preserve">les enjeux de santé mentale sont </w:t>
      </w:r>
      <w:r w:rsidR="00D6388F">
        <w:rPr>
          <w:rFonts w:ascii="Arial" w:hAnsi="Arial" w:cs="Arial"/>
          <w:lang w:val="fr-CA"/>
        </w:rPr>
        <w:t xml:space="preserve">abordés </w:t>
      </w:r>
      <w:r>
        <w:rPr>
          <w:rFonts w:ascii="Arial" w:hAnsi="Arial" w:cs="Arial"/>
          <w:lang w:val="fr-CA"/>
        </w:rPr>
        <w:t xml:space="preserve">moins ouvertement au sein de </w:t>
      </w:r>
      <w:r w:rsidR="007D388E" w:rsidRPr="001C2067">
        <w:rPr>
          <w:rFonts w:ascii="Arial" w:hAnsi="Arial" w:cs="Arial"/>
          <w:lang w:val="fr-CA"/>
        </w:rPr>
        <w:t>certaines cultures</w:t>
      </w:r>
      <w:r>
        <w:rPr>
          <w:rFonts w:ascii="Arial" w:hAnsi="Arial" w:cs="Arial"/>
          <w:lang w:val="fr-CA"/>
        </w:rPr>
        <w:t xml:space="preserve">, </w:t>
      </w:r>
      <w:r w:rsidR="007D388E" w:rsidRPr="001C2067">
        <w:rPr>
          <w:rFonts w:ascii="Arial" w:hAnsi="Arial" w:cs="Arial"/>
          <w:lang w:val="fr-CA"/>
        </w:rPr>
        <w:t>et il est</w:t>
      </w:r>
      <w:r w:rsidR="00A70219" w:rsidRPr="001C2067">
        <w:rPr>
          <w:rFonts w:ascii="Arial" w:hAnsi="Arial" w:cs="Arial"/>
          <w:lang w:val="fr-CA"/>
        </w:rPr>
        <w:t xml:space="preserve"> donc</w:t>
      </w:r>
      <w:r w:rsidR="007D388E" w:rsidRPr="001C2067">
        <w:rPr>
          <w:rFonts w:ascii="Arial" w:hAnsi="Arial" w:cs="Arial"/>
          <w:lang w:val="fr-CA"/>
        </w:rPr>
        <w:t xml:space="preserve"> plus</w:t>
      </w:r>
      <w:r w:rsidR="007D6530" w:rsidRPr="001C2067">
        <w:rPr>
          <w:rFonts w:ascii="Arial" w:hAnsi="Arial" w:cs="Arial"/>
          <w:lang w:val="fr-CA"/>
        </w:rPr>
        <w:t xml:space="preserve"> difficile </w:t>
      </w:r>
      <w:r>
        <w:rPr>
          <w:rFonts w:ascii="Arial" w:hAnsi="Arial" w:cs="Arial"/>
          <w:lang w:val="fr-CA"/>
        </w:rPr>
        <w:t xml:space="preserve">pour les personnes qui en sont issues </w:t>
      </w:r>
      <w:r w:rsidR="00D6388F">
        <w:rPr>
          <w:rFonts w:ascii="Arial" w:hAnsi="Arial" w:cs="Arial"/>
          <w:lang w:val="fr-CA"/>
        </w:rPr>
        <w:t xml:space="preserve">de ces cultures </w:t>
      </w:r>
      <w:r w:rsidR="00751C9C" w:rsidRPr="001C2067">
        <w:rPr>
          <w:rFonts w:ascii="Arial" w:hAnsi="Arial" w:cs="Arial"/>
          <w:lang w:val="fr-CA"/>
        </w:rPr>
        <w:t xml:space="preserve">de </w:t>
      </w:r>
      <w:r>
        <w:rPr>
          <w:rFonts w:ascii="Arial" w:hAnsi="Arial" w:cs="Arial"/>
          <w:lang w:val="fr-CA"/>
        </w:rPr>
        <w:t xml:space="preserve">discuter </w:t>
      </w:r>
      <w:r w:rsidR="007456BA" w:rsidRPr="001C2067">
        <w:rPr>
          <w:rFonts w:ascii="Arial" w:hAnsi="Arial" w:cs="Arial"/>
          <w:lang w:val="fr-CA"/>
        </w:rPr>
        <w:t>de leur</w:t>
      </w:r>
      <w:r w:rsidR="007D388E" w:rsidRPr="001C2067">
        <w:rPr>
          <w:rFonts w:ascii="Arial" w:hAnsi="Arial" w:cs="Arial"/>
          <w:lang w:val="fr-CA"/>
        </w:rPr>
        <w:t xml:space="preserve"> santé mentale. </w:t>
      </w:r>
      <w:r>
        <w:rPr>
          <w:rFonts w:ascii="Arial" w:hAnsi="Arial" w:cs="Arial"/>
          <w:lang w:val="fr-CA"/>
        </w:rPr>
        <w:t xml:space="preserve">Ces individus </w:t>
      </w:r>
      <w:r w:rsidR="007D388E" w:rsidRPr="001C2067">
        <w:rPr>
          <w:rFonts w:ascii="Arial" w:hAnsi="Arial" w:cs="Arial"/>
          <w:lang w:val="fr-CA"/>
        </w:rPr>
        <w:t xml:space="preserve">ont </w:t>
      </w:r>
      <w:r>
        <w:rPr>
          <w:rFonts w:ascii="Arial" w:hAnsi="Arial" w:cs="Arial"/>
          <w:lang w:val="fr-CA"/>
        </w:rPr>
        <w:t xml:space="preserve">parfois </w:t>
      </w:r>
      <w:r w:rsidR="007D388E" w:rsidRPr="001C2067">
        <w:rPr>
          <w:rFonts w:ascii="Arial" w:hAnsi="Arial" w:cs="Arial"/>
          <w:lang w:val="fr-CA"/>
        </w:rPr>
        <w:t xml:space="preserve">l'impression que </w:t>
      </w:r>
      <w:r>
        <w:rPr>
          <w:rFonts w:ascii="Arial" w:hAnsi="Arial" w:cs="Arial"/>
          <w:lang w:val="fr-CA"/>
        </w:rPr>
        <w:t xml:space="preserve">celles et ceux qui souhaitent leur venir en </w:t>
      </w:r>
      <w:r w:rsidR="007D388E" w:rsidRPr="001C2067">
        <w:rPr>
          <w:rFonts w:ascii="Arial" w:hAnsi="Arial" w:cs="Arial"/>
          <w:lang w:val="fr-CA"/>
        </w:rPr>
        <w:t>aide ne comprendr</w:t>
      </w:r>
      <w:r>
        <w:rPr>
          <w:rFonts w:ascii="Arial" w:hAnsi="Arial" w:cs="Arial"/>
          <w:lang w:val="fr-CA"/>
        </w:rPr>
        <w:t>ont</w:t>
      </w:r>
      <w:r w:rsidR="007D388E" w:rsidRPr="001C2067">
        <w:rPr>
          <w:rFonts w:ascii="Arial" w:hAnsi="Arial" w:cs="Arial"/>
          <w:lang w:val="fr-CA"/>
        </w:rPr>
        <w:t xml:space="preserve"> pas la d</w:t>
      </w:r>
      <w:r w:rsidR="00BA3C4A" w:rsidRPr="001C2067">
        <w:rPr>
          <w:rFonts w:ascii="Arial" w:hAnsi="Arial" w:cs="Arial"/>
          <w:lang w:val="fr-CA"/>
        </w:rPr>
        <w:t>ynamique et le</w:t>
      </w:r>
      <w:r w:rsidR="003A6A8F" w:rsidRPr="001C2067">
        <w:rPr>
          <w:rFonts w:ascii="Arial" w:hAnsi="Arial" w:cs="Arial"/>
          <w:lang w:val="fr-CA"/>
        </w:rPr>
        <w:t>ur</w:t>
      </w:r>
      <w:r w:rsidR="00BA3C4A" w:rsidRPr="001C2067">
        <w:rPr>
          <w:rFonts w:ascii="Arial" w:hAnsi="Arial" w:cs="Arial"/>
          <w:lang w:val="fr-CA"/>
        </w:rPr>
        <w:t>s problèmes</w:t>
      </w:r>
      <w:r>
        <w:rPr>
          <w:rFonts w:ascii="Arial" w:hAnsi="Arial" w:cs="Arial"/>
          <w:lang w:val="fr-CA"/>
        </w:rPr>
        <w:t>,</w:t>
      </w:r>
      <w:r w:rsidR="00BA3C4A" w:rsidRPr="001C2067">
        <w:rPr>
          <w:rFonts w:ascii="Arial" w:hAnsi="Arial" w:cs="Arial"/>
          <w:lang w:val="fr-CA"/>
        </w:rPr>
        <w:t xml:space="preserve"> ou </w:t>
      </w:r>
      <w:r w:rsidR="007D388E" w:rsidRPr="001C2067">
        <w:rPr>
          <w:rFonts w:ascii="Arial" w:hAnsi="Arial" w:cs="Arial"/>
          <w:lang w:val="fr-CA"/>
        </w:rPr>
        <w:t xml:space="preserve">craignent le jugement de leurs pairs. </w:t>
      </w:r>
      <w:r w:rsidR="00D6388F">
        <w:rPr>
          <w:rFonts w:ascii="Arial" w:hAnsi="Arial" w:cs="Arial"/>
          <w:lang w:val="fr-CA"/>
        </w:rPr>
        <w:t>U</w:t>
      </w:r>
      <w:r w:rsidR="00D6388F" w:rsidRPr="001C2067">
        <w:rPr>
          <w:rFonts w:ascii="Arial" w:hAnsi="Arial" w:cs="Arial"/>
          <w:lang w:val="fr-CA"/>
        </w:rPr>
        <w:t xml:space="preserve">n </w:t>
      </w:r>
      <w:r w:rsidR="007D388E" w:rsidRPr="001C2067">
        <w:rPr>
          <w:rFonts w:ascii="Arial" w:hAnsi="Arial" w:cs="Arial"/>
          <w:lang w:val="fr-CA"/>
        </w:rPr>
        <w:t xml:space="preserve">des moyens de résoudre ce problème serait </w:t>
      </w:r>
      <w:r w:rsidR="006B73F8">
        <w:rPr>
          <w:rFonts w:ascii="Arial" w:hAnsi="Arial" w:cs="Arial"/>
          <w:lang w:val="fr-CA"/>
        </w:rPr>
        <w:t xml:space="preserve">d’accroître la </w:t>
      </w:r>
      <w:r w:rsidR="007D388E" w:rsidRPr="001C2067">
        <w:rPr>
          <w:rFonts w:ascii="Arial" w:hAnsi="Arial" w:cs="Arial"/>
          <w:lang w:val="fr-CA"/>
        </w:rPr>
        <w:t>diversi</w:t>
      </w:r>
      <w:r w:rsidR="006B73F8">
        <w:rPr>
          <w:rFonts w:ascii="Arial" w:hAnsi="Arial" w:cs="Arial"/>
          <w:lang w:val="fr-CA"/>
        </w:rPr>
        <w:t>té socioculturelle des intervenant.es en santé mentale et/</w:t>
      </w:r>
      <w:r w:rsidR="007D388E" w:rsidRPr="001C2067">
        <w:rPr>
          <w:rFonts w:ascii="Arial" w:hAnsi="Arial" w:cs="Arial"/>
          <w:lang w:val="fr-CA"/>
        </w:rPr>
        <w:t xml:space="preserve">ou de les former </w:t>
      </w:r>
      <w:r w:rsidR="006B73F8">
        <w:rPr>
          <w:rFonts w:ascii="Arial" w:hAnsi="Arial" w:cs="Arial"/>
          <w:lang w:val="fr-CA"/>
        </w:rPr>
        <w:t xml:space="preserve">pour mieux </w:t>
      </w:r>
      <w:r w:rsidR="00D6388F">
        <w:rPr>
          <w:rFonts w:ascii="Arial" w:hAnsi="Arial" w:cs="Arial"/>
          <w:lang w:val="fr-CA"/>
        </w:rPr>
        <w:t xml:space="preserve">aborder </w:t>
      </w:r>
      <w:r w:rsidR="007D388E" w:rsidRPr="001C2067">
        <w:rPr>
          <w:rFonts w:ascii="Arial" w:hAnsi="Arial" w:cs="Arial"/>
          <w:lang w:val="fr-CA"/>
        </w:rPr>
        <w:t>ces situations spécifiques.</w:t>
      </w:r>
    </w:p>
    <w:p w14:paraId="75F7F9F4" w14:textId="77777777" w:rsidR="007D388E" w:rsidRPr="001C2067" w:rsidRDefault="007D388E" w:rsidP="007D388E">
      <w:pPr>
        <w:rPr>
          <w:rFonts w:ascii="Arial" w:hAnsi="Arial" w:cs="Arial"/>
          <w:lang w:val="fr-CA"/>
        </w:rPr>
      </w:pPr>
      <w:r w:rsidRPr="001C2067">
        <w:rPr>
          <w:rFonts w:ascii="Arial" w:hAnsi="Arial" w:cs="Arial"/>
          <w:lang w:val="fr-CA"/>
        </w:rPr>
        <w:t xml:space="preserve">7) </w:t>
      </w:r>
      <w:r w:rsidRPr="001C2067">
        <w:rPr>
          <w:rFonts w:ascii="Arial" w:hAnsi="Arial" w:cs="Arial"/>
          <w:i/>
          <w:lang w:val="fr-CA"/>
        </w:rPr>
        <w:t>Ressources pour lutter contre la violence sexuelle sur le campus</w:t>
      </w:r>
    </w:p>
    <w:p w14:paraId="453CEEEA" w14:textId="257A6EC2" w:rsidR="007D388E" w:rsidRPr="001C2067" w:rsidRDefault="006B73F8" w:rsidP="007D388E">
      <w:pPr>
        <w:rPr>
          <w:rFonts w:ascii="Arial" w:hAnsi="Arial" w:cs="Arial"/>
          <w:b/>
          <w:lang w:val="fr-CA"/>
        </w:rPr>
      </w:pPr>
      <w:r>
        <w:rPr>
          <w:rFonts w:ascii="Arial" w:hAnsi="Arial" w:cs="Arial"/>
          <w:b/>
          <w:lang w:val="fr-CA"/>
        </w:rPr>
        <w:t>D</w:t>
      </w:r>
      <w:r w:rsidR="007D388E" w:rsidRPr="001C2067">
        <w:rPr>
          <w:rFonts w:ascii="Arial" w:hAnsi="Arial" w:cs="Arial"/>
          <w:b/>
          <w:lang w:val="fr-CA"/>
        </w:rPr>
        <w:t>ivulgations et formation obligatoire</w:t>
      </w:r>
    </w:p>
    <w:p w14:paraId="4DA668CA" w14:textId="54DC6FFE" w:rsidR="007D388E" w:rsidRPr="001C2067" w:rsidRDefault="007D388E" w:rsidP="007D388E">
      <w:pPr>
        <w:rPr>
          <w:rFonts w:ascii="Arial" w:hAnsi="Arial" w:cs="Arial"/>
          <w:lang w:val="fr-CA"/>
        </w:rPr>
      </w:pPr>
      <w:r w:rsidRPr="001C2067">
        <w:rPr>
          <w:rFonts w:ascii="Arial" w:hAnsi="Arial" w:cs="Arial"/>
          <w:lang w:val="fr-CA"/>
        </w:rPr>
        <w:t>Si un</w:t>
      </w:r>
      <w:r w:rsidR="002D5C84" w:rsidRPr="001C2067">
        <w:rPr>
          <w:rFonts w:ascii="Arial" w:hAnsi="Arial" w:cs="Arial"/>
          <w:lang w:val="fr-CA"/>
        </w:rPr>
        <w:t>.e</w:t>
      </w:r>
      <w:r w:rsidRPr="001C2067">
        <w:rPr>
          <w:rFonts w:ascii="Arial" w:hAnsi="Arial" w:cs="Arial"/>
          <w:lang w:val="fr-CA"/>
        </w:rPr>
        <w:t xml:space="preserve"> étudiant</w:t>
      </w:r>
      <w:r w:rsidR="008B1C6F" w:rsidRPr="001C2067">
        <w:rPr>
          <w:rFonts w:ascii="Arial" w:hAnsi="Arial" w:cs="Arial"/>
          <w:lang w:val="fr-CA"/>
        </w:rPr>
        <w:t>.e</w:t>
      </w:r>
      <w:r w:rsidRPr="001C2067">
        <w:rPr>
          <w:rFonts w:ascii="Arial" w:hAnsi="Arial" w:cs="Arial"/>
          <w:lang w:val="fr-CA"/>
        </w:rPr>
        <w:t xml:space="preserve"> révèle un incident </w:t>
      </w:r>
      <w:r w:rsidR="006B73F8">
        <w:rPr>
          <w:rFonts w:ascii="Arial" w:hAnsi="Arial" w:cs="Arial"/>
          <w:lang w:val="fr-CA"/>
        </w:rPr>
        <w:t xml:space="preserve">en lien avec une agression sexuelle ou tout autre acte de </w:t>
      </w:r>
      <w:r w:rsidRPr="001C2067">
        <w:rPr>
          <w:rFonts w:ascii="Arial" w:hAnsi="Arial" w:cs="Arial"/>
          <w:lang w:val="fr-CA"/>
        </w:rPr>
        <w:t xml:space="preserve">violence </w:t>
      </w:r>
      <w:r w:rsidR="006B73F8">
        <w:rPr>
          <w:rFonts w:ascii="Arial" w:hAnsi="Arial" w:cs="Arial"/>
          <w:lang w:val="fr-CA"/>
        </w:rPr>
        <w:t xml:space="preserve">à caractère </w:t>
      </w:r>
      <w:r w:rsidRPr="001C2067">
        <w:rPr>
          <w:rFonts w:ascii="Arial" w:hAnsi="Arial" w:cs="Arial"/>
          <w:lang w:val="fr-CA"/>
        </w:rPr>
        <w:t>sexuel à un membre du corps professoral de l'Université d'Ottawa, la personne qui reç</w:t>
      </w:r>
      <w:r w:rsidR="008B1C6F" w:rsidRPr="001C2067">
        <w:rPr>
          <w:rFonts w:ascii="Arial" w:hAnsi="Arial" w:cs="Arial"/>
          <w:lang w:val="fr-CA"/>
        </w:rPr>
        <w:t>oit la divulgation doit référer</w:t>
      </w:r>
      <w:r w:rsidRPr="001C2067">
        <w:rPr>
          <w:rFonts w:ascii="Arial" w:hAnsi="Arial" w:cs="Arial"/>
          <w:lang w:val="fr-CA"/>
        </w:rPr>
        <w:t xml:space="preserve"> l'étudiant</w:t>
      </w:r>
      <w:r w:rsidR="008B1C6F" w:rsidRPr="001C2067">
        <w:rPr>
          <w:rFonts w:ascii="Arial" w:hAnsi="Arial" w:cs="Arial"/>
          <w:lang w:val="fr-CA"/>
        </w:rPr>
        <w:t>.e</w:t>
      </w:r>
      <w:r w:rsidR="00637EA9" w:rsidRPr="001C2067">
        <w:rPr>
          <w:rFonts w:ascii="Arial" w:hAnsi="Arial" w:cs="Arial"/>
          <w:lang w:val="fr-CA"/>
        </w:rPr>
        <w:t xml:space="preserve"> au</w:t>
      </w:r>
      <w:r w:rsidRPr="001C2067">
        <w:rPr>
          <w:rFonts w:ascii="Arial" w:hAnsi="Arial" w:cs="Arial"/>
          <w:lang w:val="fr-CA"/>
        </w:rPr>
        <w:t xml:space="preserve"> </w:t>
      </w:r>
      <w:hyperlink r:id="rId15" w:history="1">
        <w:r w:rsidR="00637EA9" w:rsidRPr="001C2067">
          <w:rPr>
            <w:rStyle w:val="Hyperlink"/>
            <w:rFonts w:ascii="Arial" w:hAnsi="Arial" w:cs="Arial"/>
            <w:i/>
            <w:lang w:val="fr-CA"/>
          </w:rPr>
          <w:t>Règlement 67b - Prévention de la violence sexuelle</w:t>
        </w:r>
      </w:hyperlink>
      <w:r w:rsidR="006B73F8">
        <w:rPr>
          <w:rStyle w:val="Hyperlink"/>
          <w:rFonts w:ascii="Arial" w:hAnsi="Arial" w:cs="Arial"/>
          <w:i/>
          <w:lang w:val="fr-CA"/>
        </w:rPr>
        <w:t xml:space="preserve">. </w:t>
      </w:r>
      <w:r w:rsidR="006B73F8">
        <w:rPr>
          <w:rStyle w:val="Hyperlink"/>
          <w:rFonts w:ascii="Arial" w:hAnsi="Arial" w:cs="Arial"/>
          <w:iCs/>
          <w:lang w:val="fr-CA"/>
        </w:rPr>
        <w:t xml:space="preserve">La.le professeur.e doit aussi </w:t>
      </w:r>
      <w:r w:rsidRPr="001C2067">
        <w:rPr>
          <w:rFonts w:ascii="Arial" w:hAnsi="Arial" w:cs="Arial"/>
          <w:lang w:val="fr-CA"/>
        </w:rPr>
        <w:t>informer l'étudiant</w:t>
      </w:r>
      <w:r w:rsidR="008B1C6F" w:rsidRPr="001C2067">
        <w:rPr>
          <w:rFonts w:ascii="Arial" w:hAnsi="Arial" w:cs="Arial"/>
          <w:lang w:val="fr-CA"/>
        </w:rPr>
        <w:t>.e</w:t>
      </w:r>
      <w:r w:rsidRPr="001C2067">
        <w:rPr>
          <w:rFonts w:ascii="Arial" w:hAnsi="Arial" w:cs="Arial"/>
          <w:lang w:val="fr-CA"/>
        </w:rPr>
        <w:t xml:space="preserve"> que le Bureau des droits de la perso</w:t>
      </w:r>
      <w:r w:rsidR="00BC0D25" w:rsidRPr="001C2067">
        <w:rPr>
          <w:rFonts w:ascii="Arial" w:hAnsi="Arial" w:cs="Arial"/>
          <w:lang w:val="fr-CA"/>
        </w:rPr>
        <w:t>nne est l</w:t>
      </w:r>
      <w:r w:rsidR="006B73F8">
        <w:rPr>
          <w:rFonts w:ascii="Arial" w:hAnsi="Arial" w:cs="Arial"/>
          <w:lang w:val="fr-CA"/>
        </w:rPr>
        <w:t xml:space="preserve">’unité qui peut lui fournir </w:t>
      </w:r>
      <w:r w:rsidRPr="001C2067">
        <w:rPr>
          <w:rFonts w:ascii="Arial" w:hAnsi="Arial" w:cs="Arial"/>
          <w:lang w:val="fr-CA"/>
        </w:rPr>
        <w:t>des informations sur l'assistance disponible, les services, le processus de plainte et les mesures alternatives.</w:t>
      </w:r>
    </w:p>
    <w:p w14:paraId="4B05A4AA" w14:textId="3CF8E032" w:rsidR="00770C00" w:rsidRPr="001C2067" w:rsidRDefault="006B73F8" w:rsidP="007D388E">
      <w:pPr>
        <w:rPr>
          <w:rFonts w:ascii="Arial" w:hAnsi="Arial" w:cs="Arial"/>
          <w:lang w:val="fr-CA"/>
        </w:rPr>
      </w:pPr>
      <w:r>
        <w:rPr>
          <w:rFonts w:ascii="Arial" w:hAnsi="Arial" w:cs="Arial"/>
          <w:lang w:val="fr-CA"/>
        </w:rPr>
        <w:lastRenderedPageBreak/>
        <w:t>Afin d’</w:t>
      </w:r>
      <w:r w:rsidR="007D388E" w:rsidRPr="001C2067">
        <w:rPr>
          <w:rFonts w:ascii="Arial" w:hAnsi="Arial" w:cs="Arial"/>
          <w:lang w:val="fr-CA"/>
        </w:rPr>
        <w:t>être adéquatement préparé</w:t>
      </w:r>
      <w:r w:rsidR="00206342">
        <w:rPr>
          <w:rFonts w:ascii="Arial" w:hAnsi="Arial" w:cs="Arial"/>
          <w:lang w:val="fr-CA"/>
        </w:rPr>
        <w:t>.es</w:t>
      </w:r>
      <w:r w:rsidR="007D388E" w:rsidRPr="001C2067">
        <w:rPr>
          <w:rFonts w:ascii="Arial" w:hAnsi="Arial" w:cs="Arial"/>
          <w:lang w:val="fr-CA"/>
        </w:rPr>
        <w:t xml:space="preserve"> à répondre à une divulgation de violence sexuelle, tous les membres du corps professoral doivent suivre une formation en ligne obligatoire: </w:t>
      </w:r>
      <w:hyperlink r:id="rId16" w:history="1">
        <w:r w:rsidR="00770C00" w:rsidRPr="001C2067">
          <w:rPr>
            <w:rStyle w:val="Hyperlink"/>
            <w:rFonts w:ascii="Arial" w:hAnsi="Arial" w:cs="Arial"/>
            <w:lang w:val="fr-CA"/>
          </w:rPr>
          <w:t>https://web47.uottawa.ca/fr/lrs/node/28597</w:t>
        </w:r>
      </w:hyperlink>
      <w:r w:rsidR="00770C00" w:rsidRPr="001C2067">
        <w:rPr>
          <w:rFonts w:ascii="Arial" w:hAnsi="Arial" w:cs="Arial"/>
          <w:lang w:val="fr-CA"/>
        </w:rPr>
        <w:t>.</w:t>
      </w:r>
    </w:p>
    <w:p w14:paraId="328ADD55" w14:textId="77777777" w:rsidR="007D388E" w:rsidRPr="001C2067" w:rsidRDefault="00406DEA" w:rsidP="007D388E">
      <w:pPr>
        <w:rPr>
          <w:rFonts w:ascii="Arial" w:hAnsi="Arial" w:cs="Arial"/>
          <w:b/>
          <w:lang w:val="fr-CA"/>
        </w:rPr>
      </w:pPr>
      <w:r w:rsidRPr="001C2067">
        <w:rPr>
          <w:rFonts w:ascii="Arial" w:hAnsi="Arial" w:cs="Arial"/>
          <w:b/>
          <w:lang w:val="fr-CA"/>
        </w:rPr>
        <w:t>Accommodements scolaires</w:t>
      </w:r>
    </w:p>
    <w:p w14:paraId="1459DBF9" w14:textId="398F9FF2" w:rsidR="00897F1C" w:rsidRPr="001C2067" w:rsidRDefault="006B73F8" w:rsidP="007D388E">
      <w:pPr>
        <w:rPr>
          <w:rFonts w:ascii="Arial" w:hAnsi="Arial" w:cs="Arial"/>
          <w:lang w:val="fr-CA"/>
        </w:rPr>
      </w:pPr>
      <w:r>
        <w:rPr>
          <w:rFonts w:ascii="Arial" w:hAnsi="Arial" w:cs="Arial"/>
          <w:lang w:val="fr-CA"/>
        </w:rPr>
        <w:t>L</w:t>
      </w:r>
      <w:r w:rsidR="008E2742" w:rsidRPr="001C2067">
        <w:rPr>
          <w:rFonts w:ascii="Arial" w:hAnsi="Arial" w:cs="Arial"/>
          <w:lang w:val="fr-CA"/>
        </w:rPr>
        <w:t>e</w:t>
      </w:r>
      <w:r w:rsidR="007D388E" w:rsidRPr="001C2067">
        <w:rPr>
          <w:rFonts w:ascii="Arial" w:hAnsi="Arial" w:cs="Arial"/>
          <w:lang w:val="fr-CA"/>
        </w:rPr>
        <w:t xml:space="preserve"> </w:t>
      </w:r>
      <w:r w:rsidR="008E2742" w:rsidRPr="001C2067">
        <w:rPr>
          <w:rFonts w:ascii="Arial" w:hAnsi="Arial" w:cs="Arial"/>
          <w:i/>
          <w:lang w:val="fr-CA"/>
        </w:rPr>
        <w:t xml:space="preserve">Règlement 67b - Prévention de la violence sexuelle </w:t>
      </w:r>
      <w:r w:rsidR="007D388E" w:rsidRPr="001C2067">
        <w:rPr>
          <w:rFonts w:ascii="Arial" w:hAnsi="Arial" w:cs="Arial"/>
          <w:lang w:val="fr-CA"/>
        </w:rPr>
        <w:t>reconnaît l'importance d</w:t>
      </w:r>
      <w:r w:rsidR="000C7557" w:rsidRPr="001C2067">
        <w:rPr>
          <w:rFonts w:ascii="Arial" w:hAnsi="Arial" w:cs="Arial"/>
          <w:lang w:val="fr-CA"/>
        </w:rPr>
        <w:t>e mettre en œuvre des accommodement</w:t>
      </w:r>
      <w:r w:rsidR="007D388E" w:rsidRPr="001C2067">
        <w:rPr>
          <w:rFonts w:ascii="Arial" w:hAnsi="Arial" w:cs="Arial"/>
          <w:lang w:val="fr-CA"/>
        </w:rPr>
        <w:t>s scolaires</w:t>
      </w:r>
      <w:r w:rsidRPr="006B73F8">
        <w:rPr>
          <w:rFonts w:ascii="Arial" w:hAnsi="Arial" w:cs="Arial"/>
          <w:lang w:val="fr-CA"/>
        </w:rPr>
        <w:t xml:space="preserve"> </w:t>
      </w:r>
      <w:r>
        <w:rPr>
          <w:rFonts w:ascii="Arial" w:hAnsi="Arial" w:cs="Arial"/>
          <w:lang w:val="fr-CA"/>
        </w:rPr>
        <w:t xml:space="preserve">afin </w:t>
      </w:r>
      <w:r w:rsidRPr="001C2067">
        <w:rPr>
          <w:rFonts w:ascii="Arial" w:hAnsi="Arial" w:cs="Arial"/>
          <w:lang w:val="fr-CA"/>
        </w:rPr>
        <w:t>de soutenir un.e étudiant.e touché.e par la violence sexuelle</w:t>
      </w:r>
      <w:r w:rsidR="007D388E" w:rsidRPr="001C2067">
        <w:rPr>
          <w:rFonts w:ascii="Arial" w:hAnsi="Arial" w:cs="Arial"/>
          <w:lang w:val="fr-CA"/>
        </w:rPr>
        <w:t xml:space="preserve">. Ces mesures peuvent comprendre le report d'examens ou de </w:t>
      </w:r>
      <w:r w:rsidR="002D5C84" w:rsidRPr="001C2067">
        <w:rPr>
          <w:rFonts w:ascii="Arial" w:hAnsi="Arial" w:cs="Arial"/>
          <w:lang w:val="fr-CA"/>
        </w:rPr>
        <w:t>travaux</w:t>
      </w:r>
      <w:r w:rsidR="007D388E" w:rsidRPr="001C2067">
        <w:rPr>
          <w:rFonts w:ascii="Arial" w:hAnsi="Arial" w:cs="Arial"/>
          <w:lang w:val="fr-CA"/>
        </w:rPr>
        <w:t xml:space="preserve">, des changements de </w:t>
      </w:r>
      <w:r w:rsidR="002D5C84" w:rsidRPr="001C2067">
        <w:rPr>
          <w:rFonts w:ascii="Arial" w:hAnsi="Arial" w:cs="Arial"/>
          <w:lang w:val="fr-CA"/>
        </w:rPr>
        <w:t>cours</w:t>
      </w:r>
      <w:r w:rsidR="007D388E" w:rsidRPr="001C2067">
        <w:rPr>
          <w:rFonts w:ascii="Arial" w:hAnsi="Arial" w:cs="Arial"/>
          <w:lang w:val="fr-CA"/>
        </w:rPr>
        <w:t xml:space="preserve"> et/ou d'horaire, entre autres.</w:t>
      </w:r>
    </w:p>
    <w:p w14:paraId="5658ADFB" w14:textId="082AC38B" w:rsidR="00935008" w:rsidRPr="001C2067" w:rsidRDefault="00935008" w:rsidP="00935008">
      <w:pPr>
        <w:rPr>
          <w:rFonts w:ascii="Arial" w:hAnsi="Arial" w:cs="Arial"/>
          <w:lang w:val="fr-CA"/>
        </w:rPr>
      </w:pPr>
      <w:r w:rsidRPr="001C2067">
        <w:rPr>
          <w:rFonts w:ascii="Arial" w:hAnsi="Arial" w:cs="Arial"/>
          <w:lang w:val="fr-CA"/>
        </w:rPr>
        <w:t xml:space="preserve">Conformément à la </w:t>
      </w:r>
      <w:r w:rsidR="006B73F8">
        <w:rPr>
          <w:rFonts w:ascii="Arial" w:hAnsi="Arial" w:cs="Arial"/>
          <w:i/>
          <w:lang w:val="fr-CA"/>
        </w:rPr>
        <w:t>P</w:t>
      </w:r>
      <w:r w:rsidR="006B73F8" w:rsidRPr="001C2067">
        <w:rPr>
          <w:rFonts w:ascii="Arial" w:hAnsi="Arial" w:cs="Arial"/>
          <w:i/>
          <w:lang w:val="fr-CA"/>
        </w:rPr>
        <w:t xml:space="preserve">olitique </w:t>
      </w:r>
      <w:r w:rsidRPr="001C2067">
        <w:rPr>
          <w:rFonts w:ascii="Arial" w:hAnsi="Arial" w:cs="Arial"/>
          <w:i/>
          <w:lang w:val="fr-CA"/>
        </w:rPr>
        <w:t>67a</w:t>
      </w:r>
      <w:r w:rsidRPr="001C2067">
        <w:rPr>
          <w:rFonts w:ascii="Arial" w:hAnsi="Arial" w:cs="Arial"/>
          <w:lang w:val="fr-CA"/>
        </w:rPr>
        <w:t xml:space="preserve"> - </w:t>
      </w:r>
      <w:r w:rsidRPr="001C2067">
        <w:rPr>
          <w:rFonts w:ascii="Arial" w:hAnsi="Arial" w:cs="Arial"/>
          <w:i/>
          <w:lang w:val="fr-CA"/>
        </w:rPr>
        <w:t>Prévention de la violence sexuelle</w:t>
      </w:r>
      <w:r w:rsidRPr="001C2067">
        <w:rPr>
          <w:rFonts w:ascii="Arial" w:hAnsi="Arial" w:cs="Arial"/>
          <w:lang w:val="fr-CA"/>
        </w:rPr>
        <w:t>,</w:t>
      </w:r>
      <w:r w:rsidR="000C7557" w:rsidRPr="001C2067">
        <w:rPr>
          <w:rFonts w:ascii="Arial" w:hAnsi="Arial" w:cs="Arial"/>
          <w:lang w:val="fr-CA"/>
        </w:rPr>
        <w:t xml:space="preserve"> le Bureau des droits de la personne</w:t>
      </w:r>
      <w:r w:rsidRPr="001C2067">
        <w:rPr>
          <w:rFonts w:ascii="Arial" w:hAnsi="Arial" w:cs="Arial"/>
          <w:lang w:val="fr-CA"/>
        </w:rPr>
        <w:t xml:space="preserve"> est </w:t>
      </w:r>
      <w:r w:rsidR="00E50AE0" w:rsidRPr="001C2067">
        <w:rPr>
          <w:rFonts w:ascii="Arial" w:hAnsi="Arial" w:cs="Arial"/>
          <w:lang w:val="fr-CA"/>
        </w:rPr>
        <w:t>tenu</w:t>
      </w:r>
      <w:r w:rsidRPr="001C2067">
        <w:rPr>
          <w:rFonts w:ascii="Arial" w:hAnsi="Arial" w:cs="Arial"/>
          <w:lang w:val="fr-CA"/>
        </w:rPr>
        <w:t xml:space="preserve"> d'aider les étudiant</w:t>
      </w:r>
      <w:r w:rsidR="000C7557" w:rsidRPr="001C2067">
        <w:rPr>
          <w:rFonts w:ascii="Arial" w:hAnsi="Arial" w:cs="Arial"/>
          <w:lang w:val="fr-CA"/>
        </w:rPr>
        <w:t>.e</w:t>
      </w:r>
      <w:r w:rsidRPr="001C2067">
        <w:rPr>
          <w:rFonts w:ascii="Arial" w:hAnsi="Arial" w:cs="Arial"/>
          <w:lang w:val="fr-CA"/>
        </w:rPr>
        <w:t>s touché</w:t>
      </w:r>
      <w:r w:rsidR="006B73F8">
        <w:rPr>
          <w:rFonts w:ascii="Arial" w:hAnsi="Arial" w:cs="Arial"/>
          <w:lang w:val="fr-CA"/>
        </w:rPr>
        <w:t>.e</w:t>
      </w:r>
      <w:r w:rsidRPr="001C2067">
        <w:rPr>
          <w:rFonts w:ascii="Arial" w:hAnsi="Arial" w:cs="Arial"/>
          <w:lang w:val="fr-CA"/>
        </w:rPr>
        <w:t>s par la violence sexuelle</w:t>
      </w:r>
      <w:r w:rsidR="006B73F8">
        <w:rPr>
          <w:rFonts w:ascii="Arial" w:hAnsi="Arial" w:cs="Arial"/>
          <w:lang w:val="fr-CA"/>
        </w:rPr>
        <w:t xml:space="preserve"> et de </w:t>
      </w:r>
      <w:r w:rsidRPr="001C2067">
        <w:rPr>
          <w:rFonts w:ascii="Arial" w:hAnsi="Arial" w:cs="Arial"/>
          <w:lang w:val="fr-CA"/>
        </w:rPr>
        <w:t xml:space="preserve">répondre à leurs </w:t>
      </w:r>
      <w:r w:rsidR="000C7557" w:rsidRPr="001C2067">
        <w:rPr>
          <w:rFonts w:ascii="Arial" w:hAnsi="Arial" w:cs="Arial"/>
          <w:lang w:val="fr-CA"/>
        </w:rPr>
        <w:t>demandes / besoins d’accommodements</w:t>
      </w:r>
      <w:r w:rsidR="006B73F8">
        <w:rPr>
          <w:rFonts w:ascii="Arial" w:hAnsi="Arial" w:cs="Arial"/>
          <w:lang w:val="fr-CA"/>
        </w:rPr>
        <w:t>. L</w:t>
      </w:r>
      <w:r w:rsidRPr="001C2067">
        <w:rPr>
          <w:rFonts w:ascii="Arial" w:hAnsi="Arial" w:cs="Arial"/>
          <w:lang w:val="fr-CA"/>
        </w:rPr>
        <w:t xml:space="preserve">es membres du corps professoral sont invités à collaborer </w:t>
      </w:r>
      <w:r w:rsidR="000C7557" w:rsidRPr="001C2067">
        <w:rPr>
          <w:rFonts w:ascii="Arial" w:hAnsi="Arial" w:cs="Arial"/>
          <w:lang w:val="fr-CA"/>
        </w:rPr>
        <w:t>avec le Bureau des droits de la personne</w:t>
      </w:r>
      <w:r w:rsidRPr="001C2067">
        <w:rPr>
          <w:rFonts w:ascii="Arial" w:hAnsi="Arial" w:cs="Arial"/>
          <w:lang w:val="fr-CA"/>
        </w:rPr>
        <w:t xml:space="preserve"> pour t</w:t>
      </w:r>
      <w:r w:rsidR="000C7557" w:rsidRPr="001C2067">
        <w:rPr>
          <w:rFonts w:ascii="Arial" w:hAnsi="Arial" w:cs="Arial"/>
          <w:lang w:val="fr-CA"/>
        </w:rPr>
        <w:t xml:space="preserve">rouver </w:t>
      </w:r>
      <w:r w:rsidR="00E50AE0" w:rsidRPr="001C2067">
        <w:rPr>
          <w:rFonts w:ascii="Arial" w:hAnsi="Arial" w:cs="Arial"/>
          <w:lang w:val="fr-CA"/>
        </w:rPr>
        <w:t>d</w:t>
      </w:r>
      <w:r w:rsidR="000C7557" w:rsidRPr="001C2067">
        <w:rPr>
          <w:rFonts w:ascii="Arial" w:hAnsi="Arial" w:cs="Arial"/>
          <w:lang w:val="fr-CA"/>
        </w:rPr>
        <w:t>es mesures appropriées</w:t>
      </w:r>
      <w:r w:rsidR="00E50AE0" w:rsidRPr="001C2067">
        <w:rPr>
          <w:rFonts w:ascii="Arial" w:hAnsi="Arial" w:cs="Arial"/>
          <w:lang w:val="fr-CA"/>
        </w:rPr>
        <w:t xml:space="preserve"> dans </w:t>
      </w:r>
      <w:r w:rsidR="006B73F8">
        <w:rPr>
          <w:rFonts w:ascii="Arial" w:hAnsi="Arial" w:cs="Arial"/>
          <w:lang w:val="fr-CA"/>
        </w:rPr>
        <w:t xml:space="preserve">de telles </w:t>
      </w:r>
      <w:r w:rsidRPr="001C2067">
        <w:rPr>
          <w:rFonts w:ascii="Arial" w:hAnsi="Arial" w:cs="Arial"/>
          <w:lang w:val="fr-CA"/>
        </w:rPr>
        <w:t>circonstances.</w:t>
      </w:r>
    </w:p>
    <w:p w14:paraId="23175DD0" w14:textId="77777777" w:rsidR="00E5449F" w:rsidRPr="001C2067" w:rsidRDefault="00E5449F" w:rsidP="00935008">
      <w:pPr>
        <w:rPr>
          <w:rFonts w:ascii="Arial" w:hAnsi="Arial" w:cs="Arial"/>
          <w:b/>
          <w:lang w:val="fr-CA"/>
        </w:rPr>
      </w:pPr>
    </w:p>
    <w:p w14:paraId="5276B00E" w14:textId="11DDC9AC" w:rsidR="00935008" w:rsidRPr="001C2067" w:rsidRDefault="00975455" w:rsidP="00935008">
      <w:pPr>
        <w:rPr>
          <w:rFonts w:ascii="Arial" w:hAnsi="Arial" w:cs="Arial"/>
          <w:b/>
          <w:lang w:val="fr-CA"/>
        </w:rPr>
      </w:pPr>
      <w:r w:rsidRPr="001C2067">
        <w:rPr>
          <w:rFonts w:ascii="Arial" w:hAnsi="Arial" w:cs="Arial"/>
          <w:b/>
          <w:lang w:val="fr-CA"/>
        </w:rPr>
        <w:t>Aborder</w:t>
      </w:r>
      <w:r w:rsidR="00935008" w:rsidRPr="001C2067">
        <w:rPr>
          <w:rFonts w:ascii="Arial" w:hAnsi="Arial" w:cs="Arial"/>
          <w:b/>
          <w:lang w:val="fr-CA"/>
        </w:rPr>
        <w:t xml:space="preserve"> l</w:t>
      </w:r>
      <w:r w:rsidR="00A50565">
        <w:rPr>
          <w:rFonts w:ascii="Arial" w:hAnsi="Arial" w:cs="Arial"/>
          <w:b/>
          <w:lang w:val="fr-CA"/>
        </w:rPr>
        <w:t>e sujet de l</w:t>
      </w:r>
      <w:r w:rsidR="00935008" w:rsidRPr="001C2067">
        <w:rPr>
          <w:rFonts w:ascii="Arial" w:hAnsi="Arial" w:cs="Arial"/>
          <w:b/>
          <w:lang w:val="fr-CA"/>
        </w:rPr>
        <w:t>a violence sexuelle en classe</w:t>
      </w:r>
    </w:p>
    <w:p w14:paraId="2E4CEB78" w14:textId="6B9C6171" w:rsidR="00935008" w:rsidRPr="001C2067" w:rsidRDefault="00935008" w:rsidP="00935008">
      <w:pPr>
        <w:rPr>
          <w:rFonts w:ascii="Arial" w:hAnsi="Arial" w:cs="Arial"/>
          <w:lang w:val="fr-CA"/>
        </w:rPr>
      </w:pPr>
      <w:r w:rsidRPr="001C2067">
        <w:rPr>
          <w:rFonts w:ascii="Arial" w:hAnsi="Arial" w:cs="Arial"/>
          <w:lang w:val="fr-CA"/>
        </w:rPr>
        <w:t>En tant que membre du corps professoral, si vous abordez directement ou indirectement un sujet lié à la violence sexuelle dans votre cour</w:t>
      </w:r>
      <w:r w:rsidR="00206342">
        <w:rPr>
          <w:rFonts w:ascii="Arial" w:hAnsi="Arial" w:cs="Arial"/>
          <w:lang w:val="fr-CA"/>
        </w:rPr>
        <w:t>s</w:t>
      </w:r>
      <w:r w:rsidRPr="001C2067">
        <w:rPr>
          <w:rFonts w:ascii="Arial" w:hAnsi="Arial" w:cs="Arial"/>
          <w:lang w:val="fr-CA"/>
        </w:rPr>
        <w:t>, sachez que cela peut déclencher certain</w:t>
      </w:r>
      <w:r w:rsidR="001B3F42" w:rsidRPr="001C2067">
        <w:rPr>
          <w:rFonts w:ascii="Arial" w:hAnsi="Arial" w:cs="Arial"/>
          <w:lang w:val="fr-CA"/>
        </w:rPr>
        <w:t>e</w:t>
      </w:r>
      <w:r w:rsidRPr="001C2067">
        <w:rPr>
          <w:rFonts w:ascii="Arial" w:hAnsi="Arial" w:cs="Arial"/>
          <w:lang w:val="fr-CA"/>
        </w:rPr>
        <w:t xml:space="preserve">s </w:t>
      </w:r>
      <w:r w:rsidR="00E50AE0" w:rsidRPr="001C2067">
        <w:rPr>
          <w:rFonts w:ascii="Arial" w:hAnsi="Arial" w:cs="Arial"/>
          <w:lang w:val="fr-CA"/>
        </w:rPr>
        <w:t xml:space="preserve">réactions chez vos </w:t>
      </w:r>
      <w:r w:rsidRPr="001C2067">
        <w:rPr>
          <w:rFonts w:ascii="Arial" w:hAnsi="Arial" w:cs="Arial"/>
          <w:lang w:val="fr-CA"/>
        </w:rPr>
        <w:t>étudiant</w:t>
      </w:r>
      <w:r w:rsidR="001B3F42" w:rsidRPr="001C2067">
        <w:rPr>
          <w:rFonts w:ascii="Arial" w:hAnsi="Arial" w:cs="Arial"/>
          <w:lang w:val="fr-CA"/>
        </w:rPr>
        <w:t>.es. Présentement</w:t>
      </w:r>
      <w:r w:rsidRPr="001C2067">
        <w:rPr>
          <w:rFonts w:ascii="Arial" w:hAnsi="Arial" w:cs="Arial"/>
          <w:lang w:val="fr-CA"/>
        </w:rPr>
        <w:t>, 1 fem</w:t>
      </w:r>
      <w:r w:rsidR="001B3F42" w:rsidRPr="001C2067">
        <w:rPr>
          <w:rFonts w:ascii="Arial" w:hAnsi="Arial" w:cs="Arial"/>
          <w:lang w:val="fr-CA"/>
        </w:rPr>
        <w:t>me sur 3 et 1 homme sur 6 s</w:t>
      </w:r>
      <w:r w:rsidR="00E50AE0" w:rsidRPr="001C2067">
        <w:rPr>
          <w:rFonts w:ascii="Arial" w:hAnsi="Arial" w:cs="Arial"/>
          <w:lang w:val="fr-CA"/>
        </w:rPr>
        <w:t>er</w:t>
      </w:r>
      <w:r w:rsidR="001B3F42" w:rsidRPr="001C2067">
        <w:rPr>
          <w:rFonts w:ascii="Arial" w:hAnsi="Arial" w:cs="Arial"/>
          <w:lang w:val="fr-CA"/>
        </w:rPr>
        <w:t>o</w:t>
      </w:r>
      <w:r w:rsidRPr="001C2067">
        <w:rPr>
          <w:rFonts w:ascii="Arial" w:hAnsi="Arial" w:cs="Arial"/>
          <w:lang w:val="fr-CA"/>
        </w:rPr>
        <w:t xml:space="preserve">nt victimes de violence sexuelle au cours de leur vie. Nous savons également que les groupes plus marginalisés, tels que les femmes autochtones, les femmes handicapées et la communauté </w:t>
      </w:r>
      <w:r w:rsidR="00831B0A" w:rsidRPr="001C2067">
        <w:rPr>
          <w:rFonts w:ascii="Arial" w:hAnsi="Arial" w:cs="Arial"/>
          <w:lang w:val="fr-CA"/>
        </w:rPr>
        <w:t>LGBTQ2+</w:t>
      </w:r>
      <w:r w:rsidRPr="001C2067">
        <w:rPr>
          <w:rFonts w:ascii="Arial" w:hAnsi="Arial" w:cs="Arial"/>
          <w:lang w:val="fr-CA"/>
        </w:rPr>
        <w:t xml:space="preserve"> sont plus à risque. Il est donc très probable qu'une ou plusieurs des personnes assistant au cours aient </w:t>
      </w:r>
      <w:r w:rsidRPr="001C2067">
        <w:rPr>
          <w:rFonts w:ascii="Arial" w:hAnsi="Arial" w:cs="Arial"/>
          <w:lang w:val="fr-CA"/>
        </w:rPr>
        <w:lastRenderedPageBreak/>
        <w:t xml:space="preserve">été affectées par </w:t>
      </w:r>
      <w:r w:rsidR="00E50AE0" w:rsidRPr="001C2067">
        <w:rPr>
          <w:rFonts w:ascii="Arial" w:hAnsi="Arial" w:cs="Arial"/>
          <w:lang w:val="fr-CA"/>
        </w:rPr>
        <w:t>la violence sexuelle</w:t>
      </w:r>
      <w:r w:rsidRPr="001C2067">
        <w:rPr>
          <w:rFonts w:ascii="Arial" w:hAnsi="Arial" w:cs="Arial"/>
          <w:lang w:val="fr-CA"/>
        </w:rPr>
        <w:t>. Afin de réduire l'impact que ces sujets</w:t>
      </w:r>
      <w:r w:rsidR="00257927" w:rsidRPr="001C2067">
        <w:rPr>
          <w:rFonts w:ascii="Arial" w:hAnsi="Arial" w:cs="Arial"/>
          <w:lang w:val="fr-CA"/>
        </w:rPr>
        <w:t xml:space="preserve"> peuvent avoir sur certains étudiant.</w:t>
      </w:r>
      <w:r w:rsidRPr="001C2067">
        <w:rPr>
          <w:rFonts w:ascii="Arial" w:hAnsi="Arial" w:cs="Arial"/>
          <w:lang w:val="fr-CA"/>
        </w:rPr>
        <w:t>es, voici quelques conseils:</w:t>
      </w:r>
    </w:p>
    <w:p w14:paraId="57F22106" w14:textId="695323DC" w:rsidR="00935008" w:rsidRPr="001C2067" w:rsidRDefault="00935008" w:rsidP="00BC0D25">
      <w:pPr>
        <w:spacing w:after="0" w:line="240" w:lineRule="auto"/>
        <w:rPr>
          <w:rFonts w:ascii="Arial" w:hAnsi="Arial" w:cs="Arial"/>
          <w:lang w:val="fr-CA"/>
        </w:rPr>
      </w:pPr>
      <w:r w:rsidRPr="001C2067">
        <w:rPr>
          <w:rFonts w:ascii="Arial" w:hAnsi="Arial" w:cs="Arial"/>
          <w:lang w:val="fr-CA"/>
        </w:rPr>
        <w:t>• Inclure la déclaration officielle de l</w:t>
      </w:r>
      <w:r w:rsidR="002914E5" w:rsidRPr="001C2067">
        <w:rPr>
          <w:rFonts w:ascii="Arial" w:hAnsi="Arial" w:cs="Arial"/>
          <w:lang w:val="fr-CA"/>
        </w:rPr>
        <w:t>'Université</w:t>
      </w:r>
      <w:r w:rsidR="00D6388F">
        <w:rPr>
          <w:rFonts w:ascii="Arial" w:hAnsi="Arial" w:cs="Arial"/>
          <w:lang w:val="fr-CA"/>
        </w:rPr>
        <w:t>,</w:t>
      </w:r>
      <w:r w:rsidR="002914E5" w:rsidRPr="001C2067">
        <w:rPr>
          <w:rFonts w:ascii="Arial" w:hAnsi="Arial" w:cs="Arial"/>
          <w:lang w:val="fr-CA"/>
        </w:rPr>
        <w:t xml:space="preserve"> qui fait référence au site </w:t>
      </w:r>
      <w:r w:rsidR="00E50AE0" w:rsidRPr="001C2067">
        <w:rPr>
          <w:rFonts w:ascii="Arial" w:hAnsi="Arial" w:cs="Arial"/>
          <w:lang w:val="fr-CA"/>
        </w:rPr>
        <w:t>sur la</w:t>
      </w:r>
      <w:r w:rsidRPr="001C2067">
        <w:rPr>
          <w:rFonts w:ascii="Arial" w:hAnsi="Arial" w:cs="Arial"/>
          <w:lang w:val="fr-CA"/>
        </w:rPr>
        <w:t xml:space="preserve"> prévention de la violence sexuelle</w:t>
      </w:r>
      <w:r w:rsidR="00D6388F">
        <w:rPr>
          <w:rFonts w:ascii="Arial" w:hAnsi="Arial" w:cs="Arial"/>
          <w:lang w:val="fr-CA"/>
        </w:rPr>
        <w:t>,</w:t>
      </w:r>
      <w:r w:rsidR="00D6388F" w:rsidRPr="00D6388F">
        <w:rPr>
          <w:rFonts w:ascii="Arial" w:hAnsi="Arial" w:cs="Arial"/>
          <w:lang w:val="fr-CA"/>
        </w:rPr>
        <w:t xml:space="preserve"> </w:t>
      </w:r>
      <w:r w:rsidR="00D6388F" w:rsidRPr="001C2067">
        <w:rPr>
          <w:rFonts w:ascii="Arial" w:hAnsi="Arial" w:cs="Arial"/>
          <w:lang w:val="fr-CA"/>
        </w:rPr>
        <w:t>dans votre plan de cours</w:t>
      </w:r>
      <w:r w:rsidRPr="001C2067">
        <w:rPr>
          <w:rFonts w:ascii="Arial" w:hAnsi="Arial" w:cs="Arial"/>
          <w:lang w:val="fr-CA"/>
        </w:rPr>
        <w:t>;</w:t>
      </w:r>
    </w:p>
    <w:p w14:paraId="7EE9D97D" w14:textId="5E7DB3AB" w:rsidR="00935008" w:rsidRPr="001C2067" w:rsidRDefault="00935008" w:rsidP="00BC0D25">
      <w:pPr>
        <w:spacing w:after="0" w:line="240" w:lineRule="auto"/>
        <w:rPr>
          <w:rFonts w:ascii="Arial" w:hAnsi="Arial" w:cs="Arial"/>
          <w:lang w:val="fr-CA"/>
        </w:rPr>
      </w:pPr>
      <w:r w:rsidRPr="001C2067">
        <w:rPr>
          <w:rFonts w:ascii="Arial" w:hAnsi="Arial" w:cs="Arial"/>
          <w:lang w:val="fr-CA"/>
        </w:rPr>
        <w:t>• Informe</w:t>
      </w:r>
      <w:r w:rsidR="00E50AE0" w:rsidRPr="001C2067">
        <w:rPr>
          <w:rFonts w:ascii="Arial" w:hAnsi="Arial" w:cs="Arial"/>
          <w:lang w:val="fr-CA"/>
        </w:rPr>
        <w:t>r</w:t>
      </w:r>
      <w:r w:rsidRPr="001C2067">
        <w:rPr>
          <w:rFonts w:ascii="Arial" w:hAnsi="Arial" w:cs="Arial"/>
          <w:lang w:val="fr-CA"/>
        </w:rPr>
        <w:t xml:space="preserve"> les étudiant</w:t>
      </w:r>
      <w:r w:rsidR="00522F04" w:rsidRPr="001C2067">
        <w:rPr>
          <w:rFonts w:ascii="Arial" w:hAnsi="Arial" w:cs="Arial"/>
          <w:lang w:val="fr-CA"/>
        </w:rPr>
        <w:t>.e</w:t>
      </w:r>
      <w:r w:rsidRPr="001C2067">
        <w:rPr>
          <w:rFonts w:ascii="Arial" w:hAnsi="Arial" w:cs="Arial"/>
          <w:lang w:val="fr-CA"/>
        </w:rPr>
        <w:t>s par écr</w:t>
      </w:r>
      <w:r w:rsidR="00E5449F" w:rsidRPr="001C2067">
        <w:rPr>
          <w:rFonts w:ascii="Arial" w:hAnsi="Arial" w:cs="Arial"/>
          <w:lang w:val="fr-CA"/>
        </w:rPr>
        <w:t>it, dans le p</w:t>
      </w:r>
      <w:r w:rsidR="00283E8D">
        <w:rPr>
          <w:rFonts w:ascii="Arial" w:hAnsi="Arial" w:cs="Arial"/>
          <w:lang w:val="fr-CA"/>
        </w:rPr>
        <w:t>lan de cours</w:t>
      </w:r>
      <w:r w:rsidR="00E5449F" w:rsidRPr="001C2067">
        <w:rPr>
          <w:rFonts w:ascii="Arial" w:hAnsi="Arial" w:cs="Arial"/>
          <w:lang w:val="fr-CA"/>
        </w:rPr>
        <w:t xml:space="preserve"> ainsi qu’</w:t>
      </w:r>
      <w:r w:rsidRPr="001C2067">
        <w:rPr>
          <w:rFonts w:ascii="Arial" w:hAnsi="Arial" w:cs="Arial"/>
          <w:lang w:val="fr-CA"/>
        </w:rPr>
        <w:t xml:space="preserve">oralement, que vous </w:t>
      </w:r>
      <w:r w:rsidR="00D6388F">
        <w:rPr>
          <w:rFonts w:ascii="Arial" w:hAnsi="Arial" w:cs="Arial"/>
          <w:lang w:val="fr-CA"/>
        </w:rPr>
        <w:t xml:space="preserve">aborderez </w:t>
      </w:r>
      <w:r w:rsidRPr="001C2067">
        <w:rPr>
          <w:rFonts w:ascii="Arial" w:hAnsi="Arial" w:cs="Arial"/>
          <w:lang w:val="fr-CA"/>
        </w:rPr>
        <w:t xml:space="preserve">des sujets liés à la violence sexuelle et indiquez les cours spécifiques </w:t>
      </w:r>
      <w:r w:rsidR="006B73F8">
        <w:rPr>
          <w:rFonts w:ascii="Arial" w:hAnsi="Arial" w:cs="Arial"/>
          <w:lang w:val="fr-CA"/>
        </w:rPr>
        <w:t>lors</w:t>
      </w:r>
      <w:r w:rsidR="006B73F8" w:rsidRPr="001C2067">
        <w:rPr>
          <w:rFonts w:ascii="Arial" w:hAnsi="Arial" w:cs="Arial"/>
          <w:lang w:val="fr-CA"/>
        </w:rPr>
        <w:t xml:space="preserve"> </w:t>
      </w:r>
      <w:r w:rsidR="006B73F8">
        <w:rPr>
          <w:rFonts w:ascii="Arial" w:hAnsi="Arial" w:cs="Arial"/>
          <w:lang w:val="fr-CA"/>
        </w:rPr>
        <w:t>d</w:t>
      </w:r>
      <w:r w:rsidR="006B73F8" w:rsidRPr="001C2067">
        <w:rPr>
          <w:rFonts w:ascii="Arial" w:hAnsi="Arial" w:cs="Arial"/>
          <w:lang w:val="fr-CA"/>
        </w:rPr>
        <w:t xml:space="preserve">esquels </w:t>
      </w:r>
      <w:r w:rsidRPr="001C2067">
        <w:rPr>
          <w:rFonts w:ascii="Arial" w:hAnsi="Arial" w:cs="Arial"/>
          <w:lang w:val="fr-CA"/>
        </w:rPr>
        <w:t>vous en discuterez en classe;</w:t>
      </w:r>
    </w:p>
    <w:p w14:paraId="6C498958" w14:textId="7197ADB6" w:rsidR="00935008" w:rsidRPr="001C2067" w:rsidRDefault="00522F04" w:rsidP="00BC0D25">
      <w:pPr>
        <w:spacing w:after="0" w:line="240" w:lineRule="auto"/>
        <w:rPr>
          <w:rFonts w:ascii="Arial" w:hAnsi="Arial" w:cs="Arial"/>
          <w:lang w:val="fr-CA"/>
        </w:rPr>
      </w:pPr>
      <w:r w:rsidRPr="001C2067">
        <w:rPr>
          <w:rFonts w:ascii="Arial" w:hAnsi="Arial" w:cs="Arial"/>
          <w:lang w:val="fr-CA"/>
        </w:rPr>
        <w:t>• Informe</w:t>
      </w:r>
      <w:r w:rsidR="00E50AE0" w:rsidRPr="001C2067">
        <w:rPr>
          <w:rFonts w:ascii="Arial" w:hAnsi="Arial" w:cs="Arial"/>
          <w:lang w:val="fr-CA"/>
        </w:rPr>
        <w:t>r</w:t>
      </w:r>
      <w:r w:rsidRPr="001C2067">
        <w:rPr>
          <w:rFonts w:ascii="Arial" w:hAnsi="Arial" w:cs="Arial"/>
          <w:lang w:val="fr-CA"/>
        </w:rPr>
        <w:t xml:space="preserve"> les étudiant.</w:t>
      </w:r>
      <w:r w:rsidR="00935008" w:rsidRPr="001C2067">
        <w:rPr>
          <w:rFonts w:ascii="Arial" w:hAnsi="Arial" w:cs="Arial"/>
          <w:lang w:val="fr-CA"/>
        </w:rPr>
        <w:t>es qu'ils</w:t>
      </w:r>
      <w:r w:rsidR="00E50AE0" w:rsidRPr="001C2067">
        <w:rPr>
          <w:rFonts w:ascii="Arial" w:hAnsi="Arial" w:cs="Arial"/>
          <w:lang w:val="fr-CA"/>
        </w:rPr>
        <w:t xml:space="preserve"> ou elles peuvent recevoir du s</w:t>
      </w:r>
      <w:r w:rsidR="00935008" w:rsidRPr="001C2067">
        <w:rPr>
          <w:rFonts w:ascii="Arial" w:hAnsi="Arial" w:cs="Arial"/>
          <w:lang w:val="fr-CA"/>
        </w:rPr>
        <w:t xml:space="preserve">outien du Bureau des droits de </w:t>
      </w:r>
      <w:r w:rsidR="00E50AE0" w:rsidRPr="001C2067">
        <w:rPr>
          <w:rFonts w:ascii="Arial" w:hAnsi="Arial" w:cs="Arial"/>
          <w:lang w:val="fr-CA"/>
        </w:rPr>
        <w:t>la personne</w:t>
      </w:r>
      <w:r w:rsidR="006B73F8">
        <w:rPr>
          <w:rFonts w:ascii="Arial" w:hAnsi="Arial" w:cs="Arial"/>
          <w:lang w:val="fr-CA"/>
        </w:rPr>
        <w:t xml:space="preserve"> en ca</w:t>
      </w:r>
      <w:r w:rsidR="00D6388F">
        <w:rPr>
          <w:rFonts w:ascii="Arial" w:hAnsi="Arial" w:cs="Arial"/>
          <w:lang w:val="fr-CA"/>
        </w:rPr>
        <w:t>s</w:t>
      </w:r>
      <w:r w:rsidR="006B73F8">
        <w:rPr>
          <w:rFonts w:ascii="Arial" w:hAnsi="Arial" w:cs="Arial"/>
          <w:lang w:val="fr-CA"/>
        </w:rPr>
        <w:t xml:space="preserve"> de besoin</w:t>
      </w:r>
      <w:r w:rsidR="00935008" w:rsidRPr="001C2067">
        <w:rPr>
          <w:rFonts w:ascii="Arial" w:hAnsi="Arial" w:cs="Arial"/>
          <w:lang w:val="fr-CA"/>
        </w:rPr>
        <w:t>.</w:t>
      </w:r>
    </w:p>
    <w:p w14:paraId="5C26D566" w14:textId="77777777" w:rsidR="00342A1D" w:rsidRPr="001C2067" w:rsidRDefault="00342A1D" w:rsidP="00BC0D25">
      <w:pPr>
        <w:spacing w:after="0" w:line="240" w:lineRule="auto"/>
        <w:rPr>
          <w:rFonts w:ascii="Arial" w:hAnsi="Arial" w:cs="Arial"/>
          <w:lang w:val="fr-CA"/>
        </w:rPr>
      </w:pPr>
    </w:p>
    <w:p w14:paraId="58D5A190" w14:textId="77777777" w:rsidR="00935008" w:rsidRPr="001C2067" w:rsidRDefault="00935008" w:rsidP="00935008">
      <w:pPr>
        <w:rPr>
          <w:rFonts w:ascii="Arial" w:hAnsi="Arial" w:cs="Arial"/>
          <w:lang w:val="fr-CA"/>
        </w:rPr>
      </w:pPr>
      <w:r w:rsidRPr="001C2067">
        <w:rPr>
          <w:rFonts w:ascii="Arial" w:hAnsi="Arial" w:cs="Arial"/>
          <w:lang w:val="fr-CA"/>
        </w:rPr>
        <w:t>Enfin, si vous avez un doute sur une situation spécifique ou si vous avez des questions liées à la prévention de</w:t>
      </w:r>
      <w:r w:rsidR="00E50AE0" w:rsidRPr="001C2067">
        <w:rPr>
          <w:rFonts w:ascii="Arial" w:hAnsi="Arial" w:cs="Arial"/>
          <w:lang w:val="fr-CA"/>
        </w:rPr>
        <w:t xml:space="preserve"> la violence sexuelle</w:t>
      </w:r>
      <w:r w:rsidRPr="001C2067">
        <w:rPr>
          <w:rFonts w:ascii="Arial" w:hAnsi="Arial" w:cs="Arial"/>
          <w:lang w:val="fr-CA"/>
        </w:rPr>
        <w:t>, n'hésitez pas à contacter</w:t>
      </w:r>
      <w:r w:rsidR="00522F04" w:rsidRPr="001C2067">
        <w:rPr>
          <w:rFonts w:ascii="Arial" w:hAnsi="Arial" w:cs="Arial"/>
          <w:lang w:val="fr-CA"/>
        </w:rPr>
        <w:t xml:space="preserve"> le Bureau des droits de la personne</w:t>
      </w:r>
      <w:r w:rsidRPr="001C2067">
        <w:rPr>
          <w:rFonts w:ascii="Arial" w:hAnsi="Arial" w:cs="Arial"/>
          <w:lang w:val="fr-CA"/>
        </w:rPr>
        <w:t>.</w:t>
      </w:r>
    </w:p>
    <w:p w14:paraId="16A406A7" w14:textId="597046B5" w:rsidR="00816D8D" w:rsidRPr="001C2067" w:rsidRDefault="00D9216A" w:rsidP="00D9216A">
      <w:pPr>
        <w:rPr>
          <w:rFonts w:ascii="Arial" w:hAnsi="Arial" w:cs="Arial"/>
          <w:lang w:val="fr-CA"/>
        </w:rPr>
      </w:pPr>
      <w:r w:rsidRPr="001C2067">
        <w:rPr>
          <w:rFonts w:ascii="Arial" w:hAnsi="Arial" w:cs="Arial"/>
          <w:lang w:val="fr-CA"/>
        </w:rPr>
        <w:t xml:space="preserve">Pour plus d'informations, </w:t>
      </w:r>
      <w:r w:rsidR="004F6EFA" w:rsidRPr="001C2067">
        <w:rPr>
          <w:rFonts w:ascii="Arial" w:hAnsi="Arial" w:cs="Arial"/>
          <w:lang w:val="fr-CA"/>
        </w:rPr>
        <w:t>veuillez</w:t>
      </w:r>
      <w:r w:rsidR="00206342">
        <w:rPr>
          <w:rFonts w:ascii="Arial" w:hAnsi="Arial" w:cs="Arial"/>
          <w:lang w:val="fr-CA"/>
        </w:rPr>
        <w:t xml:space="preserve"> </w:t>
      </w:r>
      <w:r w:rsidR="004F6EFA" w:rsidRPr="001C2067">
        <w:rPr>
          <w:rFonts w:ascii="Arial" w:hAnsi="Arial" w:cs="Arial"/>
          <w:lang w:val="fr-CA"/>
        </w:rPr>
        <w:t>vous référer au</w:t>
      </w:r>
      <w:r w:rsidR="00E5766F" w:rsidRPr="001C2067">
        <w:rPr>
          <w:rFonts w:ascii="Arial" w:hAnsi="Arial" w:cs="Arial"/>
          <w:lang w:val="fr-CA"/>
        </w:rPr>
        <w:t xml:space="preserve"> Rapport sur la santé mentale et le mieux-être 2020:</w:t>
      </w:r>
      <w:r w:rsidRPr="001C2067">
        <w:rPr>
          <w:rFonts w:ascii="Arial" w:hAnsi="Arial" w:cs="Arial"/>
          <w:lang w:val="fr-CA"/>
        </w:rPr>
        <w:t xml:space="preserve"> </w:t>
      </w:r>
      <w:r w:rsidR="00E5766F" w:rsidRPr="001C2067">
        <w:rPr>
          <w:rFonts w:ascii="Arial" w:hAnsi="Arial" w:cs="Arial"/>
          <w:lang w:val="fr-CA"/>
        </w:rPr>
        <w:t>Feuille de route vers le mieux-être à l’Université d’Ottawa</w:t>
      </w:r>
    </w:p>
    <w:p w14:paraId="2D9FF961" w14:textId="77777777" w:rsidR="00D9216A" w:rsidRPr="001C2067" w:rsidRDefault="00C555C3" w:rsidP="00D9216A">
      <w:pPr>
        <w:rPr>
          <w:rFonts w:ascii="Arial" w:hAnsi="Arial" w:cs="Arial"/>
          <w:lang w:val="fr-CA"/>
        </w:rPr>
      </w:pPr>
      <w:hyperlink r:id="rId17" w:history="1">
        <w:r w:rsidR="00706C78" w:rsidRPr="001C2067">
          <w:rPr>
            <w:rStyle w:val="Hyperlink"/>
            <w:rFonts w:ascii="Arial" w:hAnsi="Arial" w:cs="Arial"/>
            <w:lang w:val="fr-CA"/>
          </w:rPr>
          <w:t>https://www.uottawa.ca/wellness/sites/www.uottawa.ca.wellness/files/avss-20-1209_cag-wellnessreport-fr-2020-final_v2acc.pdf</w:t>
        </w:r>
      </w:hyperlink>
    </w:p>
    <w:p w14:paraId="6D2EC75E" w14:textId="77777777" w:rsidR="00B417BC" w:rsidRPr="001C2067" w:rsidRDefault="00B417BC" w:rsidP="00D9216A">
      <w:pPr>
        <w:rPr>
          <w:rFonts w:ascii="Arial" w:hAnsi="Arial" w:cs="Arial"/>
          <w:b/>
          <w:lang w:val="fr-CA"/>
        </w:rPr>
      </w:pPr>
    </w:p>
    <w:p w14:paraId="36A345C7" w14:textId="77777777" w:rsidR="00D9216A" w:rsidRPr="001C2067" w:rsidRDefault="00D9216A" w:rsidP="00D9216A">
      <w:pPr>
        <w:rPr>
          <w:rFonts w:ascii="Arial" w:hAnsi="Arial" w:cs="Arial"/>
          <w:b/>
          <w:lang w:val="fr-CA"/>
        </w:rPr>
      </w:pPr>
      <w:r w:rsidRPr="001C2067">
        <w:rPr>
          <w:rFonts w:ascii="Arial" w:hAnsi="Arial" w:cs="Arial"/>
          <w:b/>
          <w:lang w:val="fr-CA"/>
        </w:rPr>
        <w:t>Annexe: Autres ressources dans la communauté d'Ottawa-Gatineau:</w:t>
      </w:r>
    </w:p>
    <w:p w14:paraId="30B8BB09" w14:textId="77777777" w:rsidR="004C70AF" w:rsidRPr="001C2067" w:rsidRDefault="00D9216A" w:rsidP="00D9216A">
      <w:pPr>
        <w:rPr>
          <w:rFonts w:ascii="Arial" w:hAnsi="Arial" w:cs="Arial"/>
          <w:b/>
          <w:u w:val="single"/>
          <w:lang w:val="fr-CA"/>
        </w:rPr>
      </w:pPr>
      <w:r w:rsidRPr="001C2067">
        <w:rPr>
          <w:rFonts w:ascii="Arial" w:hAnsi="Arial" w:cs="Arial"/>
          <w:b/>
          <w:u w:val="single"/>
          <w:lang w:val="fr-CA"/>
        </w:rPr>
        <w:t>Sur le campus</w:t>
      </w:r>
    </w:p>
    <w:p w14:paraId="39EC16A5" w14:textId="1982C7B1" w:rsidR="004C70AF" w:rsidRPr="001C2067" w:rsidRDefault="00B56AEF" w:rsidP="00547B91">
      <w:pPr>
        <w:spacing w:after="0" w:line="240" w:lineRule="auto"/>
        <w:rPr>
          <w:rFonts w:ascii="Arial" w:hAnsi="Arial" w:cs="Arial"/>
          <w:lang w:val="fr-CA"/>
        </w:rPr>
      </w:pPr>
      <w:r w:rsidRPr="001C2067">
        <w:rPr>
          <w:rFonts w:ascii="Arial" w:hAnsi="Arial" w:cs="Arial"/>
          <w:b/>
          <w:lang w:val="fr-CA"/>
        </w:rPr>
        <w:t>Promotion de la santé</w:t>
      </w:r>
      <w:r w:rsidR="00DB2792" w:rsidRPr="001C2067">
        <w:rPr>
          <w:rFonts w:ascii="Arial" w:hAnsi="Arial" w:cs="Arial"/>
          <w:b/>
          <w:lang w:val="fr-CA"/>
        </w:rPr>
        <w:t xml:space="preserve"> durant </w:t>
      </w:r>
      <w:r w:rsidR="00585E82">
        <w:rPr>
          <w:rFonts w:ascii="Arial" w:hAnsi="Arial" w:cs="Arial"/>
          <w:b/>
          <w:lang w:val="fr-CA"/>
        </w:rPr>
        <w:t xml:space="preserve">la </w:t>
      </w:r>
      <w:r w:rsidR="00DB2792" w:rsidRPr="001C2067">
        <w:rPr>
          <w:rFonts w:ascii="Arial" w:hAnsi="Arial" w:cs="Arial"/>
          <w:b/>
          <w:lang w:val="fr-CA"/>
        </w:rPr>
        <w:t>COVID-19</w:t>
      </w:r>
      <w:r w:rsidR="00B417BC" w:rsidRPr="001C2067">
        <w:rPr>
          <w:rFonts w:ascii="Arial" w:hAnsi="Arial" w:cs="Arial"/>
          <w:b/>
          <w:lang w:val="fr-CA"/>
        </w:rPr>
        <w:t xml:space="preserve"> : </w:t>
      </w:r>
      <w:hyperlink r:id="rId18" w:history="1">
        <w:r w:rsidR="004C70AF" w:rsidRPr="001C2067">
          <w:rPr>
            <w:rFonts w:ascii="Arial" w:hAnsi="Arial" w:cs="Arial"/>
            <w:color w:val="0000FF"/>
            <w:u w:val="single"/>
            <w:lang w:val="fr-CA"/>
          </w:rPr>
          <w:t>https://www.uottawa.ca/sante/etudiants</w:t>
        </w:r>
      </w:hyperlink>
    </w:p>
    <w:p w14:paraId="312D91A2" w14:textId="3F263BDF" w:rsidR="00D9216A" w:rsidRPr="001C2067" w:rsidRDefault="00B56AEF" w:rsidP="00547B91">
      <w:pPr>
        <w:spacing w:after="0" w:line="240" w:lineRule="auto"/>
        <w:rPr>
          <w:rFonts w:ascii="Arial" w:hAnsi="Arial" w:cs="Arial"/>
          <w:lang w:val="fr-CA"/>
        </w:rPr>
      </w:pPr>
      <w:r w:rsidRPr="001C2067">
        <w:rPr>
          <w:rFonts w:ascii="Arial" w:hAnsi="Arial" w:cs="Arial"/>
          <w:lang w:val="fr-CA"/>
        </w:rPr>
        <w:lastRenderedPageBreak/>
        <w:t xml:space="preserve">• </w:t>
      </w:r>
      <w:r w:rsidR="00585E82">
        <w:rPr>
          <w:rFonts w:ascii="Arial" w:hAnsi="Arial" w:cs="Arial"/>
          <w:lang w:val="fr-CA"/>
        </w:rPr>
        <w:t>Vise l’établissement d’un</w:t>
      </w:r>
      <w:r w:rsidR="00D9216A" w:rsidRPr="001C2067">
        <w:rPr>
          <w:rFonts w:ascii="Arial" w:hAnsi="Arial" w:cs="Arial"/>
          <w:lang w:val="fr-CA"/>
        </w:rPr>
        <w:t xml:space="preserve"> environnement qui soutient le développement personnel et professionnel en contribuant à la communauté.</w:t>
      </w:r>
    </w:p>
    <w:p w14:paraId="3C38B796" w14:textId="24F170AD" w:rsidR="00D9216A" w:rsidRPr="001C2067" w:rsidRDefault="00D9216A" w:rsidP="00547B91">
      <w:pPr>
        <w:spacing w:after="0" w:line="240" w:lineRule="auto"/>
        <w:rPr>
          <w:rFonts w:ascii="Arial" w:hAnsi="Arial" w:cs="Arial"/>
          <w:lang w:val="fr-CA"/>
        </w:rPr>
      </w:pPr>
      <w:r w:rsidRPr="001C2067">
        <w:rPr>
          <w:rFonts w:ascii="Arial" w:hAnsi="Arial" w:cs="Arial"/>
          <w:lang w:val="fr-CA"/>
        </w:rPr>
        <w:t xml:space="preserve">• </w:t>
      </w:r>
      <w:r w:rsidR="00EF435B">
        <w:rPr>
          <w:rFonts w:ascii="Arial" w:hAnsi="Arial" w:cs="Arial"/>
          <w:lang w:val="fr-CA"/>
        </w:rPr>
        <w:t>Organise</w:t>
      </w:r>
      <w:r w:rsidRPr="001C2067">
        <w:rPr>
          <w:rFonts w:ascii="Arial" w:hAnsi="Arial" w:cs="Arial"/>
          <w:lang w:val="fr-CA"/>
        </w:rPr>
        <w:t xml:space="preserve"> des événements de bien-être sur le campus et </w:t>
      </w:r>
      <w:r w:rsidR="00957F1B">
        <w:rPr>
          <w:rFonts w:ascii="Arial" w:hAnsi="Arial" w:cs="Arial"/>
          <w:lang w:val="fr-CA"/>
        </w:rPr>
        <w:t xml:space="preserve">fournit </w:t>
      </w:r>
      <w:r w:rsidRPr="001C2067">
        <w:rPr>
          <w:rFonts w:ascii="Arial" w:hAnsi="Arial" w:cs="Arial"/>
          <w:lang w:val="fr-CA"/>
        </w:rPr>
        <w:t>des informations sur la façon dont les étudiant</w:t>
      </w:r>
      <w:r w:rsidR="008C51BD" w:rsidRPr="001C2067">
        <w:rPr>
          <w:rFonts w:ascii="Arial" w:hAnsi="Arial" w:cs="Arial"/>
          <w:lang w:val="fr-CA"/>
        </w:rPr>
        <w:t>.e</w:t>
      </w:r>
      <w:r w:rsidRPr="001C2067">
        <w:rPr>
          <w:rFonts w:ascii="Arial" w:hAnsi="Arial" w:cs="Arial"/>
          <w:lang w:val="fr-CA"/>
        </w:rPr>
        <w:t>s peuvent accéder aux services de santé mentale hors campus.</w:t>
      </w:r>
    </w:p>
    <w:p w14:paraId="66E7D71F" w14:textId="132C57CE" w:rsidR="00D9216A" w:rsidRPr="001C2067" w:rsidRDefault="00DB2792" w:rsidP="00547B91">
      <w:pPr>
        <w:spacing w:after="0" w:line="240" w:lineRule="auto"/>
        <w:rPr>
          <w:rFonts w:ascii="Arial" w:hAnsi="Arial" w:cs="Arial"/>
          <w:lang w:val="fr-CA"/>
        </w:rPr>
      </w:pPr>
      <w:r w:rsidRPr="001C2067">
        <w:rPr>
          <w:rFonts w:ascii="Arial" w:hAnsi="Arial" w:cs="Arial"/>
          <w:lang w:val="fr-CA"/>
        </w:rPr>
        <w:t>• R</w:t>
      </w:r>
      <w:r w:rsidR="00D9216A" w:rsidRPr="001C2067">
        <w:rPr>
          <w:rFonts w:ascii="Arial" w:hAnsi="Arial" w:cs="Arial"/>
          <w:lang w:val="fr-CA"/>
        </w:rPr>
        <w:t>essource particulièrement utile pour les étudiant</w:t>
      </w:r>
      <w:r w:rsidR="008C51BD" w:rsidRPr="001C2067">
        <w:rPr>
          <w:rFonts w:ascii="Arial" w:hAnsi="Arial" w:cs="Arial"/>
          <w:lang w:val="fr-CA"/>
        </w:rPr>
        <w:t>.e</w:t>
      </w:r>
      <w:r w:rsidR="00D9216A" w:rsidRPr="001C2067">
        <w:rPr>
          <w:rFonts w:ascii="Arial" w:hAnsi="Arial" w:cs="Arial"/>
          <w:lang w:val="fr-CA"/>
        </w:rPr>
        <w:t>s qui ne se sentent pas à l</w:t>
      </w:r>
      <w:r w:rsidR="009419D1">
        <w:rPr>
          <w:rFonts w:ascii="Arial" w:hAnsi="Arial" w:cs="Arial"/>
          <w:lang w:val="fr-CA"/>
        </w:rPr>
        <w:t>'aise d’a</w:t>
      </w:r>
      <w:r w:rsidR="00D9216A" w:rsidRPr="001C2067">
        <w:rPr>
          <w:rFonts w:ascii="Arial" w:hAnsi="Arial" w:cs="Arial"/>
          <w:lang w:val="fr-CA"/>
        </w:rPr>
        <w:t xml:space="preserve">voir leurs soins de santé mentale liés à leurs </w:t>
      </w:r>
      <w:r w:rsidR="008C51BD" w:rsidRPr="001C2067">
        <w:rPr>
          <w:rFonts w:ascii="Arial" w:hAnsi="Arial" w:cs="Arial"/>
          <w:lang w:val="fr-CA"/>
        </w:rPr>
        <w:t xml:space="preserve">études </w:t>
      </w:r>
      <w:r w:rsidR="00D9216A" w:rsidRPr="001C2067">
        <w:rPr>
          <w:rFonts w:ascii="Arial" w:hAnsi="Arial" w:cs="Arial"/>
          <w:lang w:val="fr-CA"/>
        </w:rPr>
        <w:t>et qui ont besoin d'aide pour accéder aux services disponibles dans la communauté.</w:t>
      </w:r>
    </w:p>
    <w:p w14:paraId="6734B419" w14:textId="77777777" w:rsidR="00D9216A" w:rsidRPr="001C2067" w:rsidRDefault="00D9216A" w:rsidP="00D9216A">
      <w:pPr>
        <w:rPr>
          <w:rFonts w:ascii="Arial" w:hAnsi="Arial" w:cs="Arial"/>
          <w:lang w:val="fr-CA"/>
        </w:rPr>
      </w:pPr>
    </w:p>
    <w:p w14:paraId="6BEE1C3D" w14:textId="77777777" w:rsidR="00D9216A" w:rsidRPr="001C2067" w:rsidRDefault="00A2361E" w:rsidP="00AC4246">
      <w:pPr>
        <w:rPr>
          <w:rFonts w:ascii="Arial" w:hAnsi="Arial" w:cs="Arial"/>
          <w:lang w:val="fr-CA"/>
        </w:rPr>
      </w:pPr>
      <w:r w:rsidRPr="001C2067">
        <w:rPr>
          <w:rFonts w:ascii="Arial" w:hAnsi="Arial" w:cs="Arial"/>
          <w:b/>
          <w:lang w:val="fr-CA"/>
        </w:rPr>
        <w:t>Centre d'entraide</w:t>
      </w:r>
      <w:r w:rsidR="00AC4246" w:rsidRPr="001C2067">
        <w:rPr>
          <w:rFonts w:ascii="Arial" w:hAnsi="Arial" w:cs="Arial"/>
          <w:b/>
          <w:lang w:val="fr-CA"/>
        </w:rPr>
        <w:t xml:space="preserve"> : </w:t>
      </w:r>
      <w:hyperlink r:id="rId19" w:history="1">
        <w:r w:rsidR="00AC4246" w:rsidRPr="001C2067">
          <w:rPr>
            <w:rStyle w:val="Hyperlink"/>
            <w:rFonts w:ascii="Arial" w:hAnsi="Arial" w:cs="Arial"/>
            <w:lang w:val="fr-CA"/>
          </w:rPr>
          <w:t>https://www.seuo-uosu.com/fr/services/peer-help/</w:t>
        </w:r>
      </w:hyperlink>
    </w:p>
    <w:p w14:paraId="28BE455A" w14:textId="37FBEEC4" w:rsidR="00E40645" w:rsidRPr="001C2067" w:rsidRDefault="00D9216A" w:rsidP="00547B91">
      <w:pPr>
        <w:spacing w:after="0" w:line="240" w:lineRule="auto"/>
        <w:rPr>
          <w:rFonts w:ascii="Arial" w:hAnsi="Arial" w:cs="Arial"/>
          <w:lang w:val="fr-CA"/>
        </w:rPr>
      </w:pPr>
      <w:r w:rsidRPr="001C2067">
        <w:rPr>
          <w:rFonts w:ascii="Arial" w:hAnsi="Arial" w:cs="Arial"/>
          <w:lang w:val="fr-CA"/>
        </w:rPr>
        <w:t>• Le Centre d’</w:t>
      </w:r>
      <w:r w:rsidR="002A3D76" w:rsidRPr="001C2067">
        <w:rPr>
          <w:rFonts w:ascii="Arial" w:hAnsi="Arial" w:cs="Arial"/>
          <w:lang w:val="fr-CA"/>
        </w:rPr>
        <w:t>entr</w:t>
      </w:r>
      <w:r w:rsidRPr="001C2067">
        <w:rPr>
          <w:rFonts w:ascii="Arial" w:hAnsi="Arial" w:cs="Arial"/>
          <w:lang w:val="fr-CA"/>
        </w:rPr>
        <w:t xml:space="preserve">aide est un service offert par le Syndicat </w:t>
      </w:r>
      <w:r w:rsidR="00957F1B">
        <w:rPr>
          <w:rFonts w:ascii="Arial" w:hAnsi="Arial" w:cs="Arial"/>
          <w:lang w:val="fr-CA"/>
        </w:rPr>
        <w:t>é</w:t>
      </w:r>
      <w:r w:rsidRPr="001C2067">
        <w:rPr>
          <w:rFonts w:ascii="Arial" w:hAnsi="Arial" w:cs="Arial"/>
          <w:lang w:val="fr-CA"/>
        </w:rPr>
        <w:t xml:space="preserve">tudiant de l’Université d’Ottawa. Il fonctionne comme un service de soutien </w:t>
      </w:r>
      <w:r w:rsidR="00F2008E" w:rsidRPr="001C2067">
        <w:rPr>
          <w:rFonts w:ascii="Arial" w:hAnsi="Arial" w:cs="Arial"/>
          <w:lang w:val="fr-CA"/>
        </w:rPr>
        <w:t>d’entraide</w:t>
      </w:r>
      <w:r w:rsidRPr="001C2067">
        <w:rPr>
          <w:rFonts w:ascii="Arial" w:hAnsi="Arial" w:cs="Arial"/>
          <w:lang w:val="fr-CA"/>
        </w:rPr>
        <w:t xml:space="preserve"> et un centre de ressources. </w:t>
      </w:r>
      <w:r w:rsidR="00957F1B">
        <w:rPr>
          <w:rFonts w:ascii="Arial" w:hAnsi="Arial" w:cs="Arial"/>
          <w:lang w:val="fr-CA"/>
        </w:rPr>
        <w:t xml:space="preserve">Le Centre fournit </w:t>
      </w:r>
      <w:r w:rsidRPr="001C2067">
        <w:rPr>
          <w:rFonts w:ascii="Arial" w:hAnsi="Arial" w:cs="Arial"/>
          <w:lang w:val="fr-CA"/>
        </w:rPr>
        <w:t>des références de tuteurs</w:t>
      </w:r>
      <w:r w:rsidR="00957F1B">
        <w:rPr>
          <w:rFonts w:ascii="Arial" w:hAnsi="Arial" w:cs="Arial"/>
          <w:lang w:val="fr-CA"/>
        </w:rPr>
        <w:t>.rices</w:t>
      </w:r>
      <w:r w:rsidRPr="001C2067">
        <w:rPr>
          <w:rFonts w:ascii="Arial" w:hAnsi="Arial" w:cs="Arial"/>
          <w:lang w:val="fr-CA"/>
        </w:rPr>
        <w:t>, des séances d'écoute active qui se déroulent en personne</w:t>
      </w:r>
      <w:r w:rsidR="00957F1B">
        <w:rPr>
          <w:rFonts w:ascii="Arial" w:hAnsi="Arial" w:cs="Arial"/>
          <w:lang w:val="fr-CA"/>
        </w:rPr>
        <w:t>, au téléphone</w:t>
      </w:r>
      <w:r w:rsidRPr="001C2067">
        <w:rPr>
          <w:rFonts w:ascii="Arial" w:hAnsi="Arial" w:cs="Arial"/>
          <w:lang w:val="fr-CA"/>
        </w:rPr>
        <w:t xml:space="preserve"> ou via </w:t>
      </w:r>
      <w:r w:rsidR="00957F1B">
        <w:rPr>
          <w:rFonts w:ascii="Arial" w:hAnsi="Arial" w:cs="Arial"/>
          <w:lang w:val="fr-CA"/>
        </w:rPr>
        <w:t xml:space="preserve">un </w:t>
      </w:r>
      <w:r w:rsidRPr="001C2067">
        <w:rPr>
          <w:rFonts w:ascii="Arial" w:hAnsi="Arial" w:cs="Arial"/>
          <w:lang w:val="fr-CA"/>
        </w:rPr>
        <w:t xml:space="preserve">chat de soutien </w:t>
      </w:r>
      <w:r w:rsidR="00F2008E" w:rsidRPr="001C2067">
        <w:rPr>
          <w:rFonts w:ascii="Arial" w:hAnsi="Arial" w:cs="Arial"/>
          <w:lang w:val="fr-CA"/>
        </w:rPr>
        <w:t>d’entraide</w:t>
      </w:r>
      <w:r w:rsidR="00957F1B">
        <w:rPr>
          <w:rFonts w:ascii="Arial" w:hAnsi="Arial" w:cs="Arial"/>
          <w:lang w:val="fr-CA"/>
        </w:rPr>
        <w:t xml:space="preserve">. Le Centre offre aussi un </w:t>
      </w:r>
      <w:r w:rsidRPr="001C2067">
        <w:rPr>
          <w:rFonts w:ascii="Arial" w:hAnsi="Arial" w:cs="Arial"/>
          <w:lang w:val="fr-CA"/>
        </w:rPr>
        <w:t>programme de mentorat pour les jeunes, la révision par les pairs et la critique de présentation.</w:t>
      </w:r>
    </w:p>
    <w:p w14:paraId="26774478" w14:textId="77777777" w:rsidR="00D9216A" w:rsidRPr="001C2067" w:rsidRDefault="00D9216A" w:rsidP="00547B91">
      <w:pPr>
        <w:spacing w:after="0" w:line="240" w:lineRule="auto"/>
        <w:rPr>
          <w:rFonts w:ascii="Arial" w:hAnsi="Arial" w:cs="Arial"/>
          <w:lang w:val="fr-CA"/>
        </w:rPr>
      </w:pPr>
      <w:r w:rsidRPr="001C2067">
        <w:rPr>
          <w:rFonts w:ascii="Arial" w:hAnsi="Arial" w:cs="Arial"/>
          <w:lang w:val="fr-CA"/>
        </w:rPr>
        <w:t xml:space="preserve">• </w:t>
      </w:r>
      <w:r w:rsidRPr="001C2067">
        <w:rPr>
          <w:rFonts w:ascii="Arial" w:hAnsi="Arial" w:cs="Arial"/>
          <w:b/>
          <w:lang w:val="fr-CA"/>
        </w:rPr>
        <w:t xml:space="preserve">Ligne téléphonique </w:t>
      </w:r>
      <w:r w:rsidR="00027FDC" w:rsidRPr="001C2067">
        <w:rPr>
          <w:rFonts w:ascii="Arial" w:hAnsi="Arial" w:cs="Arial"/>
          <w:b/>
          <w:lang w:val="fr-CA"/>
        </w:rPr>
        <w:t>Centre d’entraide</w:t>
      </w:r>
      <w:r w:rsidR="0006678F" w:rsidRPr="001C2067">
        <w:rPr>
          <w:rFonts w:ascii="Arial" w:hAnsi="Arial" w:cs="Arial"/>
          <w:lang w:val="fr-CA"/>
        </w:rPr>
        <w:t xml:space="preserve">: 613-783-1380 poste </w:t>
      </w:r>
      <w:r w:rsidRPr="001C2067">
        <w:rPr>
          <w:rFonts w:ascii="Arial" w:hAnsi="Arial" w:cs="Arial"/>
          <w:lang w:val="fr-CA"/>
        </w:rPr>
        <w:t>155</w:t>
      </w:r>
    </w:p>
    <w:p w14:paraId="488A80F7" w14:textId="77777777" w:rsidR="00D9216A" w:rsidRPr="001C2067" w:rsidRDefault="00D9216A" w:rsidP="00547B91">
      <w:pPr>
        <w:spacing w:after="0" w:line="240" w:lineRule="auto"/>
        <w:rPr>
          <w:rFonts w:ascii="Arial" w:hAnsi="Arial" w:cs="Arial"/>
          <w:lang w:val="fr-CA"/>
        </w:rPr>
      </w:pPr>
      <w:r w:rsidRPr="001C2067">
        <w:rPr>
          <w:rFonts w:ascii="Arial" w:hAnsi="Arial" w:cs="Arial"/>
          <w:lang w:val="fr-CA"/>
        </w:rPr>
        <w:t xml:space="preserve">• </w:t>
      </w:r>
      <w:r w:rsidR="00027FDC" w:rsidRPr="001C2067">
        <w:rPr>
          <w:rFonts w:ascii="Arial" w:hAnsi="Arial" w:cs="Arial"/>
          <w:b/>
          <w:lang w:val="fr-CA"/>
        </w:rPr>
        <w:t>Lien vers le chat du Centre d’entraide</w:t>
      </w:r>
      <w:r w:rsidRPr="001C2067">
        <w:rPr>
          <w:rFonts w:ascii="Arial" w:hAnsi="Arial" w:cs="Arial"/>
          <w:lang w:val="fr-CA"/>
        </w:rPr>
        <w:t xml:space="preserve">: </w:t>
      </w:r>
      <w:hyperlink r:id="rId20" w:history="1">
        <w:r w:rsidR="0006678F" w:rsidRPr="001C2067">
          <w:rPr>
            <w:rStyle w:val="Hyperlink"/>
            <w:rFonts w:ascii="Arial" w:hAnsi="Arial" w:cs="Arial"/>
            <w:lang w:val="fr-CA"/>
          </w:rPr>
          <w:t>https://www.seuo-uosu.com/services/peer-help/</w:t>
        </w:r>
      </w:hyperlink>
      <w:r w:rsidR="0006678F" w:rsidRPr="001C2067">
        <w:rPr>
          <w:rFonts w:ascii="Arial" w:hAnsi="Arial" w:cs="Arial"/>
          <w:lang w:val="fr-CA"/>
        </w:rPr>
        <w:t xml:space="preserve"> </w:t>
      </w:r>
      <w:r w:rsidRPr="001C2067">
        <w:rPr>
          <w:rFonts w:ascii="Arial" w:hAnsi="Arial" w:cs="Arial"/>
          <w:lang w:val="fr-CA"/>
        </w:rPr>
        <w:t xml:space="preserve"> (coin inférieur </w:t>
      </w:r>
      <w:r w:rsidR="00027FDC" w:rsidRPr="001C2067">
        <w:rPr>
          <w:rFonts w:ascii="Arial" w:hAnsi="Arial" w:cs="Arial"/>
          <w:lang w:val="fr-CA"/>
        </w:rPr>
        <w:t xml:space="preserve">à la </w:t>
      </w:r>
      <w:r w:rsidRPr="001C2067">
        <w:rPr>
          <w:rFonts w:ascii="Arial" w:hAnsi="Arial" w:cs="Arial"/>
          <w:lang w:val="fr-CA"/>
        </w:rPr>
        <w:t>gauche de la page)</w:t>
      </w:r>
    </w:p>
    <w:p w14:paraId="0482679D" w14:textId="77777777" w:rsidR="00DC7465" w:rsidRPr="001C2067" w:rsidRDefault="00DC7465" w:rsidP="00547B91">
      <w:pPr>
        <w:spacing w:after="0" w:line="240" w:lineRule="auto"/>
        <w:rPr>
          <w:rFonts w:ascii="Arial" w:hAnsi="Arial" w:cs="Arial"/>
          <w:lang w:val="fr-CA"/>
        </w:rPr>
      </w:pPr>
    </w:p>
    <w:p w14:paraId="19CDAA62" w14:textId="77777777" w:rsidR="00DC7465" w:rsidRPr="001C2067" w:rsidRDefault="00DC7465" w:rsidP="00547B91">
      <w:pPr>
        <w:spacing w:after="0" w:line="240" w:lineRule="auto"/>
        <w:rPr>
          <w:rFonts w:ascii="Arial" w:hAnsi="Arial" w:cs="Arial"/>
          <w:lang w:val="fr-CA"/>
        </w:rPr>
      </w:pPr>
    </w:p>
    <w:p w14:paraId="020E3BDC" w14:textId="62F6DEF9" w:rsidR="00D9216A" w:rsidRPr="001C2067" w:rsidRDefault="002A515E" w:rsidP="00D9216A">
      <w:pPr>
        <w:rPr>
          <w:rFonts w:ascii="Arial" w:hAnsi="Arial" w:cs="Arial"/>
          <w:lang w:val="fr-CA"/>
        </w:rPr>
      </w:pPr>
      <w:r w:rsidRPr="001C2067">
        <w:rPr>
          <w:rFonts w:ascii="Arial" w:hAnsi="Arial" w:cs="Arial"/>
          <w:b/>
          <w:lang w:val="fr-CA"/>
        </w:rPr>
        <w:t xml:space="preserve">Centre de recherche et des services psychologiques </w:t>
      </w:r>
      <w:r w:rsidR="0006678F" w:rsidRPr="001C2067">
        <w:rPr>
          <w:rFonts w:ascii="Arial" w:hAnsi="Arial" w:cs="Arial"/>
          <w:b/>
          <w:lang w:val="fr-CA"/>
        </w:rPr>
        <w:t>(C</w:t>
      </w:r>
      <w:r w:rsidR="00D9216A" w:rsidRPr="001C2067">
        <w:rPr>
          <w:rFonts w:ascii="Arial" w:hAnsi="Arial" w:cs="Arial"/>
          <w:b/>
          <w:lang w:val="fr-CA"/>
        </w:rPr>
        <w:t>R</w:t>
      </w:r>
      <w:r w:rsidR="0006678F" w:rsidRPr="001C2067">
        <w:rPr>
          <w:rFonts w:ascii="Arial" w:hAnsi="Arial" w:cs="Arial"/>
          <w:b/>
          <w:lang w:val="fr-CA"/>
        </w:rPr>
        <w:t>SP</w:t>
      </w:r>
      <w:r w:rsidR="00D9216A" w:rsidRPr="001C2067">
        <w:rPr>
          <w:rFonts w:ascii="Arial" w:hAnsi="Arial" w:cs="Arial"/>
          <w:b/>
          <w:lang w:val="fr-CA"/>
        </w:rPr>
        <w:t>):</w:t>
      </w:r>
      <w:r w:rsidR="00D9216A" w:rsidRPr="001C2067">
        <w:rPr>
          <w:rFonts w:ascii="Arial" w:hAnsi="Arial" w:cs="Arial"/>
          <w:lang w:val="fr-CA"/>
        </w:rPr>
        <w:t xml:space="preserve"> </w:t>
      </w:r>
      <w:hyperlink r:id="rId21" w:history="1">
        <w:r w:rsidR="00B81A7A" w:rsidRPr="00B81A7A">
          <w:rPr>
            <w:rStyle w:val="Hyperlink"/>
            <w:rFonts w:ascii="Arial" w:hAnsi="Arial" w:cs="Arial"/>
            <w:lang w:val="fr-CA"/>
          </w:rPr>
          <w:t>https://sciencessociales.uottawa.ca/psychologie/centre-recherche-services-psychologiques</w:t>
        </w:r>
      </w:hyperlink>
    </w:p>
    <w:p w14:paraId="771B1A9F" w14:textId="77777777" w:rsidR="006346AA" w:rsidRPr="001C2067" w:rsidRDefault="00D9216A" w:rsidP="006346AA">
      <w:pPr>
        <w:spacing w:after="0" w:line="240" w:lineRule="auto"/>
        <w:rPr>
          <w:rFonts w:ascii="Arial" w:hAnsi="Arial" w:cs="Arial"/>
          <w:lang w:val="fr-CA"/>
        </w:rPr>
      </w:pPr>
      <w:r w:rsidRPr="001C2067">
        <w:rPr>
          <w:rFonts w:ascii="Arial" w:hAnsi="Arial" w:cs="Arial"/>
          <w:lang w:val="fr-CA"/>
        </w:rPr>
        <w:t xml:space="preserve">Le </w:t>
      </w:r>
      <w:r w:rsidR="002A515E" w:rsidRPr="001C2067">
        <w:rPr>
          <w:rFonts w:ascii="Arial" w:hAnsi="Arial" w:cs="Arial"/>
          <w:lang w:val="fr-CA"/>
        </w:rPr>
        <w:t>Centre de recherche et des services psychologiques (C</w:t>
      </w:r>
      <w:r w:rsidRPr="001C2067">
        <w:rPr>
          <w:rFonts w:ascii="Arial" w:hAnsi="Arial" w:cs="Arial"/>
          <w:lang w:val="fr-CA"/>
        </w:rPr>
        <w:t>R</w:t>
      </w:r>
      <w:r w:rsidR="002A515E" w:rsidRPr="001C2067">
        <w:rPr>
          <w:rFonts w:ascii="Arial" w:hAnsi="Arial" w:cs="Arial"/>
          <w:lang w:val="fr-CA"/>
        </w:rPr>
        <w:t>SP</w:t>
      </w:r>
      <w:r w:rsidRPr="001C2067">
        <w:rPr>
          <w:rFonts w:ascii="Arial" w:hAnsi="Arial" w:cs="Arial"/>
          <w:lang w:val="fr-CA"/>
        </w:rPr>
        <w:t xml:space="preserve">) est une unité de formation de l'École de psychologie de l'Université d'Ottawa. Services offerts: </w:t>
      </w:r>
      <w:r w:rsidR="006346AA" w:rsidRPr="001C2067">
        <w:rPr>
          <w:rFonts w:ascii="Arial" w:hAnsi="Arial" w:cs="Arial"/>
          <w:lang w:val="fr-CA"/>
        </w:rPr>
        <w:t>Traitements psychologiques</w:t>
      </w:r>
    </w:p>
    <w:p w14:paraId="65D92C57" w14:textId="09B75DB6" w:rsidR="00D9216A" w:rsidRPr="001C2067" w:rsidRDefault="006346AA" w:rsidP="006346AA">
      <w:pPr>
        <w:spacing w:after="0" w:line="240" w:lineRule="auto"/>
        <w:rPr>
          <w:rFonts w:ascii="Arial" w:hAnsi="Arial" w:cs="Arial"/>
          <w:lang w:val="fr-CA"/>
        </w:rPr>
      </w:pPr>
      <w:r w:rsidRPr="001C2067">
        <w:rPr>
          <w:rFonts w:ascii="Arial" w:hAnsi="Arial" w:cs="Arial"/>
          <w:lang w:val="fr-CA"/>
        </w:rPr>
        <w:lastRenderedPageBreak/>
        <w:t>(</w:t>
      </w:r>
      <w:r w:rsidR="00B81A7A" w:rsidRPr="001C2067">
        <w:rPr>
          <w:rFonts w:ascii="Arial" w:hAnsi="Arial" w:cs="Arial"/>
          <w:lang w:val="fr-CA"/>
        </w:rPr>
        <w:t>Thérapie</w:t>
      </w:r>
      <w:r w:rsidRPr="001C2067">
        <w:rPr>
          <w:rFonts w:ascii="Arial" w:hAnsi="Arial" w:cs="Arial"/>
          <w:lang w:val="fr-CA"/>
        </w:rPr>
        <w:t xml:space="preserve"> individuelle pour adolescent</w:t>
      </w:r>
      <w:r w:rsidR="00452F04" w:rsidRPr="001C2067">
        <w:rPr>
          <w:rFonts w:ascii="Arial" w:hAnsi="Arial" w:cs="Arial"/>
          <w:lang w:val="fr-CA"/>
        </w:rPr>
        <w:t>.es</w:t>
      </w:r>
      <w:r w:rsidRPr="001C2067">
        <w:rPr>
          <w:rFonts w:ascii="Arial" w:hAnsi="Arial" w:cs="Arial"/>
          <w:lang w:val="fr-CA"/>
        </w:rPr>
        <w:t xml:space="preserve"> et adultes, thérapie de couple, thérapie enfants et famille) évaluation psychologique et diagnostic, orientation de carrière</w:t>
      </w:r>
    </w:p>
    <w:p w14:paraId="5786E9A2" w14:textId="77777777" w:rsidR="006346AA" w:rsidRPr="001C2067" w:rsidRDefault="006346AA" w:rsidP="006346AA">
      <w:pPr>
        <w:spacing w:after="0" w:line="240" w:lineRule="auto"/>
        <w:rPr>
          <w:rFonts w:ascii="Arial" w:hAnsi="Arial" w:cs="Arial"/>
          <w:lang w:val="fr-CA"/>
        </w:rPr>
      </w:pPr>
    </w:p>
    <w:p w14:paraId="6DBDD87F" w14:textId="77777777" w:rsidR="00FF0ABF" w:rsidRPr="001C2067" w:rsidRDefault="00581216" w:rsidP="00FF0ABF">
      <w:pPr>
        <w:rPr>
          <w:rFonts w:ascii="Arial" w:hAnsi="Arial" w:cs="Arial"/>
          <w:lang w:val="fr-CA"/>
        </w:rPr>
      </w:pPr>
      <w:r w:rsidRPr="001C2067">
        <w:rPr>
          <w:rFonts w:ascii="Arial" w:hAnsi="Arial" w:cs="Arial"/>
          <w:b/>
          <w:lang w:val="fr-CA"/>
        </w:rPr>
        <w:t>Services de counselling et de coaching SASS</w:t>
      </w:r>
      <w:r w:rsidR="00452F04" w:rsidRPr="001C2067">
        <w:rPr>
          <w:rFonts w:ascii="Arial" w:hAnsi="Arial" w:cs="Arial"/>
          <w:b/>
          <w:lang w:val="fr-CA"/>
        </w:rPr>
        <w:t xml:space="preserve"> : </w:t>
      </w:r>
      <w:hyperlink r:id="rId22" w:history="1">
        <w:r w:rsidR="00FF0ABF" w:rsidRPr="001C2067">
          <w:rPr>
            <w:rFonts w:ascii="Arial" w:hAnsi="Arial" w:cs="Arial"/>
            <w:color w:val="0000FF"/>
            <w:u w:val="single"/>
            <w:lang w:val="fr-CA"/>
          </w:rPr>
          <w:t>https://sass.uottawa.ca/fr/personnel</w:t>
        </w:r>
      </w:hyperlink>
    </w:p>
    <w:p w14:paraId="27276884" w14:textId="77777777" w:rsidR="00581216" w:rsidRPr="001C2067" w:rsidRDefault="00581216" w:rsidP="00FF0ABF">
      <w:pPr>
        <w:rPr>
          <w:rFonts w:ascii="Arial" w:hAnsi="Arial" w:cs="Arial"/>
          <w:lang w:val="fr-CA"/>
        </w:rPr>
      </w:pPr>
      <w:r w:rsidRPr="001C2067">
        <w:rPr>
          <w:rFonts w:ascii="Arial" w:hAnsi="Arial" w:cs="Arial"/>
          <w:lang w:val="fr-CA"/>
        </w:rPr>
        <w:t xml:space="preserve">Vous pouvez réserver votre séance individuelle à l'avance ou vous </w:t>
      </w:r>
      <w:r w:rsidR="00FF0ABF" w:rsidRPr="001C2067">
        <w:rPr>
          <w:rFonts w:ascii="Arial" w:hAnsi="Arial" w:cs="Arial"/>
          <w:lang w:val="fr-CA"/>
        </w:rPr>
        <w:t xml:space="preserve">rendre au 100 Marie-Curie, </w:t>
      </w:r>
      <w:r w:rsidRPr="001C2067">
        <w:rPr>
          <w:rFonts w:ascii="Arial" w:hAnsi="Arial" w:cs="Arial"/>
          <w:lang w:val="fr-CA"/>
        </w:rPr>
        <w:t>4e étage</w:t>
      </w:r>
      <w:r w:rsidR="00A97962" w:rsidRPr="001C2067">
        <w:rPr>
          <w:rFonts w:ascii="Arial" w:hAnsi="Arial" w:cs="Arial"/>
          <w:lang w:val="fr-CA"/>
        </w:rPr>
        <w:t>,</w:t>
      </w:r>
      <w:r w:rsidRPr="001C2067">
        <w:rPr>
          <w:rFonts w:ascii="Arial" w:hAnsi="Arial" w:cs="Arial"/>
          <w:lang w:val="fr-CA"/>
        </w:rPr>
        <w:t xml:space="preserve"> et rencontrer un</w:t>
      </w:r>
      <w:r w:rsidR="007F6093" w:rsidRPr="001C2067">
        <w:rPr>
          <w:rFonts w:ascii="Arial" w:hAnsi="Arial" w:cs="Arial"/>
          <w:lang w:val="fr-CA"/>
        </w:rPr>
        <w:t>.e</w:t>
      </w:r>
      <w:r w:rsidRPr="001C2067">
        <w:rPr>
          <w:rFonts w:ascii="Arial" w:hAnsi="Arial" w:cs="Arial"/>
          <w:lang w:val="fr-CA"/>
        </w:rPr>
        <w:t xml:space="preserve"> conseiller</w:t>
      </w:r>
      <w:r w:rsidR="007F6093" w:rsidRPr="001C2067">
        <w:rPr>
          <w:rFonts w:ascii="Arial" w:hAnsi="Arial" w:cs="Arial"/>
          <w:lang w:val="fr-CA"/>
        </w:rPr>
        <w:t>.</w:t>
      </w:r>
      <w:r w:rsidR="00FF0ABF" w:rsidRPr="001C2067">
        <w:rPr>
          <w:rFonts w:ascii="Arial" w:hAnsi="Arial" w:cs="Arial"/>
          <w:lang w:val="fr-CA"/>
        </w:rPr>
        <w:t>èr</w:t>
      </w:r>
      <w:r w:rsidR="007F6093" w:rsidRPr="001C2067">
        <w:rPr>
          <w:rFonts w:ascii="Arial" w:hAnsi="Arial" w:cs="Arial"/>
          <w:lang w:val="fr-CA"/>
        </w:rPr>
        <w:t>e</w:t>
      </w:r>
      <w:r w:rsidRPr="001C2067">
        <w:rPr>
          <w:rFonts w:ascii="Arial" w:hAnsi="Arial" w:cs="Arial"/>
          <w:lang w:val="fr-CA"/>
        </w:rPr>
        <w:t xml:space="preserve"> le même jour grâce aux services </w:t>
      </w:r>
      <w:r w:rsidR="00A97962" w:rsidRPr="001C2067">
        <w:rPr>
          <w:rFonts w:ascii="Arial" w:hAnsi="Arial" w:cs="Arial"/>
          <w:lang w:val="fr-CA"/>
        </w:rPr>
        <w:t xml:space="preserve">de la </w:t>
      </w:r>
      <w:hyperlink r:id="rId23" w:history="1">
        <w:r w:rsidR="00A97962" w:rsidRPr="001C2067">
          <w:rPr>
            <w:rStyle w:val="Hyperlink"/>
            <w:rFonts w:ascii="Arial" w:hAnsi="Arial" w:cs="Arial"/>
            <w:lang w:val="fr-CA"/>
          </w:rPr>
          <w:t>Clinique de counselling sans rendez-vous</w:t>
        </w:r>
      </w:hyperlink>
      <w:r w:rsidR="00A97962" w:rsidRPr="001C2067">
        <w:rPr>
          <w:rFonts w:ascii="Arial" w:hAnsi="Arial" w:cs="Arial"/>
          <w:lang w:val="fr-CA"/>
        </w:rPr>
        <w:t>.</w:t>
      </w:r>
    </w:p>
    <w:p w14:paraId="2DE1447B" w14:textId="77777777" w:rsidR="00C6012C" w:rsidRPr="001C2067" w:rsidRDefault="00C6012C" w:rsidP="00F56DD5">
      <w:pPr>
        <w:rPr>
          <w:rFonts w:ascii="Arial" w:hAnsi="Arial" w:cs="Arial"/>
          <w:b/>
          <w:lang w:val="fr-CA"/>
        </w:rPr>
      </w:pPr>
    </w:p>
    <w:p w14:paraId="360CE2D3" w14:textId="77777777" w:rsidR="006B391F" w:rsidRPr="001C2067" w:rsidRDefault="006B391F" w:rsidP="00F56DD5">
      <w:pPr>
        <w:rPr>
          <w:rFonts w:ascii="Arial" w:hAnsi="Arial" w:cs="Arial"/>
          <w:lang w:val="fr-CA"/>
        </w:rPr>
      </w:pPr>
      <w:r w:rsidRPr="001C2067">
        <w:rPr>
          <w:rFonts w:ascii="Arial" w:hAnsi="Arial" w:cs="Arial"/>
          <w:b/>
          <w:lang w:val="fr-CA"/>
        </w:rPr>
        <w:t>Centre d'expérience des étudiant</w:t>
      </w:r>
      <w:r w:rsidR="00577D48" w:rsidRPr="001C2067">
        <w:rPr>
          <w:rFonts w:ascii="Arial" w:hAnsi="Arial" w:cs="Arial"/>
          <w:b/>
          <w:lang w:val="fr-CA"/>
        </w:rPr>
        <w:t>.e</w:t>
      </w:r>
      <w:r w:rsidRPr="001C2067">
        <w:rPr>
          <w:rFonts w:ascii="Arial" w:hAnsi="Arial" w:cs="Arial"/>
          <w:b/>
          <w:lang w:val="fr-CA"/>
        </w:rPr>
        <w:t>s racialisé</w:t>
      </w:r>
      <w:r w:rsidR="00577D48" w:rsidRPr="001C2067">
        <w:rPr>
          <w:rFonts w:ascii="Arial" w:hAnsi="Arial" w:cs="Arial"/>
          <w:b/>
          <w:lang w:val="fr-CA"/>
        </w:rPr>
        <w:t>.e</w:t>
      </w:r>
      <w:r w:rsidR="0082384D" w:rsidRPr="001C2067">
        <w:rPr>
          <w:rFonts w:ascii="Arial" w:hAnsi="Arial" w:cs="Arial"/>
          <w:b/>
          <w:lang w:val="fr-CA"/>
        </w:rPr>
        <w:t xml:space="preserve">s et autochtones du </w:t>
      </w:r>
      <w:r w:rsidR="00577D48" w:rsidRPr="001C2067">
        <w:rPr>
          <w:rFonts w:ascii="Arial" w:hAnsi="Arial" w:cs="Arial"/>
          <w:b/>
          <w:lang w:val="fr-CA"/>
        </w:rPr>
        <w:t>SÉUO</w:t>
      </w:r>
      <w:r w:rsidR="00F56DD5" w:rsidRPr="001C2067">
        <w:rPr>
          <w:rFonts w:ascii="Arial" w:hAnsi="Arial" w:cs="Arial"/>
          <w:b/>
          <w:lang w:val="fr-CA"/>
        </w:rPr>
        <w:t xml:space="preserve"> : </w:t>
      </w:r>
      <w:r w:rsidRPr="001C2067">
        <w:rPr>
          <w:rFonts w:ascii="Arial" w:hAnsi="Arial" w:cs="Arial"/>
          <w:lang w:val="fr-CA"/>
        </w:rPr>
        <w:t xml:space="preserve">• </w:t>
      </w:r>
      <w:hyperlink r:id="rId24" w:history="1">
        <w:r w:rsidR="00877FD0" w:rsidRPr="001C2067">
          <w:rPr>
            <w:rStyle w:val="Hyperlink"/>
            <w:rFonts w:ascii="Arial" w:hAnsi="Arial" w:cs="Arial"/>
            <w:lang w:val="fr-CA"/>
          </w:rPr>
          <w:t>https://www.seuo-uosu.com/services/r-i-s-e/</w:t>
        </w:r>
      </w:hyperlink>
    </w:p>
    <w:p w14:paraId="27667EB6" w14:textId="77777777" w:rsidR="006B391F" w:rsidRPr="001C2067" w:rsidRDefault="006B391F" w:rsidP="00B30724">
      <w:pPr>
        <w:spacing w:after="0" w:line="240" w:lineRule="auto"/>
        <w:rPr>
          <w:rFonts w:ascii="Arial" w:hAnsi="Arial" w:cs="Arial"/>
          <w:lang w:val="fr-CA"/>
        </w:rPr>
      </w:pPr>
      <w:r w:rsidRPr="001C2067">
        <w:rPr>
          <w:rFonts w:ascii="Arial" w:hAnsi="Arial" w:cs="Arial"/>
          <w:lang w:val="fr-CA"/>
        </w:rPr>
        <w:t>Un espace sécuritaire pour les étudiant</w:t>
      </w:r>
      <w:r w:rsidR="00893026" w:rsidRPr="001C2067">
        <w:rPr>
          <w:rFonts w:ascii="Arial" w:hAnsi="Arial" w:cs="Arial"/>
          <w:lang w:val="fr-CA"/>
        </w:rPr>
        <w:t>.e</w:t>
      </w:r>
      <w:r w:rsidRPr="001C2067">
        <w:rPr>
          <w:rFonts w:ascii="Arial" w:hAnsi="Arial" w:cs="Arial"/>
          <w:lang w:val="fr-CA"/>
        </w:rPr>
        <w:t>s racialisé</w:t>
      </w:r>
      <w:r w:rsidR="00893026" w:rsidRPr="001C2067">
        <w:rPr>
          <w:rFonts w:ascii="Arial" w:hAnsi="Arial" w:cs="Arial"/>
          <w:lang w:val="fr-CA"/>
        </w:rPr>
        <w:t>.e</w:t>
      </w:r>
      <w:r w:rsidRPr="001C2067">
        <w:rPr>
          <w:rFonts w:ascii="Arial" w:hAnsi="Arial" w:cs="Arial"/>
          <w:lang w:val="fr-CA"/>
        </w:rPr>
        <w:t>s et autochtones de l'Université d'Ottawa. Dialogue entre pairs, programmation, ressources et soutien.</w:t>
      </w:r>
    </w:p>
    <w:p w14:paraId="2217DF97" w14:textId="77777777" w:rsidR="006B391F" w:rsidRPr="001C2067" w:rsidRDefault="006B391F" w:rsidP="006B391F">
      <w:pPr>
        <w:rPr>
          <w:rFonts w:ascii="Arial" w:hAnsi="Arial" w:cs="Arial"/>
          <w:lang w:val="fr-CA"/>
        </w:rPr>
      </w:pPr>
    </w:p>
    <w:p w14:paraId="08E964AC" w14:textId="686AB56E" w:rsidR="006B391F" w:rsidRDefault="00893026" w:rsidP="00F56DD5">
      <w:pPr>
        <w:rPr>
          <w:lang w:val="fr-CA"/>
        </w:rPr>
      </w:pPr>
      <w:r w:rsidRPr="001C2067">
        <w:rPr>
          <w:rFonts w:ascii="Arial" w:hAnsi="Arial" w:cs="Arial"/>
          <w:b/>
          <w:lang w:val="fr-CA"/>
        </w:rPr>
        <w:t>Centre de la fierté</w:t>
      </w:r>
      <w:r w:rsidR="006B391F" w:rsidRPr="001C2067">
        <w:rPr>
          <w:rFonts w:ascii="Arial" w:hAnsi="Arial" w:cs="Arial"/>
          <w:b/>
          <w:lang w:val="fr-CA"/>
        </w:rPr>
        <w:t xml:space="preserve"> et </w:t>
      </w:r>
      <w:r w:rsidR="00090BCC" w:rsidRPr="001C2067">
        <w:rPr>
          <w:rFonts w:ascii="Arial" w:hAnsi="Arial" w:cs="Arial"/>
          <w:b/>
          <w:lang w:val="fr-CA"/>
        </w:rPr>
        <w:t>les Services du bien-être et de la santé sexuelle</w:t>
      </w:r>
      <w:r w:rsidR="0082384D" w:rsidRPr="001C2067">
        <w:rPr>
          <w:rFonts w:ascii="Arial" w:hAnsi="Arial" w:cs="Arial"/>
          <w:b/>
          <w:lang w:val="fr-CA"/>
        </w:rPr>
        <w:t xml:space="preserve"> du </w:t>
      </w:r>
      <w:r w:rsidR="00577D48" w:rsidRPr="001C2067">
        <w:rPr>
          <w:rFonts w:ascii="Arial" w:hAnsi="Arial" w:cs="Arial"/>
          <w:b/>
          <w:lang w:val="fr-CA"/>
        </w:rPr>
        <w:t>SÉUO</w:t>
      </w:r>
      <w:r w:rsidR="00F56DD5" w:rsidRPr="001C2067">
        <w:rPr>
          <w:rFonts w:ascii="Arial" w:hAnsi="Arial" w:cs="Arial"/>
          <w:b/>
          <w:lang w:val="fr-CA"/>
        </w:rPr>
        <w:t xml:space="preserve"> : </w:t>
      </w:r>
      <w:hyperlink r:id="rId25" w:history="1">
        <w:r w:rsidR="00B81A7A" w:rsidRPr="009B406A">
          <w:rPr>
            <w:rStyle w:val="Hyperlink"/>
            <w:lang w:val="fr-CA"/>
          </w:rPr>
          <w:t>https://www.seuo-uosu.com/fr/services/pride-centre/</w:t>
        </w:r>
      </w:hyperlink>
    </w:p>
    <w:p w14:paraId="7CC7D287" w14:textId="41BC7A8F" w:rsidR="006B391F" w:rsidRPr="001C2067" w:rsidRDefault="006B391F" w:rsidP="00B30724">
      <w:pPr>
        <w:spacing w:after="0" w:line="240" w:lineRule="auto"/>
        <w:rPr>
          <w:rFonts w:ascii="Arial" w:hAnsi="Arial" w:cs="Arial"/>
          <w:lang w:val="fr-CA"/>
        </w:rPr>
      </w:pPr>
      <w:r w:rsidRPr="001C2067">
        <w:rPr>
          <w:rFonts w:ascii="Arial" w:hAnsi="Arial" w:cs="Arial"/>
          <w:lang w:val="fr-CA"/>
        </w:rPr>
        <w:t xml:space="preserve">Le Centre fait partie des services de santé sexuelle et de bien-être offerts par </w:t>
      </w:r>
      <w:r w:rsidR="002501BB" w:rsidRPr="001C2067">
        <w:rPr>
          <w:rFonts w:ascii="Arial" w:hAnsi="Arial" w:cs="Arial"/>
          <w:lang w:val="fr-CA"/>
        </w:rPr>
        <w:t xml:space="preserve">le </w:t>
      </w:r>
      <w:r w:rsidR="007434E5" w:rsidRPr="001C2067">
        <w:rPr>
          <w:rFonts w:ascii="Arial" w:hAnsi="Arial" w:cs="Arial"/>
          <w:lang w:val="fr-CA"/>
        </w:rPr>
        <w:t>Syndicat étudiant de l’Université d’Ottawa (SÉUO)</w:t>
      </w:r>
      <w:r w:rsidRPr="001C2067">
        <w:rPr>
          <w:rFonts w:ascii="Arial" w:hAnsi="Arial" w:cs="Arial"/>
          <w:lang w:val="fr-CA"/>
        </w:rPr>
        <w:t xml:space="preserve"> aux étudiant</w:t>
      </w:r>
      <w:r w:rsidR="007434E5" w:rsidRPr="001C2067">
        <w:rPr>
          <w:rFonts w:ascii="Arial" w:hAnsi="Arial" w:cs="Arial"/>
          <w:lang w:val="fr-CA"/>
        </w:rPr>
        <w:t>.e</w:t>
      </w:r>
      <w:r w:rsidRPr="001C2067">
        <w:rPr>
          <w:rFonts w:ascii="Arial" w:hAnsi="Arial" w:cs="Arial"/>
          <w:lang w:val="fr-CA"/>
        </w:rPr>
        <w:t>s et allié</w:t>
      </w:r>
      <w:r w:rsidR="007434E5" w:rsidRPr="001C2067">
        <w:rPr>
          <w:rFonts w:ascii="Arial" w:hAnsi="Arial" w:cs="Arial"/>
          <w:lang w:val="fr-CA"/>
        </w:rPr>
        <w:t>.e</w:t>
      </w:r>
      <w:r w:rsidRPr="001C2067">
        <w:rPr>
          <w:rFonts w:ascii="Arial" w:hAnsi="Arial" w:cs="Arial"/>
          <w:lang w:val="fr-CA"/>
        </w:rPr>
        <w:t xml:space="preserve">s </w:t>
      </w:r>
      <w:r w:rsidR="00831B0A" w:rsidRPr="001C2067">
        <w:rPr>
          <w:rFonts w:ascii="Arial" w:hAnsi="Arial" w:cs="Arial"/>
          <w:lang w:val="fr-CA"/>
        </w:rPr>
        <w:t>LGBTQ2+</w:t>
      </w:r>
      <w:r w:rsidR="00957F1B">
        <w:rPr>
          <w:rFonts w:ascii="Arial" w:hAnsi="Arial" w:cs="Arial"/>
          <w:lang w:val="fr-CA"/>
        </w:rPr>
        <w:t>.</w:t>
      </w:r>
    </w:p>
    <w:p w14:paraId="18E48027" w14:textId="57039D5C" w:rsidR="00604A93" w:rsidRPr="001C2067" w:rsidRDefault="00604A93" w:rsidP="006B391F">
      <w:pPr>
        <w:rPr>
          <w:rFonts w:ascii="Arial" w:hAnsi="Arial" w:cs="Arial"/>
          <w:lang w:val="fr-CA"/>
        </w:rPr>
      </w:pPr>
    </w:p>
    <w:p w14:paraId="11151C6E" w14:textId="77777777" w:rsidR="006B391F" w:rsidRPr="001C2067" w:rsidRDefault="0001604D" w:rsidP="00B30724">
      <w:pPr>
        <w:spacing w:after="0" w:line="240" w:lineRule="auto"/>
        <w:rPr>
          <w:rFonts w:ascii="Arial" w:hAnsi="Arial" w:cs="Arial"/>
          <w:color w:val="0000FF"/>
          <w:u w:val="single"/>
          <w:lang w:val="fr-CA"/>
        </w:rPr>
      </w:pPr>
      <w:r w:rsidRPr="001C2067">
        <w:rPr>
          <w:rFonts w:ascii="Arial" w:hAnsi="Arial" w:cs="Arial"/>
          <w:b/>
          <w:lang w:val="fr-CA"/>
        </w:rPr>
        <w:t>Le Centre de ressources des fxmmes du SÉUO</w:t>
      </w:r>
      <w:r w:rsidR="00F56DD5" w:rsidRPr="001C2067">
        <w:rPr>
          <w:rFonts w:ascii="Arial" w:hAnsi="Arial" w:cs="Arial"/>
          <w:b/>
          <w:lang w:val="fr-CA"/>
        </w:rPr>
        <w:t xml:space="preserve"> : </w:t>
      </w:r>
      <w:hyperlink r:id="rId26" w:history="1">
        <w:r w:rsidRPr="001C2067">
          <w:rPr>
            <w:rFonts w:ascii="Arial" w:hAnsi="Arial" w:cs="Arial"/>
            <w:color w:val="0000FF"/>
            <w:u w:val="single"/>
            <w:lang w:val="fr-CA"/>
          </w:rPr>
          <w:t>https://www.seuo-uosu.com/fr/services/womxns-resource-centre/</w:t>
        </w:r>
      </w:hyperlink>
    </w:p>
    <w:p w14:paraId="71F06DA4" w14:textId="77777777" w:rsidR="00F56DD5" w:rsidRPr="001C2067" w:rsidRDefault="00F56DD5" w:rsidP="00B30724">
      <w:pPr>
        <w:spacing w:after="0" w:line="240" w:lineRule="auto"/>
        <w:rPr>
          <w:rFonts w:ascii="Arial" w:hAnsi="Arial" w:cs="Arial"/>
          <w:lang w:val="fr-CA"/>
        </w:rPr>
      </w:pPr>
    </w:p>
    <w:p w14:paraId="2FAB29EF" w14:textId="6695569A" w:rsidR="006B391F" w:rsidRPr="001C2067" w:rsidRDefault="0001604D" w:rsidP="00B30724">
      <w:pPr>
        <w:spacing w:after="0" w:line="240" w:lineRule="auto"/>
        <w:rPr>
          <w:rFonts w:ascii="Arial" w:hAnsi="Arial" w:cs="Arial"/>
          <w:lang w:val="fr-CA"/>
        </w:rPr>
      </w:pPr>
      <w:r w:rsidRPr="001C2067">
        <w:rPr>
          <w:rFonts w:ascii="Arial" w:hAnsi="Arial" w:cs="Arial"/>
          <w:lang w:val="fr-CA"/>
        </w:rPr>
        <w:lastRenderedPageBreak/>
        <w:t>Le Centre de ressources des fxmmes</w:t>
      </w:r>
      <w:r w:rsidR="006B391F" w:rsidRPr="001C2067">
        <w:rPr>
          <w:rFonts w:ascii="Arial" w:hAnsi="Arial" w:cs="Arial"/>
          <w:lang w:val="fr-CA"/>
        </w:rPr>
        <w:t xml:space="preserve"> du Syndicat des étudiant</w:t>
      </w:r>
      <w:r w:rsidR="000B7A5D" w:rsidRPr="001C2067">
        <w:rPr>
          <w:rFonts w:ascii="Arial" w:hAnsi="Arial" w:cs="Arial"/>
          <w:lang w:val="fr-CA"/>
        </w:rPr>
        <w:t>.e</w:t>
      </w:r>
      <w:r w:rsidRPr="001C2067">
        <w:rPr>
          <w:rFonts w:ascii="Arial" w:hAnsi="Arial" w:cs="Arial"/>
          <w:lang w:val="fr-CA"/>
        </w:rPr>
        <w:t>s de l’Université d’Ottawa (SÉUO</w:t>
      </w:r>
      <w:r w:rsidR="006B391F" w:rsidRPr="001C2067">
        <w:rPr>
          <w:rFonts w:ascii="Arial" w:hAnsi="Arial" w:cs="Arial"/>
          <w:lang w:val="fr-CA"/>
        </w:rPr>
        <w:t>) fait partie des services de santé sexuelle et de bien-être. Il offre une écoute et des références de soutien entre pairs dans un cadre féministe et anti-oppressif</w:t>
      </w:r>
      <w:r w:rsidR="002316C0">
        <w:rPr>
          <w:rFonts w:ascii="Arial" w:hAnsi="Arial" w:cs="Arial"/>
          <w:lang w:val="fr-CA"/>
        </w:rPr>
        <w:t>.</w:t>
      </w:r>
    </w:p>
    <w:p w14:paraId="54748B51" w14:textId="77777777" w:rsidR="00B30724" w:rsidRPr="001C2067" w:rsidRDefault="00B30724" w:rsidP="00B30724">
      <w:pPr>
        <w:spacing w:after="0" w:line="240" w:lineRule="auto"/>
        <w:rPr>
          <w:rFonts w:ascii="Arial" w:hAnsi="Arial" w:cs="Arial"/>
          <w:lang w:val="fr-CA"/>
        </w:rPr>
      </w:pPr>
    </w:p>
    <w:p w14:paraId="394BDDB1" w14:textId="42B6B1B3" w:rsidR="00F56DD5" w:rsidRDefault="0088070A" w:rsidP="00B30724">
      <w:pPr>
        <w:spacing w:after="0" w:line="240" w:lineRule="auto"/>
        <w:rPr>
          <w:lang w:val="fr-CA"/>
        </w:rPr>
      </w:pPr>
      <w:r w:rsidRPr="001C2067">
        <w:rPr>
          <w:rFonts w:ascii="Arial" w:hAnsi="Arial" w:cs="Arial"/>
          <w:b/>
          <w:lang w:val="fr-CA"/>
        </w:rPr>
        <w:t>La Maison Internationale du SÉUO</w:t>
      </w:r>
      <w:r w:rsidR="00F56DD5" w:rsidRPr="001C2067">
        <w:rPr>
          <w:rFonts w:ascii="Arial" w:hAnsi="Arial" w:cs="Arial"/>
          <w:b/>
          <w:lang w:val="fr-CA"/>
        </w:rPr>
        <w:t xml:space="preserve"> : </w:t>
      </w:r>
      <w:hyperlink r:id="rId27" w:history="1">
        <w:r w:rsidR="0037109A" w:rsidRPr="009B406A">
          <w:rPr>
            <w:rStyle w:val="Hyperlink"/>
            <w:lang w:val="fr-CA"/>
          </w:rPr>
          <w:t>https://www.seuo-uosu.com/fr/services/international-house/</w:t>
        </w:r>
      </w:hyperlink>
    </w:p>
    <w:p w14:paraId="58F976C0" w14:textId="77777777" w:rsidR="0037109A" w:rsidRPr="0037109A" w:rsidRDefault="0037109A" w:rsidP="00B30724">
      <w:pPr>
        <w:spacing w:after="0" w:line="240" w:lineRule="auto"/>
        <w:rPr>
          <w:rFonts w:ascii="Arial" w:hAnsi="Arial" w:cs="Arial"/>
          <w:lang w:val="fr-CA"/>
        </w:rPr>
      </w:pPr>
    </w:p>
    <w:p w14:paraId="2E84AE29" w14:textId="785D1898" w:rsidR="006804FA" w:rsidRPr="001C2067" w:rsidRDefault="00F56DD5" w:rsidP="00B30724">
      <w:pPr>
        <w:spacing w:after="0" w:line="240" w:lineRule="auto"/>
        <w:rPr>
          <w:rFonts w:ascii="Arial" w:hAnsi="Arial" w:cs="Arial"/>
          <w:lang w:val="fr-CA"/>
        </w:rPr>
      </w:pPr>
      <w:r w:rsidRPr="001C2067">
        <w:rPr>
          <w:rFonts w:ascii="Arial" w:hAnsi="Arial" w:cs="Arial"/>
          <w:lang w:val="fr-CA"/>
        </w:rPr>
        <w:t>La Maison i</w:t>
      </w:r>
      <w:r w:rsidR="0088070A" w:rsidRPr="001C2067">
        <w:rPr>
          <w:rFonts w:ascii="Arial" w:hAnsi="Arial" w:cs="Arial"/>
          <w:lang w:val="fr-CA"/>
        </w:rPr>
        <w:t>nternationale</w:t>
      </w:r>
      <w:r w:rsidR="006804FA" w:rsidRPr="001C2067">
        <w:rPr>
          <w:rFonts w:ascii="Arial" w:hAnsi="Arial" w:cs="Arial"/>
          <w:lang w:val="fr-CA"/>
        </w:rPr>
        <w:t xml:space="preserve"> </w:t>
      </w:r>
      <w:r w:rsidR="00957F1B">
        <w:rPr>
          <w:rFonts w:ascii="Arial" w:hAnsi="Arial" w:cs="Arial"/>
          <w:lang w:val="fr-CA"/>
        </w:rPr>
        <w:t xml:space="preserve">est </w:t>
      </w:r>
      <w:r w:rsidR="006804FA" w:rsidRPr="001C2067">
        <w:rPr>
          <w:rFonts w:ascii="Arial" w:hAnsi="Arial" w:cs="Arial"/>
          <w:lang w:val="fr-CA"/>
        </w:rPr>
        <w:t xml:space="preserve">un espace </w:t>
      </w:r>
      <w:r w:rsidR="00957F1B">
        <w:rPr>
          <w:rFonts w:ascii="Arial" w:hAnsi="Arial" w:cs="Arial"/>
          <w:lang w:val="fr-CA"/>
        </w:rPr>
        <w:t>où</w:t>
      </w:r>
      <w:r w:rsidR="00957F1B" w:rsidRPr="001C2067">
        <w:rPr>
          <w:rFonts w:ascii="Arial" w:hAnsi="Arial" w:cs="Arial"/>
          <w:lang w:val="fr-CA"/>
        </w:rPr>
        <w:t xml:space="preserve"> </w:t>
      </w:r>
      <w:r w:rsidR="002316C0">
        <w:rPr>
          <w:rFonts w:ascii="Arial" w:hAnsi="Arial" w:cs="Arial"/>
          <w:lang w:val="fr-CA"/>
        </w:rPr>
        <w:t xml:space="preserve">les </w:t>
      </w:r>
      <w:r w:rsidR="006804FA" w:rsidRPr="001C2067">
        <w:rPr>
          <w:rFonts w:ascii="Arial" w:hAnsi="Arial" w:cs="Arial"/>
          <w:lang w:val="fr-CA"/>
        </w:rPr>
        <w:t>étudiant</w:t>
      </w:r>
      <w:r w:rsidR="0088070A" w:rsidRPr="001C2067">
        <w:rPr>
          <w:rFonts w:ascii="Arial" w:hAnsi="Arial" w:cs="Arial"/>
          <w:lang w:val="fr-CA"/>
        </w:rPr>
        <w:t>.e</w:t>
      </w:r>
      <w:r w:rsidR="006804FA" w:rsidRPr="001C2067">
        <w:rPr>
          <w:rFonts w:ascii="Arial" w:hAnsi="Arial" w:cs="Arial"/>
          <w:lang w:val="fr-CA"/>
        </w:rPr>
        <w:t xml:space="preserve">s internationaux </w:t>
      </w:r>
      <w:r w:rsidR="00957F1B">
        <w:rPr>
          <w:rFonts w:ascii="Arial" w:hAnsi="Arial" w:cs="Arial"/>
          <w:lang w:val="fr-CA"/>
        </w:rPr>
        <w:t xml:space="preserve">peuvent </w:t>
      </w:r>
      <w:r w:rsidR="006804FA" w:rsidRPr="001C2067">
        <w:rPr>
          <w:rFonts w:ascii="Arial" w:hAnsi="Arial" w:cs="Arial"/>
          <w:lang w:val="fr-CA"/>
        </w:rPr>
        <w:t>obtenir du soutien et des ressources.</w:t>
      </w:r>
    </w:p>
    <w:p w14:paraId="331A3316" w14:textId="77777777" w:rsidR="008A1404" w:rsidRPr="001C2067" w:rsidRDefault="008A1404" w:rsidP="008A1404">
      <w:pPr>
        <w:spacing w:after="0" w:line="240" w:lineRule="auto"/>
        <w:rPr>
          <w:rFonts w:ascii="Arial" w:hAnsi="Arial" w:cs="Arial"/>
          <w:lang w:val="fr-CA"/>
        </w:rPr>
      </w:pPr>
    </w:p>
    <w:p w14:paraId="0F26A4D1" w14:textId="77777777" w:rsidR="00150EEE" w:rsidRPr="001C2067" w:rsidRDefault="00150EEE" w:rsidP="008A1404">
      <w:pPr>
        <w:spacing w:after="0" w:line="240" w:lineRule="auto"/>
        <w:rPr>
          <w:rFonts w:ascii="Arial" w:hAnsi="Arial" w:cs="Arial"/>
          <w:lang w:val="fr-CA"/>
        </w:rPr>
      </w:pPr>
    </w:p>
    <w:p w14:paraId="588DA6E3" w14:textId="77777777" w:rsidR="008A1404" w:rsidRPr="001C2067" w:rsidRDefault="008A1404" w:rsidP="008A1404">
      <w:pPr>
        <w:spacing w:after="0" w:line="240" w:lineRule="auto"/>
        <w:rPr>
          <w:rFonts w:ascii="Arial" w:hAnsi="Arial" w:cs="Arial"/>
          <w:b/>
          <w:u w:val="single"/>
          <w:lang w:val="fr-CA"/>
        </w:rPr>
      </w:pPr>
      <w:r w:rsidRPr="001C2067">
        <w:rPr>
          <w:rFonts w:ascii="Arial" w:hAnsi="Arial" w:cs="Arial"/>
          <w:b/>
          <w:u w:val="single"/>
          <w:lang w:val="fr-CA"/>
        </w:rPr>
        <w:t>Hors campus</w:t>
      </w:r>
    </w:p>
    <w:p w14:paraId="4D483ED0" w14:textId="77777777" w:rsidR="008A1404" w:rsidRPr="001C2067" w:rsidRDefault="008A1404" w:rsidP="008A1404">
      <w:pPr>
        <w:spacing w:after="0" w:line="240" w:lineRule="auto"/>
        <w:rPr>
          <w:rFonts w:ascii="Arial" w:hAnsi="Arial" w:cs="Arial"/>
          <w:b/>
          <w:u w:val="single"/>
          <w:lang w:val="fr-CA"/>
        </w:rPr>
      </w:pPr>
    </w:p>
    <w:p w14:paraId="679E7E10" w14:textId="77777777" w:rsidR="008A1404" w:rsidRPr="001C2067" w:rsidRDefault="008A1404" w:rsidP="008A1404">
      <w:pPr>
        <w:spacing w:after="0" w:line="240" w:lineRule="auto"/>
        <w:rPr>
          <w:rFonts w:ascii="Arial" w:hAnsi="Arial" w:cs="Arial"/>
          <w:b/>
          <w:lang w:val="fr-CA"/>
        </w:rPr>
      </w:pPr>
      <w:r w:rsidRPr="001C2067">
        <w:rPr>
          <w:rFonts w:ascii="Arial" w:hAnsi="Arial" w:cs="Arial"/>
          <w:b/>
          <w:lang w:val="fr-CA"/>
        </w:rPr>
        <w:t>Programme de soutien aux étudiants</w:t>
      </w:r>
      <w:r w:rsidR="00F56DD5" w:rsidRPr="001C2067">
        <w:rPr>
          <w:rFonts w:ascii="Arial" w:hAnsi="Arial" w:cs="Arial"/>
          <w:b/>
          <w:lang w:val="fr-CA"/>
        </w:rPr>
        <w:t xml:space="preserve"> : </w:t>
      </w:r>
      <w:hyperlink r:id="rId28" w:history="1">
        <w:r w:rsidR="00F56DD5" w:rsidRPr="001C2067">
          <w:rPr>
            <w:rFonts w:ascii="Arial" w:hAnsi="Arial" w:cs="Arial"/>
            <w:color w:val="0000FF"/>
            <w:u w:val="single"/>
            <w:lang w:val="fr-CA"/>
          </w:rPr>
          <w:t>http://monsoutienetudiant.ca/softLogin.html</w:t>
        </w:r>
      </w:hyperlink>
    </w:p>
    <w:p w14:paraId="4657171C" w14:textId="138A7542" w:rsidR="008A1404" w:rsidRPr="001C2067" w:rsidRDefault="007B6000" w:rsidP="008A1404">
      <w:pPr>
        <w:spacing w:after="0" w:line="240" w:lineRule="auto"/>
        <w:rPr>
          <w:rFonts w:ascii="Arial" w:hAnsi="Arial" w:cs="Arial"/>
          <w:lang w:val="fr-CA"/>
        </w:rPr>
      </w:pPr>
      <w:r w:rsidRPr="001C2067">
        <w:rPr>
          <w:rFonts w:ascii="Arial" w:hAnsi="Arial" w:cs="Arial"/>
          <w:lang w:val="fr-CA"/>
        </w:rPr>
        <w:t xml:space="preserve">• Le Programme de </w:t>
      </w:r>
      <w:r w:rsidR="00957F1B">
        <w:rPr>
          <w:rFonts w:ascii="Arial" w:hAnsi="Arial" w:cs="Arial"/>
          <w:lang w:val="fr-CA"/>
        </w:rPr>
        <w:t>s</w:t>
      </w:r>
      <w:r w:rsidRPr="001C2067">
        <w:rPr>
          <w:rFonts w:ascii="Arial" w:hAnsi="Arial" w:cs="Arial"/>
          <w:lang w:val="fr-CA"/>
        </w:rPr>
        <w:t xml:space="preserve">outien est </w:t>
      </w:r>
      <w:r w:rsidR="00957F1B">
        <w:rPr>
          <w:rFonts w:ascii="Arial" w:hAnsi="Arial" w:cs="Arial"/>
          <w:lang w:val="fr-CA"/>
        </w:rPr>
        <w:t xml:space="preserve">offert aux </w:t>
      </w:r>
      <w:r w:rsidR="008A1404" w:rsidRPr="001C2067">
        <w:rPr>
          <w:rFonts w:ascii="Arial" w:hAnsi="Arial" w:cs="Arial"/>
          <w:lang w:val="fr-CA"/>
        </w:rPr>
        <w:t>étudiant</w:t>
      </w:r>
      <w:r w:rsidRPr="001C2067">
        <w:rPr>
          <w:rFonts w:ascii="Arial" w:hAnsi="Arial" w:cs="Arial"/>
          <w:lang w:val="fr-CA"/>
        </w:rPr>
        <w:t>.e</w:t>
      </w:r>
      <w:r w:rsidR="008A1404" w:rsidRPr="001C2067">
        <w:rPr>
          <w:rFonts w:ascii="Arial" w:hAnsi="Arial" w:cs="Arial"/>
          <w:lang w:val="fr-CA"/>
        </w:rPr>
        <w:t>s diplômé</w:t>
      </w:r>
      <w:r w:rsidRPr="001C2067">
        <w:rPr>
          <w:rFonts w:ascii="Arial" w:hAnsi="Arial" w:cs="Arial"/>
          <w:lang w:val="fr-CA"/>
        </w:rPr>
        <w:t>.e</w:t>
      </w:r>
      <w:r w:rsidR="008A1404" w:rsidRPr="001C2067">
        <w:rPr>
          <w:rFonts w:ascii="Arial" w:hAnsi="Arial" w:cs="Arial"/>
          <w:lang w:val="fr-CA"/>
        </w:rPr>
        <w:t xml:space="preserve">s </w:t>
      </w:r>
      <w:r w:rsidR="0006208E" w:rsidRPr="001C2067">
        <w:rPr>
          <w:rFonts w:ascii="Arial" w:hAnsi="Arial" w:cs="Arial"/>
          <w:lang w:val="fr-CA"/>
        </w:rPr>
        <w:t>couvert pa</w:t>
      </w:r>
      <w:r w:rsidR="00F56DD5" w:rsidRPr="001C2067">
        <w:rPr>
          <w:rFonts w:ascii="Arial" w:hAnsi="Arial" w:cs="Arial"/>
          <w:lang w:val="fr-CA"/>
        </w:rPr>
        <w:t>r</w:t>
      </w:r>
      <w:r w:rsidR="0006208E" w:rsidRPr="001C2067">
        <w:rPr>
          <w:rFonts w:ascii="Arial" w:hAnsi="Arial" w:cs="Arial"/>
          <w:lang w:val="fr-CA"/>
        </w:rPr>
        <w:t xml:space="preserve"> l’assurance de</w:t>
      </w:r>
      <w:r w:rsidR="008A1404" w:rsidRPr="001C2067">
        <w:rPr>
          <w:rFonts w:ascii="Arial" w:hAnsi="Arial" w:cs="Arial"/>
          <w:lang w:val="fr-CA"/>
        </w:rPr>
        <w:t xml:space="preserve"> </w:t>
      </w:r>
      <w:r w:rsidRPr="001C2067">
        <w:rPr>
          <w:rFonts w:ascii="Arial" w:hAnsi="Arial" w:cs="Arial"/>
          <w:lang w:val="fr-CA"/>
        </w:rPr>
        <w:t xml:space="preserve">la </w:t>
      </w:r>
      <w:r w:rsidR="008A1404" w:rsidRPr="001C2067">
        <w:rPr>
          <w:rFonts w:ascii="Arial" w:hAnsi="Arial" w:cs="Arial"/>
          <w:lang w:val="fr-CA"/>
        </w:rPr>
        <w:t>GSAED. Le prog</w:t>
      </w:r>
      <w:r w:rsidR="0006208E" w:rsidRPr="001C2067">
        <w:rPr>
          <w:rFonts w:ascii="Arial" w:hAnsi="Arial" w:cs="Arial"/>
          <w:lang w:val="fr-CA"/>
        </w:rPr>
        <w:t>ramme donne accès à du counsel</w:t>
      </w:r>
      <w:r w:rsidR="00905912" w:rsidRPr="001C2067">
        <w:rPr>
          <w:rFonts w:ascii="Arial" w:hAnsi="Arial" w:cs="Arial"/>
          <w:lang w:val="fr-CA"/>
        </w:rPr>
        <w:t>l</w:t>
      </w:r>
      <w:r w:rsidR="0006208E" w:rsidRPr="001C2067">
        <w:rPr>
          <w:rFonts w:ascii="Arial" w:hAnsi="Arial" w:cs="Arial"/>
          <w:lang w:val="fr-CA"/>
        </w:rPr>
        <w:t>ing</w:t>
      </w:r>
      <w:r w:rsidR="008A1404" w:rsidRPr="001C2067">
        <w:rPr>
          <w:rFonts w:ascii="Arial" w:hAnsi="Arial" w:cs="Arial"/>
          <w:lang w:val="fr-CA"/>
        </w:rPr>
        <w:t xml:space="preserve"> à court terme pour des prob</w:t>
      </w:r>
      <w:r w:rsidR="0006208E" w:rsidRPr="001C2067">
        <w:rPr>
          <w:rFonts w:ascii="Arial" w:hAnsi="Arial" w:cs="Arial"/>
          <w:lang w:val="fr-CA"/>
        </w:rPr>
        <w:t>lèmes personnels et émotionnels</w:t>
      </w:r>
      <w:r w:rsidR="00206342">
        <w:rPr>
          <w:rFonts w:ascii="Arial" w:hAnsi="Arial" w:cs="Arial"/>
          <w:lang w:val="fr-CA"/>
        </w:rPr>
        <w:t>.</w:t>
      </w:r>
    </w:p>
    <w:p w14:paraId="161E6B36" w14:textId="788CE24F" w:rsidR="008A1404" w:rsidRPr="001C2067" w:rsidRDefault="008A1404" w:rsidP="008A1404">
      <w:pPr>
        <w:spacing w:after="0" w:line="240" w:lineRule="auto"/>
        <w:rPr>
          <w:rFonts w:ascii="Arial" w:hAnsi="Arial" w:cs="Arial"/>
          <w:lang w:val="fr-CA"/>
        </w:rPr>
      </w:pPr>
      <w:r w:rsidRPr="001C2067">
        <w:rPr>
          <w:rFonts w:ascii="Arial" w:hAnsi="Arial" w:cs="Arial"/>
          <w:lang w:val="fr-CA"/>
        </w:rPr>
        <w:t>• Les étudiant</w:t>
      </w:r>
      <w:r w:rsidR="007B6000" w:rsidRPr="001C2067">
        <w:rPr>
          <w:rFonts w:ascii="Arial" w:hAnsi="Arial" w:cs="Arial"/>
          <w:lang w:val="fr-CA"/>
        </w:rPr>
        <w:t>.e</w:t>
      </w:r>
      <w:r w:rsidRPr="001C2067">
        <w:rPr>
          <w:rFonts w:ascii="Arial" w:hAnsi="Arial" w:cs="Arial"/>
          <w:lang w:val="fr-CA"/>
        </w:rPr>
        <w:t xml:space="preserve">s peuvent choisir </w:t>
      </w:r>
      <w:r w:rsidR="002316C0">
        <w:rPr>
          <w:rFonts w:ascii="Arial" w:hAnsi="Arial" w:cs="Arial"/>
          <w:lang w:val="fr-CA"/>
        </w:rPr>
        <w:t xml:space="preserve">les </w:t>
      </w:r>
      <w:r w:rsidR="0006208E" w:rsidRPr="001C2067">
        <w:rPr>
          <w:rFonts w:ascii="Arial" w:hAnsi="Arial" w:cs="Arial"/>
          <w:lang w:val="fr-CA"/>
        </w:rPr>
        <w:t>méthodes de counsel</w:t>
      </w:r>
      <w:r w:rsidR="00905912" w:rsidRPr="001C2067">
        <w:rPr>
          <w:rFonts w:ascii="Arial" w:hAnsi="Arial" w:cs="Arial"/>
          <w:lang w:val="fr-CA"/>
        </w:rPr>
        <w:t>l</w:t>
      </w:r>
      <w:r w:rsidR="0006208E" w:rsidRPr="001C2067">
        <w:rPr>
          <w:rFonts w:ascii="Arial" w:hAnsi="Arial" w:cs="Arial"/>
          <w:lang w:val="fr-CA"/>
        </w:rPr>
        <w:t>ing</w:t>
      </w:r>
      <w:r w:rsidRPr="001C2067">
        <w:rPr>
          <w:rFonts w:ascii="Arial" w:hAnsi="Arial" w:cs="Arial"/>
          <w:lang w:val="fr-CA"/>
        </w:rPr>
        <w:t xml:space="preserve"> </w:t>
      </w:r>
      <w:r w:rsidR="00BD09F1">
        <w:rPr>
          <w:rFonts w:ascii="Arial" w:hAnsi="Arial" w:cs="Arial"/>
          <w:lang w:val="fr-CA"/>
        </w:rPr>
        <w:t xml:space="preserve">qui sont le </w:t>
      </w:r>
      <w:r w:rsidR="002316C0">
        <w:rPr>
          <w:rFonts w:ascii="Arial" w:hAnsi="Arial" w:cs="Arial"/>
          <w:lang w:val="fr-CA"/>
        </w:rPr>
        <w:t xml:space="preserve">mieux </w:t>
      </w:r>
      <w:r w:rsidRPr="001C2067">
        <w:rPr>
          <w:rFonts w:ascii="Arial" w:hAnsi="Arial" w:cs="Arial"/>
          <w:lang w:val="fr-CA"/>
        </w:rPr>
        <w:t>adapt</w:t>
      </w:r>
      <w:r w:rsidR="00BD09F1">
        <w:rPr>
          <w:rFonts w:ascii="Arial" w:hAnsi="Arial" w:cs="Arial"/>
          <w:lang w:val="fr-CA"/>
        </w:rPr>
        <w:t>ées</w:t>
      </w:r>
      <w:r w:rsidRPr="001C2067">
        <w:rPr>
          <w:rFonts w:ascii="Arial" w:hAnsi="Arial" w:cs="Arial"/>
          <w:lang w:val="fr-CA"/>
        </w:rPr>
        <w:t xml:space="preserve"> à leur niveau de confort et à leur style de vie</w:t>
      </w:r>
    </w:p>
    <w:p w14:paraId="2803A885" w14:textId="77777777" w:rsidR="008A1404" w:rsidRPr="001C2067" w:rsidRDefault="008A1404" w:rsidP="008A1404">
      <w:pPr>
        <w:spacing w:after="0" w:line="240" w:lineRule="auto"/>
        <w:rPr>
          <w:rFonts w:ascii="Arial" w:hAnsi="Arial" w:cs="Arial"/>
          <w:b/>
          <w:lang w:val="fr-CA"/>
        </w:rPr>
      </w:pPr>
    </w:p>
    <w:p w14:paraId="2F64CF1C" w14:textId="77777777" w:rsidR="008A1404" w:rsidRPr="001C2067" w:rsidRDefault="008A1404" w:rsidP="008A1404">
      <w:pPr>
        <w:spacing w:after="0" w:line="240" w:lineRule="auto"/>
        <w:rPr>
          <w:rFonts w:ascii="Arial" w:hAnsi="Arial" w:cs="Arial"/>
          <w:b/>
          <w:lang w:val="fr-CA"/>
        </w:rPr>
      </w:pPr>
      <w:r w:rsidRPr="001C2067">
        <w:rPr>
          <w:rFonts w:ascii="Arial" w:hAnsi="Arial" w:cs="Arial"/>
          <w:b/>
          <w:lang w:val="fr-CA"/>
        </w:rPr>
        <w:t>Centre de counse</w:t>
      </w:r>
      <w:r w:rsidR="00905912" w:rsidRPr="001C2067">
        <w:rPr>
          <w:rFonts w:ascii="Arial" w:hAnsi="Arial" w:cs="Arial"/>
          <w:b/>
          <w:lang w:val="fr-CA"/>
        </w:rPr>
        <w:t>l</w:t>
      </w:r>
      <w:r w:rsidRPr="001C2067">
        <w:rPr>
          <w:rFonts w:ascii="Arial" w:hAnsi="Arial" w:cs="Arial"/>
          <w:b/>
          <w:lang w:val="fr-CA"/>
        </w:rPr>
        <w:t xml:space="preserve">ling et de psychothérapie de </w:t>
      </w:r>
      <w:r w:rsidR="00F56DD5" w:rsidRPr="001C2067">
        <w:rPr>
          <w:rFonts w:ascii="Arial" w:hAnsi="Arial" w:cs="Arial"/>
          <w:b/>
          <w:lang w:val="fr-CA"/>
        </w:rPr>
        <w:t>l’U</w:t>
      </w:r>
      <w:r w:rsidR="000C0477" w:rsidRPr="001C2067">
        <w:rPr>
          <w:rFonts w:ascii="Arial" w:hAnsi="Arial" w:cs="Arial"/>
          <w:b/>
          <w:lang w:val="fr-CA"/>
        </w:rPr>
        <w:t xml:space="preserve">niversité </w:t>
      </w:r>
      <w:r w:rsidRPr="001C2067">
        <w:rPr>
          <w:rFonts w:ascii="Arial" w:hAnsi="Arial" w:cs="Arial"/>
          <w:b/>
          <w:lang w:val="fr-CA"/>
        </w:rPr>
        <w:t>St. Paul</w:t>
      </w:r>
      <w:r w:rsidR="00F56DD5" w:rsidRPr="001C2067">
        <w:rPr>
          <w:rFonts w:ascii="Arial" w:hAnsi="Arial" w:cs="Arial"/>
          <w:b/>
          <w:lang w:val="fr-CA"/>
        </w:rPr>
        <w:t xml:space="preserve"> : </w:t>
      </w:r>
      <w:hyperlink r:id="rId29" w:history="1">
        <w:r w:rsidR="00F56DD5" w:rsidRPr="001C2067">
          <w:rPr>
            <w:rFonts w:ascii="Arial" w:hAnsi="Arial" w:cs="Arial"/>
            <w:color w:val="0000FF"/>
            <w:u w:val="single"/>
            <w:lang w:val="fr-CA"/>
          </w:rPr>
          <w:t>https://ustpaul.ca/fr/centre-de-counselling-accueil_360_120.htm</w:t>
        </w:r>
      </w:hyperlink>
    </w:p>
    <w:p w14:paraId="496A2203" w14:textId="77777777" w:rsidR="008A1404" w:rsidRPr="001C2067" w:rsidRDefault="000C0477" w:rsidP="008A1404">
      <w:pPr>
        <w:spacing w:after="0" w:line="240" w:lineRule="auto"/>
        <w:rPr>
          <w:rFonts w:ascii="Arial" w:hAnsi="Arial" w:cs="Arial"/>
          <w:lang w:val="fr-CA"/>
        </w:rPr>
      </w:pPr>
      <w:r w:rsidRPr="001C2067">
        <w:rPr>
          <w:rFonts w:ascii="Arial" w:hAnsi="Arial" w:cs="Arial"/>
          <w:lang w:val="fr-CA"/>
        </w:rPr>
        <w:t>Offre des services de counsel</w:t>
      </w:r>
      <w:r w:rsidR="00905912" w:rsidRPr="001C2067">
        <w:rPr>
          <w:rFonts w:ascii="Arial" w:hAnsi="Arial" w:cs="Arial"/>
          <w:lang w:val="fr-CA"/>
        </w:rPr>
        <w:t>l</w:t>
      </w:r>
      <w:r w:rsidRPr="001C2067">
        <w:rPr>
          <w:rFonts w:ascii="Arial" w:hAnsi="Arial" w:cs="Arial"/>
          <w:lang w:val="fr-CA"/>
        </w:rPr>
        <w:t>ing à des tarifs</w:t>
      </w:r>
      <w:r w:rsidR="008A1404" w:rsidRPr="001C2067">
        <w:rPr>
          <w:rFonts w:ascii="Arial" w:hAnsi="Arial" w:cs="Arial"/>
          <w:lang w:val="fr-CA"/>
        </w:rPr>
        <w:t xml:space="preserve"> accessibles</w:t>
      </w:r>
    </w:p>
    <w:p w14:paraId="07A7B9D1" w14:textId="77777777" w:rsidR="0055035B" w:rsidRPr="001C2067" w:rsidRDefault="0055035B" w:rsidP="008A1404">
      <w:pPr>
        <w:spacing w:after="0" w:line="240" w:lineRule="auto"/>
        <w:rPr>
          <w:rFonts w:ascii="Arial" w:hAnsi="Arial" w:cs="Arial"/>
          <w:lang w:val="fr-CA"/>
        </w:rPr>
      </w:pPr>
    </w:p>
    <w:p w14:paraId="4890298B" w14:textId="77777777" w:rsidR="0055035B" w:rsidRPr="001C2067" w:rsidRDefault="00EF1953" w:rsidP="0055035B">
      <w:pPr>
        <w:spacing w:after="0" w:line="240" w:lineRule="auto"/>
        <w:rPr>
          <w:rFonts w:ascii="Arial" w:hAnsi="Arial" w:cs="Arial"/>
          <w:b/>
          <w:lang w:val="fr-CA"/>
        </w:rPr>
      </w:pPr>
      <w:r w:rsidRPr="001C2067">
        <w:rPr>
          <w:rFonts w:ascii="Arial" w:hAnsi="Arial" w:cs="Arial"/>
          <w:b/>
          <w:lang w:val="fr-CA"/>
        </w:rPr>
        <w:t>Service familial catholique Ottawa (SFC Ottawa)</w:t>
      </w:r>
      <w:r w:rsidR="00F56DD5" w:rsidRPr="001C2067">
        <w:rPr>
          <w:rFonts w:ascii="Arial" w:hAnsi="Arial" w:cs="Arial"/>
          <w:b/>
          <w:lang w:val="fr-CA"/>
        </w:rPr>
        <w:t xml:space="preserve"> : </w:t>
      </w:r>
      <w:hyperlink r:id="rId30" w:history="1">
        <w:r w:rsidR="00F56DD5" w:rsidRPr="001C2067">
          <w:rPr>
            <w:rFonts w:ascii="Arial" w:hAnsi="Arial" w:cs="Arial"/>
            <w:color w:val="0000FF"/>
            <w:u w:val="single"/>
            <w:lang w:val="fr-CA"/>
          </w:rPr>
          <w:t>https://cfsottawa.ca/fr/services-et-programmes/</w:t>
        </w:r>
      </w:hyperlink>
    </w:p>
    <w:p w14:paraId="5D969030" w14:textId="77777777" w:rsidR="0055035B" w:rsidRPr="001C2067" w:rsidRDefault="0055035B" w:rsidP="0055035B">
      <w:pPr>
        <w:spacing w:after="0" w:line="240" w:lineRule="auto"/>
        <w:rPr>
          <w:rFonts w:ascii="Arial" w:hAnsi="Arial" w:cs="Arial"/>
          <w:lang w:val="fr-CA"/>
        </w:rPr>
      </w:pPr>
      <w:r w:rsidRPr="001C2067">
        <w:rPr>
          <w:rFonts w:ascii="Arial" w:hAnsi="Arial" w:cs="Arial"/>
          <w:lang w:val="fr-CA"/>
        </w:rPr>
        <w:t xml:space="preserve">Conseils en santé mentale gratuits et accessibles </w:t>
      </w:r>
      <w:r w:rsidR="00F85675" w:rsidRPr="001C2067">
        <w:rPr>
          <w:rFonts w:ascii="Arial" w:hAnsi="Arial" w:cs="Arial"/>
          <w:lang w:val="fr-CA"/>
        </w:rPr>
        <w:t>à Ottawa.</w:t>
      </w:r>
    </w:p>
    <w:p w14:paraId="74266158" w14:textId="77777777" w:rsidR="009A2E06" w:rsidRPr="001C2067" w:rsidRDefault="009A2E06" w:rsidP="0055035B">
      <w:pPr>
        <w:spacing w:after="0" w:line="240" w:lineRule="auto"/>
        <w:rPr>
          <w:rFonts w:ascii="Arial" w:hAnsi="Arial" w:cs="Arial"/>
          <w:lang w:val="fr-CA"/>
        </w:rPr>
      </w:pPr>
    </w:p>
    <w:p w14:paraId="7F7159FC" w14:textId="77777777" w:rsidR="0055035B" w:rsidRPr="001C2067" w:rsidRDefault="00F85675" w:rsidP="0055035B">
      <w:pPr>
        <w:spacing w:after="0" w:line="240" w:lineRule="auto"/>
        <w:rPr>
          <w:rStyle w:val="Hyperlink"/>
          <w:rFonts w:ascii="Arial" w:hAnsi="Arial" w:cs="Arial"/>
        </w:rPr>
      </w:pPr>
      <w:r w:rsidRPr="001C2067">
        <w:rPr>
          <w:rFonts w:ascii="Arial" w:hAnsi="Arial" w:cs="Arial"/>
          <w:b/>
        </w:rPr>
        <w:lastRenderedPageBreak/>
        <w:t>T</w:t>
      </w:r>
      <w:r w:rsidR="00FB1B48" w:rsidRPr="001C2067">
        <w:rPr>
          <w:rFonts w:ascii="Arial" w:hAnsi="Arial" w:cs="Arial"/>
          <w:b/>
        </w:rPr>
        <w:t>he Counsel</w:t>
      </w:r>
      <w:r w:rsidR="00905912" w:rsidRPr="001C2067">
        <w:rPr>
          <w:rFonts w:ascii="Arial" w:hAnsi="Arial" w:cs="Arial"/>
          <w:b/>
        </w:rPr>
        <w:t>l</w:t>
      </w:r>
      <w:r w:rsidR="002E4E60" w:rsidRPr="001C2067">
        <w:rPr>
          <w:rFonts w:ascii="Arial" w:hAnsi="Arial" w:cs="Arial"/>
          <w:b/>
        </w:rPr>
        <w:t xml:space="preserve">ing Group  </w:t>
      </w:r>
      <w:r w:rsidR="002E4E60" w:rsidRPr="001C2067">
        <w:rPr>
          <w:rFonts w:ascii="Arial" w:hAnsi="Arial" w:cs="Arial"/>
        </w:rPr>
        <w:t>(site web uniquement en anglais)</w:t>
      </w:r>
      <w:r w:rsidRPr="001C2067">
        <w:rPr>
          <w:rFonts w:ascii="Arial" w:hAnsi="Arial" w:cs="Arial"/>
        </w:rPr>
        <w:t xml:space="preserve"> : </w:t>
      </w:r>
      <w:hyperlink r:id="rId31" w:history="1">
        <w:r w:rsidR="0055035B" w:rsidRPr="001C2067">
          <w:rPr>
            <w:rStyle w:val="Hyperlink"/>
            <w:rFonts w:ascii="Arial" w:hAnsi="Arial" w:cs="Arial"/>
          </w:rPr>
          <w:t>https://thecounsellinggroup.com/</w:t>
        </w:r>
      </w:hyperlink>
    </w:p>
    <w:p w14:paraId="3A9623D7" w14:textId="2342679D" w:rsidR="0055035B" w:rsidRPr="001C2067" w:rsidRDefault="00BA3E5F" w:rsidP="0055035B">
      <w:pPr>
        <w:spacing w:after="0" w:line="240" w:lineRule="auto"/>
        <w:rPr>
          <w:rFonts w:ascii="Arial" w:hAnsi="Arial" w:cs="Arial"/>
          <w:lang w:val="fr-CA"/>
        </w:rPr>
      </w:pPr>
      <w:r w:rsidRPr="001C2067">
        <w:rPr>
          <w:rFonts w:ascii="Arial" w:hAnsi="Arial" w:cs="Arial"/>
          <w:lang w:val="fr-CA"/>
        </w:rPr>
        <w:t>Offre des services de counse</w:t>
      </w:r>
      <w:r w:rsidR="00905912" w:rsidRPr="001C2067">
        <w:rPr>
          <w:rFonts w:ascii="Arial" w:hAnsi="Arial" w:cs="Arial"/>
          <w:lang w:val="fr-CA"/>
        </w:rPr>
        <w:t>l</w:t>
      </w:r>
      <w:r w:rsidRPr="001C2067">
        <w:rPr>
          <w:rFonts w:ascii="Arial" w:hAnsi="Arial" w:cs="Arial"/>
          <w:lang w:val="fr-CA"/>
        </w:rPr>
        <w:t>ling</w:t>
      </w:r>
      <w:r w:rsidR="0055035B" w:rsidRPr="001C2067">
        <w:rPr>
          <w:rFonts w:ascii="Arial" w:hAnsi="Arial" w:cs="Arial"/>
          <w:lang w:val="fr-CA"/>
        </w:rPr>
        <w:t xml:space="preserve"> </w:t>
      </w:r>
      <w:r w:rsidR="00744B70">
        <w:rPr>
          <w:rFonts w:ascii="Arial" w:hAnsi="Arial" w:cs="Arial"/>
          <w:lang w:val="fr-CA"/>
        </w:rPr>
        <w:t xml:space="preserve">dont le prix est fixé </w:t>
      </w:r>
      <w:r w:rsidR="00BD09F1">
        <w:rPr>
          <w:rFonts w:ascii="Arial" w:hAnsi="Arial" w:cs="Arial"/>
          <w:lang w:val="fr-CA"/>
        </w:rPr>
        <w:t>en fonction</w:t>
      </w:r>
      <w:r w:rsidR="00744B70">
        <w:rPr>
          <w:rFonts w:ascii="Arial" w:hAnsi="Arial" w:cs="Arial"/>
          <w:lang w:val="fr-CA"/>
        </w:rPr>
        <w:t xml:space="preserve"> d’une grille tarifaire </w:t>
      </w:r>
      <w:r w:rsidR="0055035B" w:rsidRPr="001C2067">
        <w:rPr>
          <w:rFonts w:ascii="Arial" w:hAnsi="Arial" w:cs="Arial"/>
          <w:lang w:val="fr-CA"/>
        </w:rPr>
        <w:t>dégressi</w:t>
      </w:r>
      <w:r w:rsidR="00744B70">
        <w:rPr>
          <w:rFonts w:ascii="Arial" w:hAnsi="Arial" w:cs="Arial"/>
          <w:lang w:val="fr-CA"/>
        </w:rPr>
        <w:t>ve.</w:t>
      </w:r>
    </w:p>
    <w:p w14:paraId="2CE9BC5C" w14:textId="77777777" w:rsidR="009A2E06" w:rsidRPr="001C2067" w:rsidRDefault="009A2E06" w:rsidP="0055035B">
      <w:pPr>
        <w:spacing w:after="0" w:line="240" w:lineRule="auto"/>
        <w:rPr>
          <w:rFonts w:ascii="Arial" w:hAnsi="Arial" w:cs="Arial"/>
          <w:b/>
          <w:lang w:val="fr-CA"/>
        </w:rPr>
      </w:pPr>
    </w:p>
    <w:p w14:paraId="1DEBD351" w14:textId="77777777" w:rsidR="0055035B" w:rsidRPr="001C2067" w:rsidRDefault="0055035B" w:rsidP="0055035B">
      <w:pPr>
        <w:spacing w:after="0" w:line="240" w:lineRule="auto"/>
        <w:rPr>
          <w:rFonts w:ascii="Arial" w:hAnsi="Arial" w:cs="Arial"/>
          <w:b/>
          <w:lang w:val="fr-CA"/>
        </w:rPr>
      </w:pPr>
      <w:r w:rsidRPr="001C2067">
        <w:rPr>
          <w:rFonts w:ascii="Arial" w:hAnsi="Arial" w:cs="Arial"/>
          <w:b/>
          <w:lang w:val="fr-CA"/>
        </w:rPr>
        <w:t>La clinique de counsel</w:t>
      </w:r>
      <w:r w:rsidR="00905912" w:rsidRPr="001C2067">
        <w:rPr>
          <w:rFonts w:ascii="Arial" w:hAnsi="Arial" w:cs="Arial"/>
          <w:b/>
          <w:lang w:val="fr-CA"/>
        </w:rPr>
        <w:t>l</w:t>
      </w:r>
      <w:r w:rsidRPr="001C2067">
        <w:rPr>
          <w:rFonts w:ascii="Arial" w:hAnsi="Arial" w:cs="Arial"/>
          <w:b/>
          <w:lang w:val="fr-CA"/>
        </w:rPr>
        <w:t>ing sans rendez-vous</w:t>
      </w:r>
      <w:r w:rsidR="00F85675" w:rsidRPr="001C2067">
        <w:rPr>
          <w:rFonts w:ascii="Arial" w:hAnsi="Arial" w:cs="Arial"/>
          <w:b/>
          <w:lang w:val="fr-CA"/>
        </w:rPr>
        <w:t xml:space="preserve"> : </w:t>
      </w:r>
      <w:hyperlink r:id="rId32" w:history="1">
        <w:r w:rsidR="00F85675" w:rsidRPr="001C2067">
          <w:rPr>
            <w:rFonts w:ascii="Arial" w:hAnsi="Arial" w:cs="Arial"/>
            <w:color w:val="0000FF"/>
            <w:u w:val="single"/>
            <w:lang w:val="fr-CA"/>
          </w:rPr>
          <w:t>https://walkincounselling.com/fr/</w:t>
        </w:r>
      </w:hyperlink>
    </w:p>
    <w:p w14:paraId="7B167F3F" w14:textId="77777777" w:rsidR="0055035B" w:rsidRPr="001C2067" w:rsidRDefault="00CF05B4" w:rsidP="0055035B">
      <w:pPr>
        <w:spacing w:after="0" w:line="240" w:lineRule="auto"/>
        <w:rPr>
          <w:rFonts w:ascii="Arial" w:hAnsi="Arial" w:cs="Arial"/>
          <w:lang w:val="fr-CA"/>
        </w:rPr>
      </w:pPr>
      <w:r w:rsidRPr="001C2067">
        <w:rPr>
          <w:rFonts w:ascii="Arial" w:hAnsi="Arial" w:cs="Arial"/>
          <w:lang w:val="fr-CA"/>
        </w:rPr>
        <w:t>Services de counsel</w:t>
      </w:r>
      <w:r w:rsidR="00905912" w:rsidRPr="001C2067">
        <w:rPr>
          <w:rFonts w:ascii="Arial" w:hAnsi="Arial" w:cs="Arial"/>
          <w:lang w:val="fr-CA"/>
        </w:rPr>
        <w:t>l</w:t>
      </w:r>
      <w:r w:rsidRPr="001C2067">
        <w:rPr>
          <w:rFonts w:ascii="Arial" w:hAnsi="Arial" w:cs="Arial"/>
          <w:lang w:val="fr-CA"/>
        </w:rPr>
        <w:t>ing</w:t>
      </w:r>
      <w:r w:rsidR="0055035B" w:rsidRPr="001C2067">
        <w:rPr>
          <w:rFonts w:ascii="Arial" w:hAnsi="Arial" w:cs="Arial"/>
          <w:lang w:val="fr-CA"/>
        </w:rPr>
        <w:t xml:space="preserve"> gratuits avec des professionnel</w:t>
      </w:r>
      <w:r w:rsidR="00F85675" w:rsidRPr="001C2067">
        <w:rPr>
          <w:rFonts w:ascii="Arial" w:hAnsi="Arial" w:cs="Arial"/>
          <w:lang w:val="fr-CA"/>
        </w:rPr>
        <w:t>.le</w:t>
      </w:r>
      <w:r w:rsidR="0055035B" w:rsidRPr="001C2067">
        <w:rPr>
          <w:rFonts w:ascii="Arial" w:hAnsi="Arial" w:cs="Arial"/>
          <w:lang w:val="fr-CA"/>
        </w:rPr>
        <w:t xml:space="preserve">s </w:t>
      </w:r>
      <w:r w:rsidR="00F85675" w:rsidRPr="001C2067">
        <w:rPr>
          <w:rFonts w:ascii="Arial" w:hAnsi="Arial" w:cs="Arial"/>
          <w:lang w:val="fr-CA"/>
        </w:rPr>
        <w:t>en</w:t>
      </w:r>
      <w:r w:rsidR="0055035B" w:rsidRPr="001C2067">
        <w:rPr>
          <w:rFonts w:ascii="Arial" w:hAnsi="Arial" w:cs="Arial"/>
          <w:lang w:val="fr-CA"/>
        </w:rPr>
        <w:t xml:space="preserve"> santé mentale; aucun rendez-vous nécessaire</w:t>
      </w:r>
    </w:p>
    <w:p w14:paraId="291C9643" w14:textId="77777777" w:rsidR="0055035B" w:rsidRPr="001C2067" w:rsidRDefault="0055035B" w:rsidP="0055035B">
      <w:pPr>
        <w:spacing w:after="0" w:line="240" w:lineRule="auto"/>
        <w:rPr>
          <w:rFonts w:ascii="Arial" w:hAnsi="Arial" w:cs="Arial"/>
          <w:lang w:val="fr-CA"/>
        </w:rPr>
      </w:pPr>
    </w:p>
    <w:p w14:paraId="48BD6447" w14:textId="3C6039EE" w:rsidR="0055035B" w:rsidRPr="008F7C20" w:rsidRDefault="0055035B" w:rsidP="0055035B">
      <w:pPr>
        <w:spacing w:after="0" w:line="240" w:lineRule="auto"/>
        <w:rPr>
          <w:rFonts w:ascii="Arial" w:hAnsi="Arial" w:cs="Arial"/>
          <w:b/>
          <w:lang w:val="fr-CA"/>
        </w:rPr>
      </w:pPr>
      <w:r w:rsidRPr="008F7C20">
        <w:rPr>
          <w:rFonts w:ascii="Arial" w:hAnsi="Arial" w:cs="Arial"/>
          <w:b/>
          <w:lang w:val="fr-CA"/>
        </w:rPr>
        <w:t>Empower Me</w:t>
      </w:r>
      <w:r w:rsidR="00F85675" w:rsidRPr="008F7C20">
        <w:rPr>
          <w:rFonts w:ascii="Arial" w:hAnsi="Arial" w:cs="Arial"/>
          <w:b/>
          <w:lang w:val="fr-CA"/>
        </w:rPr>
        <w:t xml:space="preserve"> </w:t>
      </w:r>
      <w:r w:rsidR="008F7C20" w:rsidRPr="008F7C20">
        <w:rPr>
          <w:rFonts w:ascii="Arial" w:hAnsi="Arial" w:cs="Arial"/>
          <w:lang w:val="fr-CA"/>
        </w:rPr>
        <w:t>(site anglais)</w:t>
      </w:r>
      <w:r w:rsidR="00F85675" w:rsidRPr="008F7C20">
        <w:rPr>
          <w:rFonts w:ascii="Arial" w:hAnsi="Arial" w:cs="Arial"/>
          <w:lang w:val="fr-CA"/>
        </w:rPr>
        <w:t xml:space="preserve">: </w:t>
      </w:r>
      <w:hyperlink r:id="rId33" w:history="1">
        <w:r w:rsidR="00F85675" w:rsidRPr="008F7C20">
          <w:rPr>
            <w:rFonts w:ascii="Arial" w:hAnsi="Arial" w:cs="Arial"/>
            <w:color w:val="0000FF"/>
            <w:u w:val="single"/>
            <w:lang w:val="fr-CA"/>
          </w:rPr>
          <w:t>http://studentcare.ca/rte/fr/IHaveAPlan_Ottawa_EmpowerMe_EmpowerMe/?utm_source=All&amp;utm_campaign=Empower%20Me%20W20&amp;utm_medium=ema</w:t>
        </w:r>
      </w:hyperlink>
    </w:p>
    <w:p w14:paraId="24BCCCC3" w14:textId="4F76B344" w:rsidR="0055035B" w:rsidRPr="001C2067" w:rsidRDefault="0055035B" w:rsidP="0055035B">
      <w:pPr>
        <w:spacing w:after="0" w:line="240" w:lineRule="auto"/>
        <w:rPr>
          <w:rFonts w:ascii="Arial" w:hAnsi="Arial" w:cs="Arial"/>
          <w:lang w:val="fr-CA"/>
        </w:rPr>
      </w:pPr>
      <w:r w:rsidRPr="001C2067">
        <w:rPr>
          <w:rFonts w:ascii="Arial" w:hAnsi="Arial" w:cs="Arial"/>
          <w:lang w:val="fr-CA"/>
        </w:rPr>
        <w:t>Ressource en santé mentale pour les étudiant</w:t>
      </w:r>
      <w:r w:rsidR="000326DC" w:rsidRPr="001C2067">
        <w:rPr>
          <w:rFonts w:ascii="Arial" w:hAnsi="Arial" w:cs="Arial"/>
          <w:lang w:val="fr-CA"/>
        </w:rPr>
        <w:t>.e</w:t>
      </w:r>
      <w:r w:rsidRPr="001C2067">
        <w:rPr>
          <w:rFonts w:ascii="Arial" w:hAnsi="Arial" w:cs="Arial"/>
          <w:lang w:val="fr-CA"/>
        </w:rPr>
        <w:t>s couvert</w:t>
      </w:r>
      <w:r w:rsidR="00542ED3" w:rsidRPr="001C2067">
        <w:rPr>
          <w:rFonts w:ascii="Arial" w:hAnsi="Arial" w:cs="Arial"/>
          <w:lang w:val="fr-CA"/>
        </w:rPr>
        <w:t>.e</w:t>
      </w:r>
      <w:r w:rsidRPr="001C2067">
        <w:rPr>
          <w:rFonts w:ascii="Arial" w:hAnsi="Arial" w:cs="Arial"/>
          <w:lang w:val="fr-CA"/>
        </w:rPr>
        <w:t xml:space="preserve">s par le </w:t>
      </w:r>
      <w:r w:rsidR="000326DC" w:rsidRPr="001C2067">
        <w:rPr>
          <w:rFonts w:ascii="Arial" w:hAnsi="Arial" w:cs="Arial"/>
          <w:lang w:val="fr-CA"/>
        </w:rPr>
        <w:t>plan de soins de santé SÉUO</w:t>
      </w:r>
      <w:r w:rsidR="004C6A3F">
        <w:rPr>
          <w:rFonts w:ascii="Arial" w:hAnsi="Arial" w:cs="Arial"/>
          <w:lang w:val="fr-CA"/>
        </w:rPr>
        <w:t>.</w:t>
      </w:r>
    </w:p>
    <w:p w14:paraId="7A082DED" w14:textId="77777777" w:rsidR="00A97FE5" w:rsidRPr="001C2067" w:rsidRDefault="00A97FE5" w:rsidP="0055035B">
      <w:pPr>
        <w:spacing w:after="0" w:line="240" w:lineRule="auto"/>
        <w:rPr>
          <w:rFonts w:ascii="Arial" w:hAnsi="Arial" w:cs="Arial"/>
          <w:lang w:val="fr-CA"/>
        </w:rPr>
      </w:pPr>
    </w:p>
    <w:p w14:paraId="26D6DC2E" w14:textId="77777777" w:rsidR="00A97FE5" w:rsidRPr="001C2067" w:rsidRDefault="00484152" w:rsidP="00A97FE5">
      <w:pPr>
        <w:spacing w:after="0" w:line="240" w:lineRule="auto"/>
        <w:rPr>
          <w:rFonts w:ascii="Arial" w:hAnsi="Arial" w:cs="Arial"/>
          <w:b/>
          <w:lang w:val="fr-CA"/>
        </w:rPr>
      </w:pPr>
      <w:r w:rsidRPr="001C2067">
        <w:rPr>
          <w:rFonts w:ascii="Arial" w:hAnsi="Arial" w:cs="Arial"/>
          <w:b/>
          <w:lang w:val="fr-CA"/>
        </w:rPr>
        <w:t>Allo J’écoute</w:t>
      </w:r>
    </w:p>
    <w:p w14:paraId="1BC98696" w14:textId="77777777" w:rsidR="00484152" w:rsidRPr="001C2067" w:rsidRDefault="00484152" w:rsidP="00A97FE5">
      <w:pPr>
        <w:spacing w:after="0" w:line="240" w:lineRule="auto"/>
        <w:rPr>
          <w:rFonts w:ascii="Arial" w:hAnsi="Arial" w:cs="Arial"/>
          <w:b/>
          <w:lang w:val="fr-CA"/>
        </w:rPr>
      </w:pPr>
    </w:p>
    <w:p w14:paraId="1D3CF2F9" w14:textId="71BC14C3" w:rsidR="00A97FE5" w:rsidRPr="00C04364" w:rsidRDefault="00A97FE5" w:rsidP="00A97FE5">
      <w:pPr>
        <w:spacing w:after="0" w:line="240" w:lineRule="auto"/>
        <w:rPr>
          <w:lang w:val="fr-CA"/>
        </w:rPr>
      </w:pPr>
      <w:r w:rsidRPr="001C2067">
        <w:rPr>
          <w:rFonts w:ascii="Arial" w:hAnsi="Arial" w:cs="Arial"/>
          <w:lang w:val="fr-CA"/>
        </w:rPr>
        <w:t xml:space="preserve">• </w:t>
      </w:r>
      <w:hyperlink r:id="rId34" w:history="1">
        <w:r w:rsidR="00A67F32" w:rsidRPr="00C04364">
          <w:rPr>
            <w:rStyle w:val="Hyperlink"/>
            <w:lang w:val="fr-CA"/>
          </w:rPr>
          <w:t>https://allojecoute.ca/ontario/</w:t>
        </w:r>
      </w:hyperlink>
    </w:p>
    <w:p w14:paraId="46420310" w14:textId="05FA29AC" w:rsidR="00A97FE5" w:rsidRPr="001C2067" w:rsidRDefault="00A97FE5" w:rsidP="00A97FE5">
      <w:pPr>
        <w:spacing w:after="0" w:line="240" w:lineRule="auto"/>
        <w:rPr>
          <w:rFonts w:ascii="Arial" w:hAnsi="Arial" w:cs="Arial"/>
          <w:lang w:val="fr-CA"/>
        </w:rPr>
      </w:pPr>
      <w:r w:rsidRPr="001C2067">
        <w:rPr>
          <w:rFonts w:ascii="Arial" w:hAnsi="Arial" w:cs="Arial"/>
          <w:lang w:val="fr-CA"/>
        </w:rPr>
        <w:t>• Ligne téléphonique de counsel</w:t>
      </w:r>
      <w:r w:rsidR="00905912" w:rsidRPr="001C2067">
        <w:rPr>
          <w:rFonts w:ascii="Arial" w:hAnsi="Arial" w:cs="Arial"/>
          <w:lang w:val="fr-CA"/>
        </w:rPr>
        <w:t>l</w:t>
      </w:r>
      <w:r w:rsidRPr="001C2067">
        <w:rPr>
          <w:rFonts w:ascii="Arial" w:hAnsi="Arial" w:cs="Arial"/>
          <w:lang w:val="fr-CA"/>
        </w:rPr>
        <w:t>ing 24/7 pour les étudiant</w:t>
      </w:r>
      <w:r w:rsidR="00484152" w:rsidRPr="001C2067">
        <w:rPr>
          <w:rFonts w:ascii="Arial" w:hAnsi="Arial" w:cs="Arial"/>
          <w:lang w:val="fr-CA"/>
        </w:rPr>
        <w:t>.e</w:t>
      </w:r>
      <w:r w:rsidRPr="001C2067">
        <w:rPr>
          <w:rFonts w:ascii="Arial" w:hAnsi="Arial" w:cs="Arial"/>
          <w:lang w:val="fr-CA"/>
        </w:rPr>
        <w:t>s de niveau postsecondaire en Ontario</w:t>
      </w:r>
      <w:r w:rsidR="004C6A3F">
        <w:rPr>
          <w:rFonts w:ascii="Arial" w:hAnsi="Arial" w:cs="Arial"/>
          <w:lang w:val="fr-CA"/>
        </w:rPr>
        <w:t>.</w:t>
      </w:r>
    </w:p>
    <w:p w14:paraId="6D7C5706" w14:textId="69D37911" w:rsidR="00A97FE5" w:rsidRPr="001C2067" w:rsidRDefault="00A97FE5" w:rsidP="00A97FE5">
      <w:pPr>
        <w:spacing w:after="0" w:line="240" w:lineRule="auto"/>
        <w:rPr>
          <w:rFonts w:ascii="Arial" w:hAnsi="Arial" w:cs="Arial"/>
          <w:lang w:val="fr-CA"/>
        </w:rPr>
      </w:pPr>
      <w:r w:rsidRPr="001C2067">
        <w:rPr>
          <w:rFonts w:ascii="Arial" w:hAnsi="Arial" w:cs="Arial"/>
          <w:lang w:val="fr-CA"/>
        </w:rPr>
        <w:t>• En appelant, les étudiant</w:t>
      </w:r>
      <w:r w:rsidR="00484152" w:rsidRPr="001C2067">
        <w:rPr>
          <w:rFonts w:ascii="Arial" w:hAnsi="Arial" w:cs="Arial"/>
          <w:lang w:val="fr-CA"/>
        </w:rPr>
        <w:t>.e</w:t>
      </w:r>
      <w:r w:rsidRPr="001C2067">
        <w:rPr>
          <w:rFonts w:ascii="Arial" w:hAnsi="Arial" w:cs="Arial"/>
          <w:lang w:val="fr-CA"/>
        </w:rPr>
        <w:t xml:space="preserve">s peuvent recevoir des conseils professionnels gratuits et des références vers des ressources locales </w:t>
      </w:r>
      <w:r w:rsidR="00744B70">
        <w:rPr>
          <w:rFonts w:ascii="Arial" w:hAnsi="Arial" w:cs="Arial"/>
          <w:lang w:val="fr-CA"/>
        </w:rPr>
        <w:t>en</w:t>
      </w:r>
      <w:r w:rsidR="00744B70" w:rsidRPr="001C2067">
        <w:rPr>
          <w:rFonts w:ascii="Arial" w:hAnsi="Arial" w:cs="Arial"/>
          <w:lang w:val="fr-CA"/>
        </w:rPr>
        <w:t xml:space="preserve"> </w:t>
      </w:r>
      <w:r w:rsidRPr="001C2067">
        <w:rPr>
          <w:rFonts w:ascii="Arial" w:hAnsi="Arial" w:cs="Arial"/>
          <w:lang w:val="fr-CA"/>
        </w:rPr>
        <w:t xml:space="preserve">santé mentale, </w:t>
      </w:r>
      <w:r w:rsidR="00744B70">
        <w:rPr>
          <w:rFonts w:ascii="Arial" w:hAnsi="Arial" w:cs="Arial"/>
          <w:lang w:val="fr-CA"/>
        </w:rPr>
        <w:t xml:space="preserve">pour </w:t>
      </w:r>
      <w:r w:rsidRPr="001C2067">
        <w:rPr>
          <w:rFonts w:ascii="Arial" w:hAnsi="Arial" w:cs="Arial"/>
          <w:lang w:val="fr-CA"/>
        </w:rPr>
        <w:t>les dépendances et le bien-être</w:t>
      </w:r>
      <w:r w:rsidR="004C6A3F">
        <w:rPr>
          <w:rFonts w:ascii="Arial" w:hAnsi="Arial" w:cs="Arial"/>
          <w:lang w:val="fr-CA"/>
        </w:rPr>
        <w:t>.</w:t>
      </w:r>
    </w:p>
    <w:p w14:paraId="562375B1" w14:textId="77777777" w:rsidR="00A97FE5" w:rsidRPr="001C2067" w:rsidRDefault="00A97FE5" w:rsidP="00A97FE5">
      <w:pPr>
        <w:spacing w:after="0" w:line="240" w:lineRule="auto"/>
        <w:rPr>
          <w:rFonts w:ascii="Arial" w:hAnsi="Arial" w:cs="Arial"/>
          <w:lang w:val="fr-CA"/>
        </w:rPr>
      </w:pPr>
    </w:p>
    <w:p w14:paraId="2966F286" w14:textId="414F5975" w:rsidR="00A97FE5" w:rsidRPr="001C2067" w:rsidRDefault="00A97FE5" w:rsidP="00A97FE5">
      <w:pPr>
        <w:spacing w:after="0" w:line="240" w:lineRule="auto"/>
        <w:rPr>
          <w:rFonts w:ascii="Arial" w:hAnsi="Arial" w:cs="Arial"/>
          <w:b/>
          <w:lang w:val="fr-CA"/>
        </w:rPr>
      </w:pPr>
      <w:r w:rsidRPr="001C2067">
        <w:rPr>
          <w:rFonts w:ascii="Arial" w:hAnsi="Arial" w:cs="Arial"/>
          <w:b/>
          <w:lang w:val="fr-CA"/>
        </w:rPr>
        <w:t>Jeunesse, J'écoute - Ressources près de chez moi</w:t>
      </w:r>
      <w:r w:rsidR="00F85675" w:rsidRPr="001C2067">
        <w:rPr>
          <w:rFonts w:ascii="Arial" w:hAnsi="Arial" w:cs="Arial"/>
          <w:b/>
          <w:lang w:val="fr-CA"/>
        </w:rPr>
        <w:t xml:space="preserve"> : </w:t>
      </w:r>
      <w:hyperlink r:id="rId35" w:history="1">
        <w:r w:rsidR="00C04364" w:rsidRPr="00C04364">
          <w:rPr>
            <w:rStyle w:val="Hyperlink"/>
            <w:lang w:val="fr-CA"/>
          </w:rPr>
          <w:t>https://jeunessejecoute.ca/</w:t>
        </w:r>
      </w:hyperlink>
    </w:p>
    <w:p w14:paraId="6D72D5BE" w14:textId="7E856DC5" w:rsidR="00A97FE5" w:rsidRPr="001C2067" w:rsidRDefault="00A97FE5" w:rsidP="00A97FE5">
      <w:pPr>
        <w:spacing w:after="0" w:line="240" w:lineRule="auto"/>
        <w:rPr>
          <w:rFonts w:ascii="Arial" w:hAnsi="Arial" w:cs="Arial"/>
          <w:lang w:val="fr-CA"/>
        </w:rPr>
      </w:pPr>
      <w:r w:rsidRPr="001C2067">
        <w:rPr>
          <w:rFonts w:ascii="Arial" w:hAnsi="Arial" w:cs="Arial"/>
          <w:lang w:val="fr-CA"/>
        </w:rPr>
        <w:t xml:space="preserve">Ressource </w:t>
      </w:r>
      <w:r w:rsidR="00744B70">
        <w:rPr>
          <w:rFonts w:ascii="Arial" w:hAnsi="Arial" w:cs="Arial"/>
          <w:lang w:val="fr-CA"/>
        </w:rPr>
        <w:t xml:space="preserve">internet </w:t>
      </w:r>
      <w:r w:rsidRPr="001C2067">
        <w:rPr>
          <w:rFonts w:ascii="Arial" w:hAnsi="Arial" w:cs="Arial"/>
          <w:lang w:val="fr-CA"/>
        </w:rPr>
        <w:t>gratuite offerte par Jeunesse, J'écoute</w:t>
      </w:r>
      <w:r w:rsidR="00744B70">
        <w:rPr>
          <w:rFonts w:ascii="Arial" w:hAnsi="Arial" w:cs="Arial"/>
          <w:lang w:val="fr-CA"/>
        </w:rPr>
        <w:t xml:space="preserve">; </w:t>
      </w:r>
      <w:r w:rsidRPr="001C2067">
        <w:rPr>
          <w:rFonts w:ascii="Arial" w:hAnsi="Arial" w:cs="Arial"/>
          <w:lang w:val="fr-CA"/>
        </w:rPr>
        <w:t xml:space="preserve">vous tapez votre indicatif régional et </w:t>
      </w:r>
      <w:r w:rsidR="00744B70">
        <w:rPr>
          <w:rFonts w:ascii="Arial" w:hAnsi="Arial" w:cs="Arial"/>
          <w:lang w:val="fr-CA"/>
        </w:rPr>
        <w:t xml:space="preserve">le site </w:t>
      </w:r>
      <w:r w:rsidRPr="001C2067">
        <w:rPr>
          <w:rFonts w:ascii="Arial" w:hAnsi="Arial" w:cs="Arial"/>
          <w:lang w:val="fr-CA"/>
        </w:rPr>
        <w:t>four</w:t>
      </w:r>
      <w:r w:rsidR="00370559" w:rsidRPr="001C2067">
        <w:rPr>
          <w:rFonts w:ascii="Arial" w:hAnsi="Arial" w:cs="Arial"/>
          <w:lang w:val="fr-CA"/>
        </w:rPr>
        <w:t>nit une liste complète</w:t>
      </w:r>
      <w:r w:rsidR="00E14580" w:rsidRPr="001C2067">
        <w:rPr>
          <w:rFonts w:ascii="Arial" w:hAnsi="Arial" w:cs="Arial"/>
          <w:lang w:val="fr-CA"/>
        </w:rPr>
        <w:t xml:space="preserve"> d</w:t>
      </w:r>
      <w:r w:rsidRPr="001C2067">
        <w:rPr>
          <w:rFonts w:ascii="Arial" w:hAnsi="Arial" w:cs="Arial"/>
          <w:lang w:val="fr-CA"/>
        </w:rPr>
        <w:t xml:space="preserve">es ressources </w:t>
      </w:r>
      <w:r w:rsidR="004C6A3F">
        <w:rPr>
          <w:rFonts w:ascii="Arial" w:hAnsi="Arial" w:cs="Arial"/>
          <w:lang w:val="fr-CA"/>
        </w:rPr>
        <w:t xml:space="preserve">disponibles </w:t>
      </w:r>
      <w:r w:rsidR="00744B70" w:rsidRPr="001C2067">
        <w:rPr>
          <w:rFonts w:ascii="Arial" w:hAnsi="Arial" w:cs="Arial"/>
          <w:lang w:val="fr-CA"/>
        </w:rPr>
        <w:t>d</w:t>
      </w:r>
      <w:r w:rsidR="00744B70">
        <w:rPr>
          <w:rFonts w:ascii="Arial" w:hAnsi="Arial" w:cs="Arial"/>
          <w:lang w:val="fr-CA"/>
        </w:rPr>
        <w:t>ans</w:t>
      </w:r>
      <w:r w:rsidR="00744B70" w:rsidRPr="001C2067">
        <w:rPr>
          <w:rFonts w:ascii="Arial" w:hAnsi="Arial" w:cs="Arial"/>
          <w:lang w:val="fr-CA"/>
        </w:rPr>
        <w:t xml:space="preserve"> </w:t>
      </w:r>
      <w:r w:rsidRPr="001C2067">
        <w:rPr>
          <w:rFonts w:ascii="Arial" w:hAnsi="Arial" w:cs="Arial"/>
          <w:lang w:val="fr-CA"/>
        </w:rPr>
        <w:t>votre région</w:t>
      </w:r>
    </w:p>
    <w:p w14:paraId="697EDCC5" w14:textId="77777777" w:rsidR="00A97FE5" w:rsidRPr="001C2067" w:rsidRDefault="00A97FE5" w:rsidP="00A97FE5">
      <w:pPr>
        <w:spacing w:after="0" w:line="240" w:lineRule="auto"/>
        <w:rPr>
          <w:rFonts w:ascii="Arial" w:hAnsi="Arial" w:cs="Arial"/>
          <w:lang w:val="fr-CA"/>
        </w:rPr>
      </w:pPr>
    </w:p>
    <w:p w14:paraId="42E8706C" w14:textId="5FD12968" w:rsidR="00F85675" w:rsidRPr="001C2067" w:rsidRDefault="00701F56" w:rsidP="00F85675">
      <w:pPr>
        <w:tabs>
          <w:tab w:val="left" w:pos="5252"/>
          <w:tab w:val="left" w:pos="6600"/>
        </w:tabs>
        <w:spacing w:after="0" w:line="240" w:lineRule="auto"/>
        <w:rPr>
          <w:rFonts w:ascii="Arial" w:hAnsi="Arial" w:cs="Arial"/>
          <w:b/>
          <w:lang w:val="fr-CA"/>
        </w:rPr>
      </w:pPr>
      <w:r w:rsidRPr="001C2067">
        <w:rPr>
          <w:rFonts w:ascii="Arial" w:hAnsi="Arial" w:cs="Arial"/>
          <w:b/>
          <w:lang w:val="fr-CA"/>
        </w:rPr>
        <w:lastRenderedPageBreak/>
        <w:t>La thérapie personnelle TAO (thérapie en ligne)</w:t>
      </w:r>
      <w:r w:rsidR="00F85675" w:rsidRPr="001C2067">
        <w:rPr>
          <w:rFonts w:ascii="Arial" w:hAnsi="Arial" w:cs="Arial"/>
          <w:b/>
          <w:lang w:val="fr-CA"/>
        </w:rPr>
        <w:t xml:space="preserve"> : </w:t>
      </w:r>
      <w:hyperlink r:id="rId36" w:history="1">
        <w:r w:rsidR="00744B70" w:rsidRPr="00917C96">
          <w:rPr>
            <w:rStyle w:val="Hyperlink"/>
            <w:rFonts w:ascii="Arial" w:hAnsi="Arial" w:cs="Arial"/>
            <w:lang w:val="fr-CA"/>
          </w:rPr>
          <w:t>https://sass.uottawa.ca/fr/counselling/TAO</w:t>
        </w:r>
      </w:hyperlink>
    </w:p>
    <w:p w14:paraId="6A2DA690" w14:textId="77777777" w:rsidR="00A97FE5" w:rsidRPr="001C2067" w:rsidRDefault="002D5A11" w:rsidP="00F85675">
      <w:pPr>
        <w:tabs>
          <w:tab w:val="left" w:pos="5252"/>
          <w:tab w:val="left" w:pos="6600"/>
        </w:tabs>
        <w:spacing w:after="0" w:line="240" w:lineRule="auto"/>
        <w:rPr>
          <w:rFonts w:ascii="Arial" w:hAnsi="Arial" w:cs="Arial"/>
          <w:b/>
          <w:lang w:val="fr-CA"/>
        </w:rPr>
      </w:pPr>
      <w:r w:rsidRPr="001C2067">
        <w:rPr>
          <w:rFonts w:ascii="Arial" w:hAnsi="Arial" w:cs="Arial"/>
          <w:lang w:val="fr-CA"/>
        </w:rPr>
        <w:t xml:space="preserve">La thérapie personnelle TAO (thérapie en ligne) </w:t>
      </w:r>
      <w:r w:rsidR="00C36467" w:rsidRPr="001C2067">
        <w:rPr>
          <w:rFonts w:ascii="Arial" w:hAnsi="Arial" w:cs="Arial"/>
          <w:lang w:val="fr-CA"/>
        </w:rPr>
        <w:t>est une plate</w:t>
      </w:r>
      <w:r w:rsidR="00A97FE5" w:rsidRPr="001C2067">
        <w:rPr>
          <w:rFonts w:ascii="Arial" w:hAnsi="Arial" w:cs="Arial"/>
          <w:lang w:val="fr-CA"/>
        </w:rPr>
        <w:t>forme en ligne d'outils et de modules interactifs qui peu</w:t>
      </w:r>
      <w:r w:rsidR="00F85675" w:rsidRPr="001C2067">
        <w:rPr>
          <w:rFonts w:ascii="Arial" w:hAnsi="Arial" w:cs="Arial"/>
          <w:lang w:val="fr-CA"/>
        </w:rPr>
        <w:t>ven</w:t>
      </w:r>
      <w:r w:rsidR="00A97FE5" w:rsidRPr="001C2067">
        <w:rPr>
          <w:rFonts w:ascii="Arial" w:hAnsi="Arial" w:cs="Arial"/>
          <w:lang w:val="fr-CA"/>
        </w:rPr>
        <w:t>t vous aider à gérer les nombreux facteurs de stress qui accompagnent la vie universitaire et vous aider à rebondir après une période difficile.</w:t>
      </w:r>
    </w:p>
    <w:p w14:paraId="745BDF84" w14:textId="77777777" w:rsidR="00A97FE5" w:rsidRPr="001C2067" w:rsidRDefault="00A97FE5" w:rsidP="00A97FE5">
      <w:pPr>
        <w:spacing w:after="0" w:line="240" w:lineRule="auto"/>
        <w:rPr>
          <w:rFonts w:ascii="Arial" w:hAnsi="Arial" w:cs="Arial"/>
          <w:lang w:val="fr-CA"/>
        </w:rPr>
      </w:pPr>
    </w:p>
    <w:p w14:paraId="039AB8CD" w14:textId="77777777" w:rsidR="00B32EB8" w:rsidRPr="001C2067" w:rsidRDefault="00B32EB8" w:rsidP="00A97FE5">
      <w:pPr>
        <w:spacing w:after="0" w:line="240" w:lineRule="auto"/>
        <w:rPr>
          <w:rFonts w:ascii="Arial" w:hAnsi="Arial" w:cs="Arial"/>
          <w:b/>
          <w:u w:val="single"/>
          <w:lang w:val="fr-CA"/>
        </w:rPr>
      </w:pPr>
    </w:p>
    <w:p w14:paraId="61B04F09" w14:textId="77777777" w:rsidR="00A97FE5" w:rsidRPr="001C2067" w:rsidRDefault="00A97FE5" w:rsidP="00A97FE5">
      <w:pPr>
        <w:spacing w:after="0" w:line="240" w:lineRule="auto"/>
        <w:rPr>
          <w:rFonts w:ascii="Arial" w:hAnsi="Arial" w:cs="Arial"/>
          <w:b/>
          <w:u w:val="single"/>
          <w:lang w:val="fr-CA"/>
        </w:rPr>
      </w:pPr>
      <w:r w:rsidRPr="001C2067">
        <w:rPr>
          <w:rFonts w:ascii="Arial" w:hAnsi="Arial" w:cs="Arial"/>
          <w:b/>
          <w:u w:val="single"/>
          <w:lang w:val="fr-CA"/>
        </w:rPr>
        <w:t>Ressources pour les professeur</w:t>
      </w:r>
      <w:r w:rsidR="00415E0F" w:rsidRPr="001C2067">
        <w:rPr>
          <w:rFonts w:ascii="Arial" w:hAnsi="Arial" w:cs="Arial"/>
          <w:b/>
          <w:u w:val="single"/>
          <w:lang w:val="fr-CA"/>
        </w:rPr>
        <w:t>.e</w:t>
      </w:r>
      <w:r w:rsidRPr="001C2067">
        <w:rPr>
          <w:rFonts w:ascii="Arial" w:hAnsi="Arial" w:cs="Arial"/>
          <w:b/>
          <w:u w:val="single"/>
          <w:lang w:val="fr-CA"/>
        </w:rPr>
        <w:t>s recherchant plus d'informations</w:t>
      </w:r>
    </w:p>
    <w:p w14:paraId="43D4FFCF" w14:textId="77777777" w:rsidR="00A97FE5" w:rsidRPr="001C2067" w:rsidRDefault="00A97FE5" w:rsidP="00A97FE5">
      <w:pPr>
        <w:spacing w:after="0" w:line="240" w:lineRule="auto"/>
        <w:rPr>
          <w:rFonts w:ascii="Arial" w:hAnsi="Arial" w:cs="Arial"/>
          <w:b/>
          <w:lang w:val="fr-CA"/>
        </w:rPr>
      </w:pPr>
    </w:p>
    <w:p w14:paraId="5D66857C" w14:textId="77777777" w:rsidR="00A97FE5" w:rsidRPr="001C2067" w:rsidRDefault="00D80DCB" w:rsidP="00A97FE5">
      <w:pPr>
        <w:spacing w:after="0" w:line="240" w:lineRule="auto"/>
        <w:rPr>
          <w:rFonts w:ascii="Arial" w:hAnsi="Arial" w:cs="Arial"/>
          <w:lang w:val="fr-CA"/>
        </w:rPr>
      </w:pPr>
      <w:r w:rsidRPr="001C2067">
        <w:rPr>
          <w:rFonts w:ascii="Arial" w:hAnsi="Arial" w:cs="Arial"/>
          <w:b/>
          <w:lang w:val="fr-CA"/>
        </w:rPr>
        <w:t>Être là</w:t>
      </w:r>
      <w:r w:rsidR="00F85675" w:rsidRPr="001C2067">
        <w:rPr>
          <w:rFonts w:ascii="Arial" w:hAnsi="Arial" w:cs="Arial"/>
          <w:b/>
          <w:lang w:val="fr-CA"/>
        </w:rPr>
        <w:t xml:space="preserve"> : </w:t>
      </w:r>
      <w:hyperlink r:id="rId37" w:history="1">
        <w:r w:rsidRPr="001C2067">
          <w:rPr>
            <w:rStyle w:val="Hyperlink"/>
            <w:rFonts w:ascii="Arial" w:hAnsi="Arial" w:cs="Arial"/>
            <w:lang w:val="fr-CA"/>
          </w:rPr>
          <w:t>https://etrela.org/Page-d-accueil</w:t>
        </w:r>
      </w:hyperlink>
    </w:p>
    <w:p w14:paraId="411BC55B" w14:textId="3D6FE3E5" w:rsidR="00A97FE5" w:rsidRPr="001C2067" w:rsidRDefault="00A97FE5" w:rsidP="00A97FE5">
      <w:pPr>
        <w:spacing w:after="0" w:line="240" w:lineRule="auto"/>
        <w:rPr>
          <w:rFonts w:ascii="Arial" w:hAnsi="Arial" w:cs="Arial"/>
          <w:lang w:val="fr-CA"/>
        </w:rPr>
      </w:pPr>
      <w:r w:rsidRPr="001C2067">
        <w:rPr>
          <w:rFonts w:ascii="Arial" w:hAnsi="Arial" w:cs="Arial"/>
          <w:lang w:val="fr-CA"/>
        </w:rPr>
        <w:t xml:space="preserve">Ressource </w:t>
      </w:r>
      <w:r w:rsidR="004C6A3F">
        <w:rPr>
          <w:rFonts w:ascii="Arial" w:hAnsi="Arial" w:cs="Arial"/>
          <w:lang w:val="fr-CA"/>
        </w:rPr>
        <w:t xml:space="preserve">qui vous informe sur les </w:t>
      </w:r>
      <w:r w:rsidR="00744B70">
        <w:rPr>
          <w:rFonts w:ascii="Arial" w:hAnsi="Arial" w:cs="Arial"/>
          <w:lang w:val="fr-CA"/>
        </w:rPr>
        <w:t xml:space="preserve">stratégies </w:t>
      </w:r>
      <w:r w:rsidR="004C6A3F">
        <w:rPr>
          <w:rFonts w:ascii="Arial" w:hAnsi="Arial" w:cs="Arial"/>
          <w:lang w:val="fr-CA"/>
        </w:rPr>
        <w:t xml:space="preserve">à adopter </w:t>
      </w:r>
      <w:r w:rsidRPr="001C2067">
        <w:rPr>
          <w:rFonts w:ascii="Arial" w:hAnsi="Arial" w:cs="Arial"/>
          <w:lang w:val="fr-CA"/>
        </w:rPr>
        <w:t xml:space="preserve">pour </w:t>
      </w:r>
      <w:r w:rsidR="00744B70">
        <w:rPr>
          <w:rFonts w:ascii="Arial" w:hAnsi="Arial" w:cs="Arial"/>
          <w:lang w:val="fr-CA"/>
        </w:rPr>
        <w:t xml:space="preserve">écouter et aider des personnes </w:t>
      </w:r>
      <w:r w:rsidRPr="001C2067">
        <w:rPr>
          <w:rFonts w:ascii="Arial" w:hAnsi="Arial" w:cs="Arial"/>
          <w:lang w:val="fr-CA"/>
        </w:rPr>
        <w:t xml:space="preserve">aux prises avec </w:t>
      </w:r>
      <w:r w:rsidR="00744B70">
        <w:rPr>
          <w:rFonts w:ascii="Arial" w:hAnsi="Arial" w:cs="Arial"/>
          <w:lang w:val="fr-CA"/>
        </w:rPr>
        <w:t xml:space="preserve">des problèmes de </w:t>
      </w:r>
      <w:r w:rsidRPr="001C2067">
        <w:rPr>
          <w:rFonts w:ascii="Arial" w:hAnsi="Arial" w:cs="Arial"/>
          <w:lang w:val="fr-CA"/>
        </w:rPr>
        <w:t>santé mentale</w:t>
      </w:r>
      <w:r w:rsidR="00F85675" w:rsidRPr="001C2067">
        <w:rPr>
          <w:rFonts w:ascii="Arial" w:hAnsi="Arial" w:cs="Arial"/>
          <w:lang w:val="fr-CA"/>
        </w:rPr>
        <w:t>.</w:t>
      </w:r>
    </w:p>
    <w:p w14:paraId="616F0FB2" w14:textId="77777777" w:rsidR="00816F22" w:rsidRPr="001C2067" w:rsidRDefault="00816F22" w:rsidP="00A97FE5">
      <w:pPr>
        <w:spacing w:after="0" w:line="240" w:lineRule="auto"/>
        <w:rPr>
          <w:rFonts w:ascii="Arial" w:hAnsi="Arial" w:cs="Arial"/>
          <w:lang w:val="fr-CA"/>
        </w:rPr>
      </w:pPr>
    </w:p>
    <w:p w14:paraId="7CB9FF1F" w14:textId="77777777" w:rsidR="00816F22" w:rsidRPr="001C2067" w:rsidRDefault="00816F22" w:rsidP="00816F22">
      <w:pPr>
        <w:spacing w:after="0" w:line="240" w:lineRule="auto"/>
        <w:rPr>
          <w:rFonts w:ascii="Arial" w:hAnsi="Arial" w:cs="Arial"/>
          <w:lang w:val="fr-CA"/>
        </w:rPr>
      </w:pPr>
    </w:p>
    <w:p w14:paraId="067D31D7" w14:textId="33ECD10F" w:rsidR="009F535A" w:rsidRPr="001C2067" w:rsidRDefault="00816F22" w:rsidP="00816F22">
      <w:pPr>
        <w:spacing w:after="0" w:line="240" w:lineRule="auto"/>
        <w:rPr>
          <w:rStyle w:val="Hyperlink"/>
          <w:rFonts w:ascii="Arial" w:hAnsi="Arial" w:cs="Arial"/>
          <w:color w:val="auto"/>
          <w:highlight w:val="yellow"/>
          <w:u w:val="none"/>
          <w:lang w:val="fr-CA"/>
        </w:rPr>
      </w:pPr>
      <w:r w:rsidRPr="001C2067">
        <w:rPr>
          <w:rFonts w:ascii="Arial" w:hAnsi="Arial" w:cs="Arial"/>
          <w:b/>
          <w:lang w:val="fr-CA"/>
        </w:rPr>
        <w:t>Santé mentale des étudiants de niveau postsecondaire: Guide d'une approche systémique</w:t>
      </w:r>
      <w:r w:rsidR="00F85675" w:rsidRPr="001C2067">
        <w:rPr>
          <w:rFonts w:ascii="Arial" w:hAnsi="Arial" w:cs="Arial"/>
          <w:b/>
          <w:lang w:val="fr-CA"/>
        </w:rPr>
        <w:t> </w:t>
      </w:r>
      <w:r w:rsidR="009F535A" w:rsidRPr="001C2067">
        <w:rPr>
          <w:rFonts w:ascii="Arial" w:hAnsi="Arial" w:cs="Arial"/>
          <w:lang w:val="fr-CA"/>
        </w:rPr>
        <w:t>(document uniquement en anglais)</w:t>
      </w:r>
      <w:r w:rsidR="009F535A" w:rsidRPr="001C2067">
        <w:rPr>
          <w:rFonts w:ascii="Arial" w:hAnsi="Arial" w:cs="Arial"/>
          <w:b/>
          <w:lang w:val="fr-CA"/>
        </w:rPr>
        <w:t xml:space="preserve"> </w:t>
      </w:r>
      <w:r w:rsidR="00F85675" w:rsidRPr="001C2067">
        <w:rPr>
          <w:rFonts w:ascii="Arial" w:hAnsi="Arial" w:cs="Arial"/>
          <w:b/>
          <w:lang w:val="fr-CA"/>
        </w:rPr>
        <w:t xml:space="preserve">: </w:t>
      </w:r>
      <w:hyperlink r:id="rId38" w:history="1">
        <w:r w:rsidR="009F535A" w:rsidRPr="001C2067">
          <w:rPr>
            <w:rStyle w:val="Hyperlink"/>
            <w:rFonts w:ascii="Arial" w:hAnsi="Arial" w:cs="Arial"/>
            <w:lang w:val="fr-CA"/>
          </w:rPr>
          <w:t>https://healthycampuses.ca/wp-content/uploads/2014/09/The-National-Guide.pdf</w:t>
        </w:r>
      </w:hyperlink>
    </w:p>
    <w:p w14:paraId="0BEDB60A" w14:textId="77777777" w:rsidR="00816F22" w:rsidRPr="001C2067" w:rsidRDefault="00816F22" w:rsidP="00816F22">
      <w:pPr>
        <w:spacing w:after="0" w:line="240" w:lineRule="auto"/>
        <w:rPr>
          <w:rFonts w:ascii="Arial" w:hAnsi="Arial" w:cs="Arial"/>
          <w:lang w:val="fr-CA"/>
        </w:rPr>
      </w:pPr>
    </w:p>
    <w:p w14:paraId="396D4233" w14:textId="300B9CFD" w:rsidR="00816F22" w:rsidRPr="001C2067" w:rsidRDefault="00816F22" w:rsidP="00816F22">
      <w:pPr>
        <w:spacing w:after="0" w:line="240" w:lineRule="auto"/>
        <w:rPr>
          <w:rFonts w:ascii="Arial" w:hAnsi="Arial" w:cs="Arial"/>
          <w:lang w:val="fr-CA"/>
        </w:rPr>
      </w:pPr>
      <w:r w:rsidRPr="001C2067">
        <w:rPr>
          <w:rFonts w:ascii="Arial" w:hAnsi="Arial" w:cs="Arial"/>
          <w:lang w:val="fr-CA"/>
        </w:rPr>
        <w:t xml:space="preserve">Ce guide </w:t>
      </w:r>
      <w:r w:rsidR="00744B70">
        <w:rPr>
          <w:rFonts w:ascii="Arial" w:hAnsi="Arial" w:cs="Arial"/>
          <w:lang w:val="fr-CA"/>
        </w:rPr>
        <w:t xml:space="preserve">vise à </w:t>
      </w:r>
      <w:r w:rsidRPr="001C2067">
        <w:rPr>
          <w:rFonts w:ascii="Arial" w:hAnsi="Arial" w:cs="Arial"/>
          <w:lang w:val="fr-CA"/>
        </w:rPr>
        <w:t>soutenir</w:t>
      </w:r>
      <w:r w:rsidR="00B1330F">
        <w:rPr>
          <w:rFonts w:ascii="Arial" w:hAnsi="Arial" w:cs="Arial"/>
          <w:lang w:val="fr-CA"/>
        </w:rPr>
        <w:t>,</w:t>
      </w:r>
      <w:r w:rsidR="00B1330F" w:rsidRPr="001C2067">
        <w:rPr>
          <w:rFonts w:ascii="Arial" w:hAnsi="Arial" w:cs="Arial"/>
          <w:lang w:val="fr-CA"/>
        </w:rPr>
        <w:t xml:space="preserve"> dans les collèges et universités au Canada</w:t>
      </w:r>
      <w:r w:rsidR="00B1330F">
        <w:rPr>
          <w:rFonts w:ascii="Arial" w:hAnsi="Arial" w:cs="Arial"/>
          <w:lang w:val="fr-CA"/>
        </w:rPr>
        <w:t>,</w:t>
      </w:r>
      <w:r w:rsidR="00B1330F" w:rsidRPr="001C2067">
        <w:rPr>
          <w:rFonts w:ascii="Arial" w:hAnsi="Arial" w:cs="Arial"/>
          <w:lang w:val="fr-CA"/>
        </w:rPr>
        <w:t xml:space="preserve"> </w:t>
      </w:r>
      <w:r w:rsidRPr="001C2067">
        <w:rPr>
          <w:rFonts w:ascii="Arial" w:hAnsi="Arial" w:cs="Arial"/>
          <w:lang w:val="fr-CA"/>
        </w:rPr>
        <w:t>la création de communautés de campus</w:t>
      </w:r>
      <w:r w:rsidR="00B1330F">
        <w:rPr>
          <w:rFonts w:ascii="Arial" w:hAnsi="Arial" w:cs="Arial"/>
          <w:lang w:val="fr-CA"/>
        </w:rPr>
        <w:t xml:space="preserve"> </w:t>
      </w:r>
      <w:r w:rsidRPr="001C2067">
        <w:rPr>
          <w:rFonts w:ascii="Arial" w:hAnsi="Arial" w:cs="Arial"/>
          <w:lang w:val="fr-CA"/>
        </w:rPr>
        <w:t>qui sont profondément propices à l'apprentissage transformateur et au bien-être mental grâce à une approche systémique de la santé mentale des étudiant</w:t>
      </w:r>
      <w:r w:rsidR="005250F9" w:rsidRPr="001C2067">
        <w:rPr>
          <w:rFonts w:ascii="Arial" w:hAnsi="Arial" w:cs="Arial"/>
          <w:lang w:val="fr-CA"/>
        </w:rPr>
        <w:t>.e</w:t>
      </w:r>
      <w:r w:rsidRPr="001C2067">
        <w:rPr>
          <w:rFonts w:ascii="Arial" w:hAnsi="Arial" w:cs="Arial"/>
          <w:lang w:val="fr-CA"/>
        </w:rPr>
        <w:t>s.</w:t>
      </w:r>
    </w:p>
    <w:p w14:paraId="2F916A95" w14:textId="77777777" w:rsidR="00B3257D" w:rsidRPr="001C2067" w:rsidRDefault="00B3257D" w:rsidP="00816F22">
      <w:pPr>
        <w:spacing w:after="0" w:line="240" w:lineRule="auto"/>
        <w:rPr>
          <w:rFonts w:ascii="Arial" w:hAnsi="Arial" w:cs="Arial"/>
          <w:lang w:val="fr-CA"/>
        </w:rPr>
      </w:pPr>
    </w:p>
    <w:p w14:paraId="78B2979D" w14:textId="77777777" w:rsidR="00816F22" w:rsidRPr="001C2067" w:rsidRDefault="005250F9" w:rsidP="00816F22">
      <w:pPr>
        <w:spacing w:after="0" w:line="240" w:lineRule="auto"/>
        <w:rPr>
          <w:rFonts w:ascii="Arial" w:hAnsi="Arial" w:cs="Arial"/>
          <w:b/>
          <w:u w:val="single"/>
          <w:lang w:val="fr-CA"/>
        </w:rPr>
      </w:pPr>
      <w:r w:rsidRPr="001C2067">
        <w:rPr>
          <w:rFonts w:ascii="Arial" w:hAnsi="Arial" w:cs="Arial"/>
          <w:b/>
          <w:u w:val="single"/>
          <w:lang w:val="fr-CA"/>
        </w:rPr>
        <w:t xml:space="preserve">RESSOURCES </w:t>
      </w:r>
      <w:r w:rsidR="00816F22" w:rsidRPr="001C2067">
        <w:rPr>
          <w:rFonts w:ascii="Arial" w:hAnsi="Arial" w:cs="Arial"/>
          <w:b/>
          <w:u w:val="single"/>
          <w:lang w:val="fr-CA"/>
        </w:rPr>
        <w:t>LIÉES À LA VIOLENCE SEXUELLE</w:t>
      </w:r>
    </w:p>
    <w:p w14:paraId="766F58CB" w14:textId="77777777" w:rsidR="00B3257D" w:rsidRPr="001C2067" w:rsidRDefault="00B3257D" w:rsidP="00816F22">
      <w:pPr>
        <w:spacing w:after="0" w:line="240" w:lineRule="auto"/>
        <w:rPr>
          <w:rFonts w:ascii="Arial" w:hAnsi="Arial" w:cs="Arial"/>
          <w:b/>
          <w:u w:val="single"/>
          <w:lang w:val="fr-CA"/>
        </w:rPr>
      </w:pPr>
    </w:p>
    <w:p w14:paraId="28AE6034" w14:textId="77777777" w:rsidR="00816F22" w:rsidRPr="001C2067" w:rsidRDefault="00816F22" w:rsidP="00816F22">
      <w:pPr>
        <w:spacing w:after="0" w:line="240" w:lineRule="auto"/>
        <w:rPr>
          <w:rFonts w:ascii="Arial" w:hAnsi="Arial" w:cs="Arial"/>
          <w:b/>
          <w:u w:val="single"/>
          <w:lang w:val="fr-CA"/>
        </w:rPr>
      </w:pPr>
      <w:r w:rsidRPr="001C2067">
        <w:rPr>
          <w:rFonts w:ascii="Arial" w:hAnsi="Arial" w:cs="Arial"/>
          <w:b/>
          <w:u w:val="single"/>
          <w:lang w:val="fr-CA"/>
        </w:rPr>
        <w:t>Sur le campus</w:t>
      </w:r>
    </w:p>
    <w:p w14:paraId="44AD797E" w14:textId="77777777" w:rsidR="00B3257D" w:rsidRPr="001C2067" w:rsidRDefault="00B3257D" w:rsidP="00816F22">
      <w:pPr>
        <w:spacing w:after="0" w:line="240" w:lineRule="auto"/>
        <w:rPr>
          <w:rFonts w:ascii="Arial" w:hAnsi="Arial" w:cs="Arial"/>
          <w:lang w:val="fr-CA"/>
        </w:rPr>
      </w:pPr>
    </w:p>
    <w:p w14:paraId="4E1A9F01" w14:textId="77777777" w:rsidR="00816F22" w:rsidRPr="001C2067" w:rsidRDefault="00816F22" w:rsidP="00816F22">
      <w:pPr>
        <w:spacing w:after="0" w:line="240" w:lineRule="auto"/>
        <w:rPr>
          <w:rFonts w:ascii="Arial" w:hAnsi="Arial" w:cs="Arial"/>
          <w:i/>
          <w:lang w:val="fr-CA"/>
        </w:rPr>
      </w:pPr>
      <w:r w:rsidRPr="001C2067">
        <w:rPr>
          <w:rFonts w:ascii="Arial" w:hAnsi="Arial" w:cs="Arial"/>
          <w:i/>
          <w:lang w:val="fr-CA"/>
        </w:rPr>
        <w:t>En situation d'urgence</w:t>
      </w:r>
      <w:r w:rsidR="00FC1AB4" w:rsidRPr="001C2067">
        <w:rPr>
          <w:rFonts w:ascii="Arial" w:hAnsi="Arial" w:cs="Arial"/>
          <w:i/>
          <w:lang w:val="fr-CA"/>
        </w:rPr>
        <w:t> :</w:t>
      </w:r>
    </w:p>
    <w:p w14:paraId="6E52C719" w14:textId="77777777" w:rsidR="00816F22" w:rsidRPr="001C2067" w:rsidRDefault="00816F22" w:rsidP="00816F22">
      <w:pPr>
        <w:spacing w:after="0" w:line="240" w:lineRule="auto"/>
        <w:rPr>
          <w:rFonts w:ascii="Arial" w:hAnsi="Arial" w:cs="Arial"/>
          <w:b/>
          <w:lang w:val="fr-CA"/>
        </w:rPr>
      </w:pPr>
      <w:r w:rsidRPr="001C2067">
        <w:rPr>
          <w:rFonts w:ascii="Arial" w:hAnsi="Arial" w:cs="Arial"/>
          <w:b/>
          <w:lang w:val="fr-CA"/>
        </w:rPr>
        <w:t>Services de protection</w:t>
      </w:r>
    </w:p>
    <w:p w14:paraId="78ACECD6"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lastRenderedPageBreak/>
        <w:t>613-562-5411</w:t>
      </w:r>
    </w:p>
    <w:p w14:paraId="1D06B72B"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 xml:space="preserve"> </w:t>
      </w:r>
    </w:p>
    <w:p w14:paraId="25ADB5FA" w14:textId="77777777" w:rsidR="00816F22" w:rsidRPr="001C2067" w:rsidRDefault="00816F22" w:rsidP="00816F22">
      <w:pPr>
        <w:spacing w:after="0" w:line="240" w:lineRule="auto"/>
        <w:rPr>
          <w:rFonts w:ascii="Arial" w:hAnsi="Arial" w:cs="Arial"/>
          <w:lang w:val="fr-CA"/>
        </w:rPr>
      </w:pPr>
      <w:r w:rsidRPr="001C2067">
        <w:rPr>
          <w:rFonts w:ascii="Arial" w:hAnsi="Arial" w:cs="Arial"/>
          <w:i/>
          <w:lang w:val="fr-CA"/>
        </w:rPr>
        <w:t>Dans une situation non urgente</w:t>
      </w:r>
      <w:r w:rsidR="00FC1AB4" w:rsidRPr="001C2067">
        <w:rPr>
          <w:rFonts w:ascii="Arial" w:hAnsi="Arial" w:cs="Arial"/>
          <w:i/>
          <w:lang w:val="fr-CA"/>
        </w:rPr>
        <w:t> :</w:t>
      </w:r>
    </w:p>
    <w:p w14:paraId="142B0AFE" w14:textId="77777777" w:rsidR="00816F22" w:rsidRPr="001C2067" w:rsidRDefault="00816F22" w:rsidP="00816F22">
      <w:pPr>
        <w:spacing w:after="0" w:line="240" w:lineRule="auto"/>
        <w:rPr>
          <w:rFonts w:ascii="Arial" w:hAnsi="Arial" w:cs="Arial"/>
          <w:b/>
          <w:lang w:val="fr-CA"/>
        </w:rPr>
      </w:pPr>
      <w:r w:rsidRPr="001C2067">
        <w:rPr>
          <w:rFonts w:ascii="Arial" w:hAnsi="Arial" w:cs="Arial"/>
          <w:b/>
          <w:lang w:val="fr-CA"/>
        </w:rPr>
        <w:t>Bu</w:t>
      </w:r>
      <w:r w:rsidR="00E91FC9" w:rsidRPr="001C2067">
        <w:rPr>
          <w:rFonts w:ascii="Arial" w:hAnsi="Arial" w:cs="Arial"/>
          <w:b/>
          <w:lang w:val="fr-CA"/>
        </w:rPr>
        <w:t>reau des droits de la personne</w:t>
      </w:r>
    </w:p>
    <w:p w14:paraId="52517D93" w14:textId="3046DEEE" w:rsidR="00816F22" w:rsidRPr="001C2067" w:rsidRDefault="00E91FC9" w:rsidP="00816F22">
      <w:pPr>
        <w:spacing w:after="0" w:line="240" w:lineRule="auto"/>
        <w:rPr>
          <w:rFonts w:ascii="Arial" w:hAnsi="Arial" w:cs="Arial"/>
          <w:lang w:val="fr-CA"/>
        </w:rPr>
      </w:pPr>
      <w:r w:rsidRPr="001C2067">
        <w:rPr>
          <w:rFonts w:ascii="Arial" w:hAnsi="Arial" w:cs="Arial"/>
          <w:lang w:val="fr-CA"/>
        </w:rPr>
        <w:t>Le Bureau des droits de la personne</w:t>
      </w:r>
      <w:r w:rsidR="00816F22" w:rsidRPr="001C2067">
        <w:rPr>
          <w:rFonts w:ascii="Arial" w:hAnsi="Arial" w:cs="Arial"/>
          <w:lang w:val="fr-CA"/>
        </w:rPr>
        <w:t xml:space="preserve"> est chargé de traiter toutes les divulgations et les plaintes de violence sexuelle impliquant un membre de la communauté universitaire et de fournir des informations sur le soutien et les services disponibles. Le </w:t>
      </w:r>
      <w:r w:rsidR="00AA5630" w:rsidRPr="001C2067">
        <w:rPr>
          <w:rFonts w:ascii="Arial" w:hAnsi="Arial" w:cs="Arial"/>
          <w:lang w:val="fr-CA"/>
        </w:rPr>
        <w:t>Bureau des droits de la personne</w:t>
      </w:r>
      <w:r w:rsidR="00816F22" w:rsidRPr="001C2067">
        <w:rPr>
          <w:rFonts w:ascii="Arial" w:hAnsi="Arial" w:cs="Arial"/>
          <w:lang w:val="fr-CA"/>
        </w:rPr>
        <w:t xml:space="preserve"> </w:t>
      </w:r>
      <w:r w:rsidR="00F85675" w:rsidRPr="001C2067">
        <w:rPr>
          <w:rFonts w:ascii="Arial" w:hAnsi="Arial" w:cs="Arial"/>
          <w:lang w:val="fr-CA"/>
        </w:rPr>
        <w:t xml:space="preserve">est </w:t>
      </w:r>
      <w:r w:rsidR="00816F22" w:rsidRPr="001C2067">
        <w:rPr>
          <w:rFonts w:ascii="Arial" w:hAnsi="Arial" w:cs="Arial"/>
          <w:lang w:val="fr-CA"/>
        </w:rPr>
        <w:t xml:space="preserve">également le point de contact pour une personne victime de violence sexuelle pour obtenir des </w:t>
      </w:r>
      <w:r w:rsidR="00F85675" w:rsidRPr="001C2067">
        <w:rPr>
          <w:rFonts w:ascii="Arial" w:hAnsi="Arial" w:cs="Arial"/>
          <w:lang w:val="fr-CA"/>
        </w:rPr>
        <w:t>accommod</w:t>
      </w:r>
      <w:r w:rsidR="00B1330F">
        <w:rPr>
          <w:rFonts w:ascii="Arial" w:hAnsi="Arial" w:cs="Arial"/>
          <w:lang w:val="fr-CA"/>
        </w:rPr>
        <w:t>ements</w:t>
      </w:r>
      <w:r w:rsidR="00816F22" w:rsidRPr="001C2067">
        <w:rPr>
          <w:rFonts w:ascii="Arial" w:hAnsi="Arial" w:cs="Arial"/>
          <w:lang w:val="fr-CA"/>
        </w:rPr>
        <w:t xml:space="preserve"> scolaires ou professionnels.</w:t>
      </w:r>
    </w:p>
    <w:p w14:paraId="1B4B5F4C"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613-562-5222</w:t>
      </w:r>
    </w:p>
    <w:p w14:paraId="3593B9DB"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respect@uottawa.ca</w:t>
      </w:r>
    </w:p>
    <w:p w14:paraId="7F4DD8D4" w14:textId="77777777" w:rsidR="00816F22" w:rsidRPr="001C2067" w:rsidRDefault="00C555C3" w:rsidP="00816F22">
      <w:pPr>
        <w:spacing w:after="0" w:line="240" w:lineRule="auto"/>
        <w:rPr>
          <w:rFonts w:ascii="Arial" w:hAnsi="Arial" w:cs="Arial"/>
          <w:lang w:val="fr-CA"/>
        </w:rPr>
      </w:pPr>
      <w:hyperlink r:id="rId39" w:history="1">
        <w:r w:rsidR="00AA5630" w:rsidRPr="001C2067">
          <w:rPr>
            <w:rStyle w:val="Hyperlink"/>
            <w:rFonts w:ascii="Arial" w:hAnsi="Arial" w:cs="Arial"/>
            <w:lang w:val="fr-CA"/>
          </w:rPr>
          <w:t>https://www.uottawa.ca/respect/fr</w:t>
        </w:r>
      </w:hyperlink>
    </w:p>
    <w:p w14:paraId="688427C9" w14:textId="77777777" w:rsidR="009E295C" w:rsidRPr="001C2067" w:rsidRDefault="009E295C" w:rsidP="00816F22">
      <w:pPr>
        <w:spacing w:after="0" w:line="240" w:lineRule="auto"/>
        <w:rPr>
          <w:rFonts w:ascii="Arial" w:hAnsi="Arial" w:cs="Arial"/>
          <w:lang w:val="fr-CA"/>
        </w:rPr>
      </w:pPr>
    </w:p>
    <w:p w14:paraId="30F74414" w14:textId="77777777" w:rsidR="005D199B" w:rsidRPr="001C2067" w:rsidRDefault="00AA5630" w:rsidP="005D199B">
      <w:pPr>
        <w:spacing w:after="0" w:line="240" w:lineRule="auto"/>
        <w:rPr>
          <w:rFonts w:ascii="Arial" w:hAnsi="Arial" w:cs="Arial"/>
          <w:b/>
          <w:lang w:val="fr-CA"/>
        </w:rPr>
      </w:pPr>
      <w:r w:rsidRPr="001C2067">
        <w:rPr>
          <w:rFonts w:ascii="Arial" w:hAnsi="Arial" w:cs="Arial"/>
          <w:b/>
          <w:lang w:val="fr-CA"/>
        </w:rPr>
        <w:t>Service</w:t>
      </w:r>
      <w:r w:rsidR="005D199B" w:rsidRPr="001C2067">
        <w:rPr>
          <w:rFonts w:ascii="Arial" w:hAnsi="Arial" w:cs="Arial"/>
          <w:b/>
          <w:lang w:val="fr-CA"/>
        </w:rPr>
        <w:t xml:space="preserve"> de </w:t>
      </w:r>
      <w:r w:rsidRPr="001C2067">
        <w:rPr>
          <w:rFonts w:ascii="Arial" w:hAnsi="Arial" w:cs="Arial"/>
          <w:b/>
          <w:lang w:val="fr-CA"/>
        </w:rPr>
        <w:t xml:space="preserve">la </w:t>
      </w:r>
      <w:r w:rsidR="005D199B" w:rsidRPr="001C2067">
        <w:rPr>
          <w:rFonts w:ascii="Arial" w:hAnsi="Arial" w:cs="Arial"/>
          <w:b/>
          <w:lang w:val="fr-CA"/>
        </w:rPr>
        <w:t>protection</w:t>
      </w:r>
    </w:p>
    <w:p w14:paraId="18FB88FC"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613-562-5499 (situation non urgente)</w:t>
      </w:r>
    </w:p>
    <w:p w14:paraId="04C2FD99" w14:textId="77777777" w:rsidR="00AA5630" w:rsidRPr="001C2067" w:rsidRDefault="00AA5630" w:rsidP="005D199B">
      <w:pPr>
        <w:spacing w:after="0" w:line="240" w:lineRule="auto"/>
        <w:rPr>
          <w:rFonts w:ascii="Arial" w:hAnsi="Arial" w:cs="Arial"/>
          <w:lang w:val="fr-CA"/>
        </w:rPr>
      </w:pPr>
      <w:r w:rsidRPr="001C2067">
        <w:rPr>
          <w:rFonts w:ascii="Arial" w:hAnsi="Arial" w:cs="Arial"/>
          <w:lang w:val="fr-CA"/>
        </w:rPr>
        <w:t>https://www.uottawa.ca/protection/fr</w:t>
      </w:r>
    </w:p>
    <w:p w14:paraId="47878616"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 xml:space="preserve"> </w:t>
      </w:r>
    </w:p>
    <w:p w14:paraId="352FD9FA" w14:textId="77777777" w:rsidR="005D199B" w:rsidRPr="001C2067" w:rsidRDefault="00CB0029" w:rsidP="005D199B">
      <w:pPr>
        <w:spacing w:after="0" w:line="240" w:lineRule="auto"/>
        <w:rPr>
          <w:rFonts w:ascii="Arial" w:hAnsi="Arial" w:cs="Arial"/>
          <w:i/>
        </w:rPr>
      </w:pPr>
      <w:r w:rsidRPr="001C2067">
        <w:rPr>
          <w:rFonts w:ascii="Arial" w:hAnsi="Arial" w:cs="Arial"/>
          <w:i/>
        </w:rPr>
        <w:t>Counse</w:t>
      </w:r>
      <w:r w:rsidR="00243E34" w:rsidRPr="001C2067">
        <w:rPr>
          <w:rFonts w:ascii="Arial" w:hAnsi="Arial" w:cs="Arial"/>
          <w:i/>
        </w:rPr>
        <w:t>l</w:t>
      </w:r>
      <w:r w:rsidRPr="001C2067">
        <w:rPr>
          <w:rFonts w:ascii="Arial" w:hAnsi="Arial" w:cs="Arial"/>
          <w:i/>
        </w:rPr>
        <w:t>l</w:t>
      </w:r>
      <w:r w:rsidR="005D199B" w:rsidRPr="001C2067">
        <w:rPr>
          <w:rFonts w:ascii="Arial" w:hAnsi="Arial" w:cs="Arial"/>
          <w:i/>
        </w:rPr>
        <w:t>ing</w:t>
      </w:r>
    </w:p>
    <w:p w14:paraId="07CA1973" w14:textId="77777777" w:rsidR="005D199B" w:rsidRPr="001C2067" w:rsidRDefault="00CB0029" w:rsidP="005D199B">
      <w:pPr>
        <w:spacing w:after="0" w:line="240" w:lineRule="auto"/>
        <w:rPr>
          <w:rFonts w:ascii="Arial" w:hAnsi="Arial" w:cs="Arial"/>
          <w:b/>
        </w:rPr>
      </w:pPr>
      <w:r w:rsidRPr="001C2067">
        <w:rPr>
          <w:rFonts w:ascii="Arial" w:hAnsi="Arial" w:cs="Arial"/>
          <w:b/>
        </w:rPr>
        <w:t>Services de counsel</w:t>
      </w:r>
      <w:r w:rsidR="00243E34" w:rsidRPr="001C2067">
        <w:rPr>
          <w:rFonts w:ascii="Arial" w:hAnsi="Arial" w:cs="Arial"/>
          <w:b/>
        </w:rPr>
        <w:t>l</w:t>
      </w:r>
      <w:r w:rsidR="005D199B" w:rsidRPr="001C2067">
        <w:rPr>
          <w:rFonts w:ascii="Arial" w:hAnsi="Arial" w:cs="Arial"/>
          <w:b/>
        </w:rPr>
        <w:t>ing</w:t>
      </w:r>
    </w:p>
    <w:p w14:paraId="6F3F0B25" w14:textId="77777777" w:rsidR="005D199B" w:rsidRPr="001C2067" w:rsidRDefault="005D199B" w:rsidP="005D199B">
      <w:pPr>
        <w:spacing w:after="0" w:line="240" w:lineRule="auto"/>
        <w:rPr>
          <w:rFonts w:ascii="Arial" w:hAnsi="Arial" w:cs="Arial"/>
        </w:rPr>
      </w:pPr>
      <w:r w:rsidRPr="001C2067">
        <w:rPr>
          <w:rFonts w:ascii="Arial" w:hAnsi="Arial" w:cs="Arial"/>
        </w:rPr>
        <w:t>613-562-5200</w:t>
      </w:r>
    </w:p>
    <w:p w14:paraId="609B7763" w14:textId="77777777" w:rsidR="00243E34" w:rsidRPr="001C2067" w:rsidRDefault="00C555C3" w:rsidP="005D199B">
      <w:pPr>
        <w:spacing w:after="0" w:line="240" w:lineRule="auto"/>
        <w:rPr>
          <w:rFonts w:ascii="Arial" w:hAnsi="Arial" w:cs="Arial"/>
        </w:rPr>
      </w:pPr>
      <w:hyperlink r:id="rId40" w:history="1">
        <w:r w:rsidR="00243E34" w:rsidRPr="001C2067">
          <w:rPr>
            <w:rStyle w:val="Hyperlink"/>
            <w:rFonts w:ascii="Arial" w:hAnsi="Arial" w:cs="Arial"/>
          </w:rPr>
          <w:t>https://sass.uottawa.ca/fr/personnel</w:t>
        </w:r>
      </w:hyperlink>
    </w:p>
    <w:p w14:paraId="473FEF00" w14:textId="77777777" w:rsidR="005D199B" w:rsidRPr="001C2067" w:rsidRDefault="005D199B" w:rsidP="005D199B">
      <w:pPr>
        <w:spacing w:after="0" w:line="240" w:lineRule="auto"/>
        <w:rPr>
          <w:rFonts w:ascii="Arial" w:hAnsi="Arial" w:cs="Arial"/>
        </w:rPr>
      </w:pPr>
      <w:r w:rsidRPr="001C2067">
        <w:rPr>
          <w:rFonts w:ascii="Arial" w:hAnsi="Arial" w:cs="Arial"/>
        </w:rPr>
        <w:t xml:space="preserve"> </w:t>
      </w:r>
    </w:p>
    <w:p w14:paraId="7AC0AB43" w14:textId="77777777" w:rsidR="005D199B" w:rsidRPr="001C2067" w:rsidRDefault="005D199B" w:rsidP="005D199B">
      <w:pPr>
        <w:spacing w:after="0" w:line="240" w:lineRule="auto"/>
        <w:rPr>
          <w:rFonts w:ascii="Arial" w:hAnsi="Arial" w:cs="Arial"/>
          <w:i/>
          <w:lang w:val="fr-CA"/>
        </w:rPr>
      </w:pPr>
      <w:r w:rsidRPr="001C2067">
        <w:rPr>
          <w:rFonts w:ascii="Arial" w:hAnsi="Arial" w:cs="Arial"/>
          <w:i/>
          <w:lang w:val="fr-CA"/>
        </w:rPr>
        <w:t>Assistance médicale</w:t>
      </w:r>
    </w:p>
    <w:p w14:paraId="4C77287E" w14:textId="77777777" w:rsidR="005D199B" w:rsidRPr="001C2067" w:rsidRDefault="005D199B" w:rsidP="005D199B">
      <w:pPr>
        <w:spacing w:after="0" w:line="240" w:lineRule="auto"/>
        <w:rPr>
          <w:rFonts w:ascii="Arial" w:hAnsi="Arial" w:cs="Arial"/>
          <w:b/>
          <w:lang w:val="fr-CA"/>
        </w:rPr>
      </w:pPr>
      <w:r w:rsidRPr="001C2067">
        <w:rPr>
          <w:rFonts w:ascii="Arial" w:hAnsi="Arial" w:cs="Arial"/>
          <w:b/>
          <w:lang w:val="fr-CA"/>
        </w:rPr>
        <w:t>Services de santé de l'Université d'Ottawa</w:t>
      </w:r>
    </w:p>
    <w:p w14:paraId="12594D0E"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613-564-3950</w:t>
      </w:r>
    </w:p>
    <w:p w14:paraId="06EDDF6A" w14:textId="77777777" w:rsidR="005D199B" w:rsidRPr="001C2067" w:rsidRDefault="00C555C3" w:rsidP="005D199B">
      <w:pPr>
        <w:spacing w:after="0" w:line="240" w:lineRule="auto"/>
        <w:rPr>
          <w:rFonts w:ascii="Arial" w:hAnsi="Arial" w:cs="Arial"/>
          <w:lang w:val="fr-CA"/>
        </w:rPr>
      </w:pPr>
      <w:hyperlink r:id="rId41" w:history="1">
        <w:r w:rsidR="0024543F" w:rsidRPr="001C2067">
          <w:rPr>
            <w:rStyle w:val="Hyperlink"/>
            <w:rFonts w:ascii="Arial" w:hAnsi="Arial" w:cs="Arial"/>
            <w:lang w:val="fr-CA"/>
          </w:rPr>
          <w:t>https://www.uottawa.ca/sante/</w:t>
        </w:r>
      </w:hyperlink>
      <w:r w:rsidR="007E6B82" w:rsidRPr="001C2067">
        <w:rPr>
          <w:rFonts w:ascii="Arial" w:hAnsi="Arial" w:cs="Arial"/>
          <w:lang w:val="fr-CA"/>
        </w:rPr>
        <w:t xml:space="preserve"> </w:t>
      </w:r>
    </w:p>
    <w:p w14:paraId="6EA0AA5D"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 xml:space="preserve">  </w:t>
      </w:r>
    </w:p>
    <w:p w14:paraId="24B4AF38" w14:textId="77777777" w:rsidR="005D199B" w:rsidRPr="001C2067" w:rsidRDefault="005D199B" w:rsidP="005D199B">
      <w:pPr>
        <w:spacing w:after="0" w:line="240" w:lineRule="auto"/>
        <w:rPr>
          <w:rFonts w:ascii="Arial" w:hAnsi="Arial" w:cs="Arial"/>
          <w:b/>
          <w:u w:val="single"/>
          <w:lang w:val="fr-CA"/>
        </w:rPr>
      </w:pPr>
      <w:r w:rsidRPr="001C2067">
        <w:rPr>
          <w:rFonts w:ascii="Arial" w:hAnsi="Arial" w:cs="Arial"/>
          <w:b/>
          <w:u w:val="single"/>
          <w:lang w:val="fr-CA"/>
        </w:rPr>
        <w:t>Hors campus</w:t>
      </w:r>
    </w:p>
    <w:p w14:paraId="42B2AD84" w14:textId="77777777" w:rsidR="005D199B" w:rsidRPr="001C2067" w:rsidRDefault="005D199B" w:rsidP="005D199B">
      <w:pPr>
        <w:spacing w:after="0" w:line="240" w:lineRule="auto"/>
        <w:rPr>
          <w:rFonts w:ascii="Arial" w:hAnsi="Arial" w:cs="Arial"/>
          <w:b/>
          <w:u w:val="single"/>
          <w:lang w:val="fr-CA"/>
        </w:rPr>
      </w:pPr>
      <w:r w:rsidRPr="001C2067">
        <w:rPr>
          <w:rFonts w:ascii="Arial" w:hAnsi="Arial" w:cs="Arial"/>
          <w:b/>
          <w:u w:val="single"/>
          <w:lang w:val="fr-CA"/>
        </w:rPr>
        <w:t xml:space="preserve"> </w:t>
      </w:r>
    </w:p>
    <w:p w14:paraId="5BB7874E" w14:textId="18C3334A" w:rsidR="005D199B" w:rsidRPr="001C2067" w:rsidRDefault="005D199B" w:rsidP="005D199B">
      <w:pPr>
        <w:spacing w:after="0" w:line="240" w:lineRule="auto"/>
        <w:rPr>
          <w:rFonts w:ascii="Arial" w:hAnsi="Arial" w:cs="Arial"/>
          <w:lang w:val="fr-CA"/>
        </w:rPr>
      </w:pPr>
      <w:r w:rsidRPr="001C2067">
        <w:rPr>
          <w:rFonts w:ascii="Arial" w:hAnsi="Arial" w:cs="Arial"/>
          <w:lang w:val="fr-CA"/>
        </w:rPr>
        <w:lastRenderedPageBreak/>
        <w:t xml:space="preserve">L'Université d'Ottawa </w:t>
      </w:r>
      <w:r w:rsidR="00B1330F">
        <w:rPr>
          <w:rFonts w:ascii="Arial" w:hAnsi="Arial" w:cs="Arial"/>
          <w:lang w:val="fr-CA"/>
        </w:rPr>
        <w:t>a</w:t>
      </w:r>
      <w:r w:rsidR="00744B70">
        <w:rPr>
          <w:rFonts w:ascii="Arial" w:hAnsi="Arial" w:cs="Arial"/>
          <w:lang w:val="fr-CA"/>
        </w:rPr>
        <w:t xml:space="preserve"> développé</w:t>
      </w:r>
      <w:r w:rsidR="00744B70" w:rsidRPr="001C2067">
        <w:rPr>
          <w:rFonts w:ascii="Arial" w:hAnsi="Arial" w:cs="Arial"/>
          <w:lang w:val="fr-CA"/>
        </w:rPr>
        <w:t xml:space="preserve"> </w:t>
      </w:r>
      <w:r w:rsidRPr="001C2067">
        <w:rPr>
          <w:rFonts w:ascii="Arial" w:hAnsi="Arial" w:cs="Arial"/>
          <w:lang w:val="fr-CA"/>
        </w:rPr>
        <w:t xml:space="preserve">un partenariat avec </w:t>
      </w:r>
      <w:r w:rsidR="007E6B82" w:rsidRPr="001C2067">
        <w:rPr>
          <w:rFonts w:ascii="Arial" w:hAnsi="Arial" w:cs="Arial"/>
          <w:lang w:val="fr-CA"/>
        </w:rPr>
        <w:t xml:space="preserve">les </w:t>
      </w:r>
      <w:r w:rsidRPr="001C2067">
        <w:rPr>
          <w:rFonts w:ascii="Arial" w:hAnsi="Arial" w:cs="Arial"/>
          <w:lang w:val="fr-CA"/>
        </w:rPr>
        <w:t xml:space="preserve">deux organisations </w:t>
      </w:r>
      <w:r w:rsidR="00744B70">
        <w:rPr>
          <w:rFonts w:ascii="Arial" w:hAnsi="Arial" w:cs="Arial"/>
          <w:lang w:val="fr-CA"/>
        </w:rPr>
        <w:t xml:space="preserve">de </w:t>
      </w:r>
      <w:r w:rsidR="007E6B82" w:rsidRPr="001C2067">
        <w:rPr>
          <w:rFonts w:ascii="Arial" w:hAnsi="Arial" w:cs="Arial"/>
          <w:lang w:val="fr-CA"/>
        </w:rPr>
        <w:t xml:space="preserve">survivantes </w:t>
      </w:r>
      <w:r w:rsidRPr="001C2067">
        <w:rPr>
          <w:rFonts w:ascii="Arial" w:hAnsi="Arial" w:cs="Arial"/>
          <w:lang w:val="fr-CA"/>
        </w:rPr>
        <w:t>basées à Ottawa</w:t>
      </w:r>
      <w:r w:rsidR="00744B70">
        <w:rPr>
          <w:rFonts w:ascii="Arial" w:hAnsi="Arial" w:cs="Arial"/>
          <w:lang w:val="fr-CA"/>
        </w:rPr>
        <w:t>. Celles-ci</w:t>
      </w:r>
      <w:r w:rsidRPr="001C2067">
        <w:rPr>
          <w:rFonts w:ascii="Arial" w:hAnsi="Arial" w:cs="Arial"/>
          <w:lang w:val="fr-CA"/>
        </w:rPr>
        <w:t xml:space="preserve"> peuvent fournir des services spécialisés aux femmes de la communauté de l'Université d'Ottawa</w:t>
      </w:r>
      <w:r w:rsidR="00744B70" w:rsidRPr="00744B70">
        <w:rPr>
          <w:rFonts w:ascii="Arial" w:hAnsi="Arial" w:cs="Arial"/>
          <w:lang w:val="fr-CA"/>
        </w:rPr>
        <w:t xml:space="preserve"> </w:t>
      </w:r>
      <w:r w:rsidR="00744B70" w:rsidRPr="001C2067">
        <w:rPr>
          <w:rFonts w:ascii="Arial" w:hAnsi="Arial" w:cs="Arial"/>
          <w:lang w:val="fr-CA"/>
        </w:rPr>
        <w:t>rapidement</w:t>
      </w:r>
      <w:r w:rsidRPr="001C2067">
        <w:rPr>
          <w:rFonts w:ascii="Arial" w:hAnsi="Arial" w:cs="Arial"/>
          <w:lang w:val="fr-CA"/>
        </w:rPr>
        <w:t>:</w:t>
      </w:r>
    </w:p>
    <w:p w14:paraId="2ACE99D2" w14:textId="77777777" w:rsidR="005D199B" w:rsidRPr="001C2067" w:rsidRDefault="005D199B" w:rsidP="005D199B">
      <w:pPr>
        <w:spacing w:after="0" w:line="240" w:lineRule="auto"/>
        <w:rPr>
          <w:rFonts w:ascii="Arial" w:hAnsi="Arial" w:cs="Arial"/>
          <w:lang w:val="fr-CA"/>
        </w:rPr>
      </w:pPr>
    </w:p>
    <w:p w14:paraId="52EFE900" w14:textId="77777777" w:rsidR="005D199B" w:rsidRPr="001C2067" w:rsidRDefault="005D199B" w:rsidP="005D199B">
      <w:pPr>
        <w:spacing w:after="0" w:line="240" w:lineRule="auto"/>
        <w:rPr>
          <w:rFonts w:ascii="Arial" w:hAnsi="Arial" w:cs="Arial"/>
          <w:b/>
          <w:lang w:val="fr-CA"/>
        </w:rPr>
      </w:pPr>
      <w:r w:rsidRPr="001C2067">
        <w:rPr>
          <w:rFonts w:ascii="Arial" w:hAnsi="Arial" w:cs="Arial"/>
          <w:b/>
          <w:lang w:val="fr-CA"/>
        </w:rPr>
        <w:t>CALACS francophone d’Ottawa (FRANÇAIS)</w:t>
      </w:r>
    </w:p>
    <w:p w14:paraId="58CA8B6D"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613-789-8096</w:t>
      </w:r>
    </w:p>
    <w:p w14:paraId="6D53BA0C" w14:textId="77777777" w:rsidR="009E295C" w:rsidRPr="001C2067" w:rsidRDefault="00C555C3" w:rsidP="005D199B">
      <w:pPr>
        <w:spacing w:after="0" w:line="240" w:lineRule="auto"/>
        <w:rPr>
          <w:rFonts w:ascii="Arial" w:hAnsi="Arial" w:cs="Arial"/>
          <w:lang w:val="fr-CA"/>
        </w:rPr>
      </w:pPr>
      <w:hyperlink r:id="rId42" w:history="1">
        <w:r w:rsidR="005D199B" w:rsidRPr="001C2067">
          <w:rPr>
            <w:rStyle w:val="Hyperlink"/>
            <w:rFonts w:ascii="Arial" w:hAnsi="Arial" w:cs="Arial"/>
            <w:lang w:val="fr-CA"/>
          </w:rPr>
          <w:t>http://www.calacs.ca/</w:t>
        </w:r>
      </w:hyperlink>
    </w:p>
    <w:p w14:paraId="40155C50" w14:textId="77777777" w:rsidR="00F9436F" w:rsidRPr="001C2067" w:rsidRDefault="00F9436F" w:rsidP="005D199B">
      <w:pPr>
        <w:spacing w:after="0" w:line="240" w:lineRule="auto"/>
        <w:rPr>
          <w:rFonts w:ascii="Arial" w:hAnsi="Arial" w:cs="Arial"/>
          <w:b/>
          <w:lang w:val="fr-CA"/>
        </w:rPr>
      </w:pPr>
    </w:p>
    <w:p w14:paraId="0E834FF1" w14:textId="77777777" w:rsidR="00F9436F" w:rsidRPr="001C2067" w:rsidRDefault="00F9436F" w:rsidP="00F9436F">
      <w:pPr>
        <w:spacing w:after="0" w:line="240" w:lineRule="auto"/>
        <w:rPr>
          <w:rFonts w:ascii="Arial" w:hAnsi="Arial" w:cs="Arial"/>
          <w:b/>
          <w:lang w:val="fr-CA"/>
        </w:rPr>
      </w:pPr>
      <w:r w:rsidRPr="001C2067">
        <w:rPr>
          <w:rFonts w:ascii="Arial" w:hAnsi="Arial" w:cs="Arial"/>
          <w:b/>
          <w:lang w:val="fr-CA"/>
        </w:rPr>
        <w:t>Ottawa Rape Crisis Centre (ORCC) (ANGLAIS)</w:t>
      </w:r>
    </w:p>
    <w:p w14:paraId="5E9E9316" w14:textId="77777777" w:rsidR="00F9436F" w:rsidRPr="001C2067" w:rsidRDefault="00F9436F" w:rsidP="00F9436F">
      <w:pPr>
        <w:spacing w:after="0" w:line="240" w:lineRule="auto"/>
        <w:rPr>
          <w:rFonts w:ascii="Arial" w:hAnsi="Arial" w:cs="Arial"/>
          <w:lang w:val="fr-CA"/>
        </w:rPr>
      </w:pPr>
      <w:r w:rsidRPr="001C2067">
        <w:rPr>
          <w:rFonts w:ascii="Arial" w:hAnsi="Arial" w:cs="Arial"/>
          <w:lang w:val="fr-CA"/>
        </w:rPr>
        <w:t>613-562-2334</w:t>
      </w:r>
    </w:p>
    <w:p w14:paraId="047D9839" w14:textId="77777777" w:rsidR="00F9436F" w:rsidRPr="001C2067" w:rsidRDefault="00C555C3" w:rsidP="00F9436F">
      <w:pPr>
        <w:spacing w:after="0" w:line="240" w:lineRule="auto"/>
        <w:rPr>
          <w:rFonts w:ascii="Arial" w:hAnsi="Arial" w:cs="Arial"/>
          <w:lang w:val="fr-CA"/>
        </w:rPr>
      </w:pPr>
      <w:hyperlink r:id="rId43" w:history="1">
        <w:r w:rsidR="00F9436F" w:rsidRPr="001C2067">
          <w:rPr>
            <w:rStyle w:val="Hyperlink"/>
            <w:rFonts w:ascii="Arial" w:hAnsi="Arial" w:cs="Arial"/>
            <w:lang w:val="fr-CA"/>
          </w:rPr>
          <w:t>http://www.orcc.net/</w:t>
        </w:r>
      </w:hyperlink>
    </w:p>
    <w:p w14:paraId="61458564" w14:textId="77777777" w:rsidR="00F9436F" w:rsidRPr="001C2067" w:rsidRDefault="00F9436F" w:rsidP="00F9436F">
      <w:pPr>
        <w:spacing w:after="0" w:line="240" w:lineRule="auto"/>
        <w:rPr>
          <w:rFonts w:ascii="Arial" w:hAnsi="Arial" w:cs="Arial"/>
          <w:lang w:val="fr-CA"/>
        </w:rPr>
      </w:pPr>
      <w:r w:rsidRPr="001C2067">
        <w:rPr>
          <w:rFonts w:ascii="Arial" w:hAnsi="Arial" w:cs="Arial"/>
          <w:lang w:val="fr-CA"/>
        </w:rPr>
        <w:t xml:space="preserve"> </w:t>
      </w:r>
    </w:p>
    <w:p w14:paraId="431B407E" w14:textId="77777777" w:rsidR="00F9436F" w:rsidRPr="001C2067" w:rsidRDefault="00F9436F" w:rsidP="00F9436F">
      <w:pPr>
        <w:spacing w:after="0" w:line="240" w:lineRule="auto"/>
        <w:rPr>
          <w:rFonts w:ascii="Arial" w:hAnsi="Arial" w:cs="Arial"/>
          <w:i/>
          <w:lang w:val="fr-CA"/>
        </w:rPr>
      </w:pPr>
      <w:r w:rsidRPr="001C2067">
        <w:rPr>
          <w:rFonts w:ascii="Arial" w:hAnsi="Arial" w:cs="Arial"/>
          <w:i/>
          <w:lang w:val="fr-CA"/>
        </w:rPr>
        <w:t>Assistance médicale - Kit de preuve d'agression sexuelle</w:t>
      </w:r>
    </w:p>
    <w:p w14:paraId="07860296" w14:textId="77777777" w:rsidR="00F9436F" w:rsidRPr="001C2067" w:rsidRDefault="00F9436F" w:rsidP="00F9436F">
      <w:pPr>
        <w:spacing w:after="0" w:line="240" w:lineRule="auto"/>
        <w:rPr>
          <w:rFonts w:ascii="Arial" w:hAnsi="Arial" w:cs="Arial"/>
          <w:b/>
          <w:lang w:val="fr-CA"/>
        </w:rPr>
      </w:pPr>
      <w:r w:rsidRPr="001C2067">
        <w:rPr>
          <w:rFonts w:ascii="Arial" w:hAnsi="Arial" w:cs="Arial"/>
          <w:b/>
          <w:lang w:val="fr-CA"/>
        </w:rPr>
        <w:t xml:space="preserve">Programme de soins aux victimes d'agression sexuelle et de violence conjugale - L'Hôpital </w:t>
      </w:r>
      <w:r w:rsidR="00776B85" w:rsidRPr="001C2067">
        <w:rPr>
          <w:rFonts w:ascii="Arial" w:hAnsi="Arial" w:cs="Arial"/>
          <w:b/>
          <w:lang w:val="fr-CA"/>
        </w:rPr>
        <w:t>d'Ottawa (c</w:t>
      </w:r>
      <w:r w:rsidRPr="001C2067">
        <w:rPr>
          <w:rFonts w:ascii="Arial" w:hAnsi="Arial" w:cs="Arial"/>
          <w:b/>
          <w:lang w:val="fr-CA"/>
        </w:rPr>
        <w:t>ampus Civic)</w:t>
      </w:r>
    </w:p>
    <w:p w14:paraId="3B1DDBAE" w14:textId="77777777" w:rsidR="00F9436F" w:rsidRPr="001C2067" w:rsidRDefault="00C555C3" w:rsidP="00F9436F">
      <w:pPr>
        <w:spacing w:after="0" w:line="240" w:lineRule="auto"/>
        <w:rPr>
          <w:rFonts w:ascii="Arial" w:hAnsi="Arial" w:cs="Arial"/>
          <w:lang w:val="fr-CA"/>
        </w:rPr>
      </w:pPr>
      <w:hyperlink r:id="rId44" w:history="1">
        <w:r w:rsidR="00F85675" w:rsidRPr="001C2067">
          <w:rPr>
            <w:rFonts w:ascii="Arial" w:hAnsi="Arial" w:cs="Arial"/>
            <w:color w:val="0000FF"/>
            <w:u w:val="single"/>
            <w:lang w:val="fr-CA"/>
          </w:rPr>
          <w:t>https://www.ottawahospital.on.ca/fr/services-cliniques/deptpgrmcs/programmes/programme-de-soins-aux-victimes-dagression-sexuelle-ou-dabus-par-un-partenaire/</w:t>
        </w:r>
      </w:hyperlink>
      <w:r w:rsidR="00F9436F" w:rsidRPr="001C2067">
        <w:rPr>
          <w:rFonts w:ascii="Arial" w:hAnsi="Arial" w:cs="Arial"/>
          <w:lang w:val="fr-CA"/>
        </w:rPr>
        <w:t xml:space="preserve"> </w:t>
      </w:r>
    </w:p>
    <w:p w14:paraId="03817BFB" w14:textId="77777777" w:rsidR="00C67160" w:rsidRPr="001C2067" w:rsidRDefault="00C67160" w:rsidP="00F9436F">
      <w:pPr>
        <w:spacing w:after="0" w:line="240" w:lineRule="auto"/>
        <w:rPr>
          <w:rFonts w:ascii="Arial" w:hAnsi="Arial" w:cs="Arial"/>
          <w:lang w:val="fr-CA"/>
        </w:rPr>
      </w:pPr>
    </w:p>
    <w:p w14:paraId="197DF087" w14:textId="77777777" w:rsidR="00F9436F" w:rsidRPr="001C2067" w:rsidRDefault="00F9436F" w:rsidP="00F9436F">
      <w:pPr>
        <w:spacing w:after="0" w:line="240" w:lineRule="auto"/>
        <w:rPr>
          <w:rFonts w:ascii="Arial" w:hAnsi="Arial" w:cs="Arial"/>
          <w:lang w:val="fr-CA"/>
        </w:rPr>
      </w:pPr>
      <w:r w:rsidRPr="001C2067">
        <w:rPr>
          <w:rFonts w:ascii="Arial" w:hAnsi="Arial" w:cs="Arial"/>
          <w:lang w:val="fr-CA"/>
        </w:rPr>
        <w:t>Vous pouvez trouver une liste complète de ressources, y compris des services pour les femmes, les hommes, la communauté LGBTQ</w:t>
      </w:r>
      <w:r w:rsidR="004B6A2A" w:rsidRPr="001C2067">
        <w:rPr>
          <w:rFonts w:ascii="Arial" w:hAnsi="Arial" w:cs="Arial"/>
          <w:lang w:val="fr-CA"/>
        </w:rPr>
        <w:t>2</w:t>
      </w:r>
      <w:r w:rsidRPr="001C2067">
        <w:rPr>
          <w:rFonts w:ascii="Arial" w:hAnsi="Arial" w:cs="Arial"/>
          <w:lang w:val="fr-CA"/>
        </w:rPr>
        <w:t>+, et des lignes directe</w:t>
      </w:r>
      <w:r w:rsidR="00836937" w:rsidRPr="001C2067">
        <w:rPr>
          <w:rFonts w:ascii="Arial" w:hAnsi="Arial" w:cs="Arial"/>
          <w:lang w:val="fr-CA"/>
        </w:rPr>
        <w:t>s, entre autres, sur le site</w:t>
      </w:r>
      <w:r w:rsidRPr="001C2067">
        <w:rPr>
          <w:rFonts w:ascii="Arial" w:hAnsi="Arial" w:cs="Arial"/>
          <w:lang w:val="fr-CA"/>
        </w:rPr>
        <w:t xml:space="preserve"> </w:t>
      </w:r>
      <w:hyperlink r:id="rId45" w:history="1">
        <w:r w:rsidRPr="001C2067">
          <w:rPr>
            <w:rStyle w:val="Hyperlink"/>
            <w:rFonts w:ascii="Arial" w:hAnsi="Arial" w:cs="Arial"/>
            <w:i/>
            <w:lang w:val="fr-CA"/>
          </w:rPr>
          <w:t>Violence sexuelle: soutien et prévention</w:t>
        </w:r>
      </w:hyperlink>
      <w:r w:rsidRPr="001C2067">
        <w:rPr>
          <w:rFonts w:ascii="Arial" w:hAnsi="Arial" w:cs="Arial"/>
          <w:u w:val="single"/>
          <w:lang w:val="fr-CA"/>
        </w:rPr>
        <w:t>.</w:t>
      </w:r>
      <w:r w:rsidR="00C233F5" w:rsidRPr="001C2067">
        <w:rPr>
          <w:rFonts w:ascii="Arial" w:hAnsi="Arial" w:cs="Arial"/>
          <w:lang w:val="fr-CA"/>
        </w:rPr>
        <w:t xml:space="preserve"> </w:t>
      </w:r>
    </w:p>
    <w:p w14:paraId="0F812232" w14:textId="77777777" w:rsidR="00FE09E7" w:rsidRPr="001C2067" w:rsidRDefault="00FE09E7" w:rsidP="00F9436F">
      <w:pPr>
        <w:spacing w:after="0" w:line="240" w:lineRule="auto"/>
        <w:rPr>
          <w:rFonts w:ascii="Arial" w:hAnsi="Arial" w:cs="Arial"/>
          <w:lang w:val="fr-CA"/>
        </w:rPr>
      </w:pPr>
    </w:p>
    <w:p w14:paraId="68097FA6" w14:textId="77777777" w:rsidR="00FE09E7" w:rsidRPr="001C2067" w:rsidRDefault="00FE09E7" w:rsidP="00FE09E7">
      <w:pPr>
        <w:spacing w:after="0" w:line="240" w:lineRule="auto"/>
        <w:rPr>
          <w:rFonts w:ascii="Arial" w:hAnsi="Arial" w:cs="Arial"/>
          <w:lang w:val="fr-CA"/>
        </w:rPr>
      </w:pPr>
    </w:p>
    <w:p w14:paraId="4F72F8F1"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Pour toute question sur ce</w:t>
      </w:r>
      <w:r w:rsidR="00413D9C" w:rsidRPr="001C2067">
        <w:rPr>
          <w:rFonts w:ascii="Arial" w:hAnsi="Arial" w:cs="Arial"/>
          <w:lang w:val="fr-CA"/>
        </w:rPr>
        <w:t xml:space="preserve"> document ou sur son </w:t>
      </w:r>
      <w:r w:rsidRPr="001C2067">
        <w:rPr>
          <w:rFonts w:ascii="Arial" w:hAnsi="Arial" w:cs="Arial"/>
          <w:lang w:val="fr-CA"/>
        </w:rPr>
        <w:t>application, veuillez communiquer avec: Susan Spronk, directrice, École de développement international et mondialisation</w:t>
      </w:r>
    </w:p>
    <w:p w14:paraId="08C51623"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 xml:space="preserve"> </w:t>
      </w:r>
    </w:p>
    <w:p w14:paraId="0BEEF55D" w14:textId="77777777" w:rsidR="00413D9C" w:rsidRPr="001C2067" w:rsidRDefault="00413D9C" w:rsidP="00FE09E7">
      <w:pPr>
        <w:spacing w:after="0" w:line="240" w:lineRule="auto"/>
        <w:rPr>
          <w:rFonts w:ascii="Arial" w:hAnsi="Arial" w:cs="Arial"/>
          <w:lang w:val="fr-CA"/>
        </w:rPr>
      </w:pPr>
    </w:p>
    <w:p w14:paraId="6947B08C"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lastRenderedPageBreak/>
        <w:t>Pr</w:t>
      </w:r>
      <w:r w:rsidR="00413D9C" w:rsidRPr="001C2067">
        <w:rPr>
          <w:rFonts w:ascii="Arial" w:hAnsi="Arial" w:cs="Arial"/>
          <w:lang w:val="fr-CA"/>
        </w:rPr>
        <w:t>é</w:t>
      </w:r>
      <w:r w:rsidRPr="001C2067">
        <w:rPr>
          <w:rFonts w:ascii="Arial" w:hAnsi="Arial" w:cs="Arial"/>
          <w:lang w:val="fr-CA"/>
        </w:rPr>
        <w:t>paré par:</w:t>
      </w:r>
    </w:p>
    <w:p w14:paraId="7E4CDACC" w14:textId="77777777" w:rsidR="00EE1528" w:rsidRPr="001C2067" w:rsidRDefault="00EE1528" w:rsidP="00FE09E7">
      <w:pPr>
        <w:spacing w:after="0" w:line="240" w:lineRule="auto"/>
        <w:rPr>
          <w:rFonts w:ascii="Arial" w:hAnsi="Arial" w:cs="Arial"/>
          <w:lang w:val="fr-CA"/>
        </w:rPr>
      </w:pPr>
    </w:p>
    <w:p w14:paraId="6572D28C" w14:textId="77777777" w:rsidR="00EE1528" w:rsidRPr="001C2067" w:rsidRDefault="00EE1528" w:rsidP="00FE09E7">
      <w:pPr>
        <w:spacing w:after="0" w:line="240" w:lineRule="auto"/>
        <w:rPr>
          <w:rFonts w:ascii="Arial" w:hAnsi="Arial" w:cs="Arial"/>
          <w:lang w:val="fr-CA"/>
        </w:rPr>
      </w:pPr>
    </w:p>
    <w:p w14:paraId="01042A3E"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Shannon Fournier, présidente, Association des étudiant</w:t>
      </w:r>
      <w:r w:rsidR="0099263A" w:rsidRPr="001C2067">
        <w:rPr>
          <w:rFonts w:ascii="Arial" w:hAnsi="Arial" w:cs="Arial"/>
          <w:lang w:val="fr-CA"/>
        </w:rPr>
        <w:t>.e</w:t>
      </w:r>
      <w:r w:rsidRPr="001C2067">
        <w:rPr>
          <w:rFonts w:ascii="Arial" w:hAnsi="Arial" w:cs="Arial"/>
          <w:lang w:val="fr-CA"/>
        </w:rPr>
        <w:t>s diplômé</w:t>
      </w:r>
      <w:r w:rsidR="0099263A" w:rsidRPr="001C2067">
        <w:rPr>
          <w:rFonts w:ascii="Arial" w:hAnsi="Arial" w:cs="Arial"/>
          <w:lang w:val="fr-CA"/>
        </w:rPr>
        <w:t>.e</w:t>
      </w:r>
      <w:r w:rsidRPr="001C2067">
        <w:rPr>
          <w:rFonts w:ascii="Arial" w:hAnsi="Arial" w:cs="Arial"/>
          <w:lang w:val="fr-CA"/>
        </w:rPr>
        <w:t>s en développement international</w:t>
      </w:r>
    </w:p>
    <w:p w14:paraId="17D536C9" w14:textId="77777777" w:rsidR="00EE1528" w:rsidRPr="001C2067" w:rsidRDefault="00EE1528" w:rsidP="00FE09E7">
      <w:pPr>
        <w:spacing w:after="0" w:line="240" w:lineRule="auto"/>
        <w:rPr>
          <w:rFonts w:ascii="Arial" w:hAnsi="Arial" w:cs="Arial"/>
          <w:lang w:val="fr-CA"/>
        </w:rPr>
      </w:pPr>
    </w:p>
    <w:p w14:paraId="69A38194"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Nicole Johnston, présidente, Association des étudiant</w:t>
      </w:r>
      <w:r w:rsidR="0099263A" w:rsidRPr="001C2067">
        <w:rPr>
          <w:rFonts w:ascii="Arial" w:hAnsi="Arial" w:cs="Arial"/>
          <w:lang w:val="fr-CA"/>
        </w:rPr>
        <w:t>.e</w:t>
      </w:r>
      <w:r w:rsidRPr="001C2067">
        <w:rPr>
          <w:rFonts w:ascii="Arial" w:hAnsi="Arial" w:cs="Arial"/>
          <w:lang w:val="fr-CA"/>
        </w:rPr>
        <w:t>s en développement international</w:t>
      </w:r>
    </w:p>
    <w:p w14:paraId="40AEF7D3" w14:textId="77777777" w:rsidR="00EE1528" w:rsidRPr="001C2067" w:rsidRDefault="00EE1528" w:rsidP="00FE09E7">
      <w:pPr>
        <w:spacing w:after="0" w:line="240" w:lineRule="auto"/>
        <w:rPr>
          <w:rFonts w:ascii="Arial" w:hAnsi="Arial" w:cs="Arial"/>
          <w:lang w:val="fr-CA"/>
        </w:rPr>
      </w:pPr>
    </w:p>
    <w:p w14:paraId="13662EC6"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Susan Spronk, directrice, École de développement international et mondialisation</w:t>
      </w:r>
    </w:p>
    <w:sectPr w:rsidR="00FE09E7" w:rsidRPr="001C2067">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7E49" w16cex:dateUtc="2020-07-21T18:46:00Z"/>
  <w16cex:commentExtensible w16cex:durableId="22C17F64" w16cex:dateUtc="2020-07-21T18:51:00Z"/>
  <w16cex:commentExtensible w16cex:durableId="22C3F6DB" w16cex:dateUtc="2020-07-23T15:45:00Z"/>
  <w16cex:commentExtensible w16cex:durableId="22C3FF9B" w16cex:dateUtc="2020-07-23T16:22:00Z"/>
  <w16cex:commentExtensible w16cex:durableId="22C298F1" w16cex:dateUtc="2020-07-22T14:52:00Z"/>
  <w16cex:commentExtensible w16cex:durableId="22C29935" w16cex:dateUtc="2020-07-22T14:53:00Z"/>
  <w16cex:commentExtensible w16cex:durableId="22C29967" w16cex:dateUtc="2020-07-22T14:54:00Z"/>
  <w16cex:commentExtensible w16cex:durableId="22C29CB6" w16cex:dateUtc="2020-07-22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99321" w16cid:durableId="22C17E49"/>
  <w16cid:commentId w16cid:paraId="31EB8C5D" w16cid:durableId="22C17F64"/>
  <w16cid:commentId w16cid:paraId="69703D1B" w16cid:durableId="22C3F6DB"/>
  <w16cid:commentId w16cid:paraId="3ADB6C6C" w16cid:durableId="22C3FF9B"/>
  <w16cid:commentId w16cid:paraId="11EE47A7" w16cid:durableId="22C298F1"/>
  <w16cid:commentId w16cid:paraId="6AB02471" w16cid:durableId="22C29935"/>
  <w16cid:commentId w16cid:paraId="551826C7" w16cid:durableId="22C29967"/>
  <w16cid:commentId w16cid:paraId="0310040D" w16cid:durableId="22C29C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74ED" w14:textId="77777777" w:rsidR="00BB3302" w:rsidRDefault="00BB3302" w:rsidP="00206342">
      <w:pPr>
        <w:spacing w:after="0" w:line="240" w:lineRule="auto"/>
      </w:pPr>
      <w:r>
        <w:separator/>
      </w:r>
    </w:p>
  </w:endnote>
  <w:endnote w:type="continuationSeparator" w:id="0">
    <w:p w14:paraId="28C43D32" w14:textId="77777777" w:rsidR="00BB3302" w:rsidRDefault="00BB3302" w:rsidP="0020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A846" w14:textId="77777777" w:rsidR="00BB3302" w:rsidRDefault="00BB3302" w:rsidP="00206342">
      <w:pPr>
        <w:spacing w:after="0" w:line="240" w:lineRule="auto"/>
      </w:pPr>
      <w:r>
        <w:separator/>
      </w:r>
    </w:p>
  </w:footnote>
  <w:footnote w:type="continuationSeparator" w:id="0">
    <w:p w14:paraId="618756AD" w14:textId="77777777" w:rsidR="00BB3302" w:rsidRDefault="00BB3302" w:rsidP="0020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DF0"/>
    <w:multiLevelType w:val="multilevel"/>
    <w:tmpl w:val="D92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72B1"/>
    <w:multiLevelType w:val="multilevel"/>
    <w:tmpl w:val="6FDA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910"/>
    <w:multiLevelType w:val="multilevel"/>
    <w:tmpl w:val="0A1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53881"/>
    <w:multiLevelType w:val="multilevel"/>
    <w:tmpl w:val="E3B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6B12"/>
    <w:multiLevelType w:val="multilevel"/>
    <w:tmpl w:val="B79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D6693"/>
    <w:multiLevelType w:val="multilevel"/>
    <w:tmpl w:val="CE8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94BE7"/>
    <w:multiLevelType w:val="multilevel"/>
    <w:tmpl w:val="585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654EF"/>
    <w:multiLevelType w:val="multilevel"/>
    <w:tmpl w:val="52A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F49BA"/>
    <w:multiLevelType w:val="multilevel"/>
    <w:tmpl w:val="36A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60986"/>
    <w:multiLevelType w:val="multilevel"/>
    <w:tmpl w:val="168E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F1B98"/>
    <w:multiLevelType w:val="multilevel"/>
    <w:tmpl w:val="AE4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01B1B"/>
    <w:multiLevelType w:val="multilevel"/>
    <w:tmpl w:val="078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1060C"/>
    <w:multiLevelType w:val="multilevel"/>
    <w:tmpl w:val="710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0622"/>
    <w:multiLevelType w:val="multilevel"/>
    <w:tmpl w:val="C6B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90ECC"/>
    <w:multiLevelType w:val="multilevel"/>
    <w:tmpl w:val="BB1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51D9F"/>
    <w:multiLevelType w:val="multilevel"/>
    <w:tmpl w:val="1A9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32F5D"/>
    <w:multiLevelType w:val="multilevel"/>
    <w:tmpl w:val="945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691F"/>
    <w:multiLevelType w:val="multilevel"/>
    <w:tmpl w:val="274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15C6A"/>
    <w:multiLevelType w:val="multilevel"/>
    <w:tmpl w:val="2D0E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65226"/>
    <w:multiLevelType w:val="multilevel"/>
    <w:tmpl w:val="76F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67A9C"/>
    <w:multiLevelType w:val="multilevel"/>
    <w:tmpl w:val="13E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B6745"/>
    <w:multiLevelType w:val="multilevel"/>
    <w:tmpl w:val="FC2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24864"/>
    <w:multiLevelType w:val="multilevel"/>
    <w:tmpl w:val="E73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94E08"/>
    <w:multiLevelType w:val="multilevel"/>
    <w:tmpl w:val="A4A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E7F3B"/>
    <w:multiLevelType w:val="multilevel"/>
    <w:tmpl w:val="9CE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95F2A"/>
    <w:multiLevelType w:val="multilevel"/>
    <w:tmpl w:val="16F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C20C13"/>
    <w:multiLevelType w:val="multilevel"/>
    <w:tmpl w:val="B55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9031A"/>
    <w:multiLevelType w:val="multilevel"/>
    <w:tmpl w:val="334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82327"/>
    <w:multiLevelType w:val="multilevel"/>
    <w:tmpl w:val="835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EE6F7B"/>
    <w:multiLevelType w:val="multilevel"/>
    <w:tmpl w:val="3E3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E2BE0"/>
    <w:multiLevelType w:val="multilevel"/>
    <w:tmpl w:val="D99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4C4FB2"/>
    <w:multiLevelType w:val="multilevel"/>
    <w:tmpl w:val="401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376C3"/>
    <w:multiLevelType w:val="multilevel"/>
    <w:tmpl w:val="C83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AA5136"/>
    <w:multiLevelType w:val="multilevel"/>
    <w:tmpl w:val="B11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EC59F5"/>
    <w:multiLevelType w:val="multilevel"/>
    <w:tmpl w:val="B1D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F4F61"/>
    <w:multiLevelType w:val="multilevel"/>
    <w:tmpl w:val="138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F7654"/>
    <w:multiLevelType w:val="multilevel"/>
    <w:tmpl w:val="A54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267AD"/>
    <w:multiLevelType w:val="multilevel"/>
    <w:tmpl w:val="540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8553A"/>
    <w:multiLevelType w:val="hybridMultilevel"/>
    <w:tmpl w:val="ABB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66E68"/>
    <w:multiLevelType w:val="multilevel"/>
    <w:tmpl w:val="CBC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5D4D57"/>
    <w:multiLevelType w:val="multilevel"/>
    <w:tmpl w:val="AE4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9723F2"/>
    <w:multiLevelType w:val="multilevel"/>
    <w:tmpl w:val="7EC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BA23AA"/>
    <w:multiLevelType w:val="multilevel"/>
    <w:tmpl w:val="AE8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13F38"/>
    <w:multiLevelType w:val="hybridMultilevel"/>
    <w:tmpl w:val="2FA42490"/>
    <w:lvl w:ilvl="0" w:tplc="8F8098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53557"/>
    <w:multiLevelType w:val="multilevel"/>
    <w:tmpl w:val="ECE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5324"/>
    <w:multiLevelType w:val="multilevel"/>
    <w:tmpl w:val="8AF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110A9"/>
    <w:multiLevelType w:val="multilevel"/>
    <w:tmpl w:val="95C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75DBF"/>
    <w:multiLevelType w:val="multilevel"/>
    <w:tmpl w:val="514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4"/>
  </w:num>
  <w:num w:numId="3">
    <w:abstractNumId w:val="0"/>
  </w:num>
  <w:num w:numId="4">
    <w:abstractNumId w:val="6"/>
  </w:num>
  <w:num w:numId="5">
    <w:abstractNumId w:val="42"/>
  </w:num>
  <w:num w:numId="6">
    <w:abstractNumId w:val="28"/>
  </w:num>
  <w:num w:numId="7">
    <w:abstractNumId w:val="22"/>
  </w:num>
  <w:num w:numId="8">
    <w:abstractNumId w:val="26"/>
  </w:num>
  <w:num w:numId="9">
    <w:abstractNumId w:val="2"/>
  </w:num>
  <w:num w:numId="10">
    <w:abstractNumId w:val="33"/>
  </w:num>
  <w:num w:numId="11">
    <w:abstractNumId w:val="20"/>
  </w:num>
  <w:num w:numId="12">
    <w:abstractNumId w:val="41"/>
  </w:num>
  <w:num w:numId="13">
    <w:abstractNumId w:val="7"/>
  </w:num>
  <w:num w:numId="14">
    <w:abstractNumId w:val="23"/>
  </w:num>
  <w:num w:numId="15">
    <w:abstractNumId w:val="35"/>
  </w:num>
  <w:num w:numId="16">
    <w:abstractNumId w:val="27"/>
  </w:num>
  <w:num w:numId="17">
    <w:abstractNumId w:val="30"/>
  </w:num>
  <w:num w:numId="18">
    <w:abstractNumId w:val="29"/>
  </w:num>
  <w:num w:numId="19">
    <w:abstractNumId w:val="8"/>
  </w:num>
  <w:num w:numId="20">
    <w:abstractNumId w:val="36"/>
  </w:num>
  <w:num w:numId="21">
    <w:abstractNumId w:val="31"/>
  </w:num>
  <w:num w:numId="22">
    <w:abstractNumId w:val="40"/>
  </w:num>
  <w:num w:numId="23">
    <w:abstractNumId w:val="3"/>
  </w:num>
  <w:num w:numId="24">
    <w:abstractNumId w:val="10"/>
  </w:num>
  <w:num w:numId="25">
    <w:abstractNumId w:val="45"/>
  </w:num>
  <w:num w:numId="26">
    <w:abstractNumId w:val="34"/>
  </w:num>
  <w:num w:numId="27">
    <w:abstractNumId w:val="39"/>
  </w:num>
  <w:num w:numId="28">
    <w:abstractNumId w:val="17"/>
  </w:num>
  <w:num w:numId="29">
    <w:abstractNumId w:val="37"/>
  </w:num>
  <w:num w:numId="30">
    <w:abstractNumId w:val="24"/>
  </w:num>
  <w:num w:numId="31">
    <w:abstractNumId w:val="4"/>
  </w:num>
  <w:num w:numId="32">
    <w:abstractNumId w:val="5"/>
  </w:num>
  <w:num w:numId="33">
    <w:abstractNumId w:val="16"/>
  </w:num>
  <w:num w:numId="34">
    <w:abstractNumId w:val="25"/>
  </w:num>
  <w:num w:numId="35">
    <w:abstractNumId w:val="14"/>
  </w:num>
  <w:num w:numId="36">
    <w:abstractNumId w:val="9"/>
  </w:num>
  <w:num w:numId="37">
    <w:abstractNumId w:val="1"/>
  </w:num>
  <w:num w:numId="38">
    <w:abstractNumId w:val="18"/>
  </w:num>
  <w:num w:numId="39">
    <w:abstractNumId w:val="11"/>
  </w:num>
  <w:num w:numId="40">
    <w:abstractNumId w:val="13"/>
  </w:num>
  <w:num w:numId="41">
    <w:abstractNumId w:val="15"/>
  </w:num>
  <w:num w:numId="42">
    <w:abstractNumId w:val="12"/>
  </w:num>
  <w:num w:numId="43">
    <w:abstractNumId w:val="19"/>
  </w:num>
  <w:num w:numId="44">
    <w:abstractNumId w:val="32"/>
  </w:num>
  <w:num w:numId="45">
    <w:abstractNumId w:val="46"/>
  </w:num>
  <w:num w:numId="46">
    <w:abstractNumId w:val="47"/>
  </w:num>
  <w:num w:numId="47">
    <w:abstractNumId w:val="38"/>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4D"/>
    <w:rsid w:val="0001604D"/>
    <w:rsid w:val="00027FDC"/>
    <w:rsid w:val="000326DC"/>
    <w:rsid w:val="00034AB8"/>
    <w:rsid w:val="00040070"/>
    <w:rsid w:val="00044E40"/>
    <w:rsid w:val="00051597"/>
    <w:rsid w:val="00054257"/>
    <w:rsid w:val="0006208E"/>
    <w:rsid w:val="0006678F"/>
    <w:rsid w:val="000848DB"/>
    <w:rsid w:val="00084997"/>
    <w:rsid w:val="000856DB"/>
    <w:rsid w:val="00090BCC"/>
    <w:rsid w:val="00095DA2"/>
    <w:rsid w:val="000A2DA6"/>
    <w:rsid w:val="000B0656"/>
    <w:rsid w:val="000B7A5D"/>
    <w:rsid w:val="000C0477"/>
    <w:rsid w:val="000C18F2"/>
    <w:rsid w:val="000C7557"/>
    <w:rsid w:val="000D0AC9"/>
    <w:rsid w:val="001041EE"/>
    <w:rsid w:val="00112DFF"/>
    <w:rsid w:val="0012504C"/>
    <w:rsid w:val="00130277"/>
    <w:rsid w:val="00131EB4"/>
    <w:rsid w:val="001417B6"/>
    <w:rsid w:val="00150EEE"/>
    <w:rsid w:val="0016207D"/>
    <w:rsid w:val="00165561"/>
    <w:rsid w:val="00166CE2"/>
    <w:rsid w:val="00177348"/>
    <w:rsid w:val="00180DA3"/>
    <w:rsid w:val="00184D19"/>
    <w:rsid w:val="001858A0"/>
    <w:rsid w:val="001953B9"/>
    <w:rsid w:val="00195416"/>
    <w:rsid w:val="001A016C"/>
    <w:rsid w:val="001A215A"/>
    <w:rsid w:val="001B39E7"/>
    <w:rsid w:val="001B3F42"/>
    <w:rsid w:val="001C2067"/>
    <w:rsid w:val="001E56E3"/>
    <w:rsid w:val="00206342"/>
    <w:rsid w:val="002316C0"/>
    <w:rsid w:val="00243E34"/>
    <w:rsid w:val="0024543F"/>
    <w:rsid w:val="002501BB"/>
    <w:rsid w:val="0025114D"/>
    <w:rsid w:val="00257927"/>
    <w:rsid w:val="00264112"/>
    <w:rsid w:val="00273C1E"/>
    <w:rsid w:val="00283E8D"/>
    <w:rsid w:val="002914E5"/>
    <w:rsid w:val="00292EAE"/>
    <w:rsid w:val="00295FB8"/>
    <w:rsid w:val="002A2B5B"/>
    <w:rsid w:val="002A3D76"/>
    <w:rsid w:val="002A515E"/>
    <w:rsid w:val="002B0539"/>
    <w:rsid w:val="002C54FE"/>
    <w:rsid w:val="002D5A11"/>
    <w:rsid w:val="002D5C84"/>
    <w:rsid w:val="002E4E60"/>
    <w:rsid w:val="002F0779"/>
    <w:rsid w:val="002F3B11"/>
    <w:rsid w:val="002F6B68"/>
    <w:rsid w:val="00306654"/>
    <w:rsid w:val="00307807"/>
    <w:rsid w:val="00307D14"/>
    <w:rsid w:val="00321998"/>
    <w:rsid w:val="00324511"/>
    <w:rsid w:val="003249D2"/>
    <w:rsid w:val="00332735"/>
    <w:rsid w:val="00342084"/>
    <w:rsid w:val="00342A1D"/>
    <w:rsid w:val="00365C71"/>
    <w:rsid w:val="003679D4"/>
    <w:rsid w:val="0037005C"/>
    <w:rsid w:val="00370559"/>
    <w:rsid w:val="0037109A"/>
    <w:rsid w:val="003808BF"/>
    <w:rsid w:val="0038184E"/>
    <w:rsid w:val="00383180"/>
    <w:rsid w:val="00386F90"/>
    <w:rsid w:val="00392717"/>
    <w:rsid w:val="003A0A26"/>
    <w:rsid w:val="003A3981"/>
    <w:rsid w:val="003A6A8F"/>
    <w:rsid w:val="003B0DDC"/>
    <w:rsid w:val="003B44AA"/>
    <w:rsid w:val="00406DEA"/>
    <w:rsid w:val="0041029D"/>
    <w:rsid w:val="00413D9C"/>
    <w:rsid w:val="0041486D"/>
    <w:rsid w:val="00415E0F"/>
    <w:rsid w:val="00430F41"/>
    <w:rsid w:val="00434F08"/>
    <w:rsid w:val="00452F04"/>
    <w:rsid w:val="00462F7A"/>
    <w:rsid w:val="00484152"/>
    <w:rsid w:val="004A728A"/>
    <w:rsid w:val="004B6A2A"/>
    <w:rsid w:val="004B76FA"/>
    <w:rsid w:val="004C041F"/>
    <w:rsid w:val="004C0CDD"/>
    <w:rsid w:val="004C56D2"/>
    <w:rsid w:val="004C6A3F"/>
    <w:rsid w:val="004C70AF"/>
    <w:rsid w:val="004F5C1E"/>
    <w:rsid w:val="004F6EFA"/>
    <w:rsid w:val="005018AF"/>
    <w:rsid w:val="00522F04"/>
    <w:rsid w:val="005250F9"/>
    <w:rsid w:val="00526E4C"/>
    <w:rsid w:val="00540E65"/>
    <w:rsid w:val="00542ED3"/>
    <w:rsid w:val="00544C8E"/>
    <w:rsid w:val="00545E64"/>
    <w:rsid w:val="00547B91"/>
    <w:rsid w:val="0055035B"/>
    <w:rsid w:val="00552ECD"/>
    <w:rsid w:val="00577D48"/>
    <w:rsid w:val="00581216"/>
    <w:rsid w:val="00582641"/>
    <w:rsid w:val="00583FAD"/>
    <w:rsid w:val="00585E82"/>
    <w:rsid w:val="005C1B6C"/>
    <w:rsid w:val="005C35B5"/>
    <w:rsid w:val="005D199B"/>
    <w:rsid w:val="005D6B33"/>
    <w:rsid w:val="005E004A"/>
    <w:rsid w:val="005E4AC7"/>
    <w:rsid w:val="005F42EA"/>
    <w:rsid w:val="0060190E"/>
    <w:rsid w:val="00604A93"/>
    <w:rsid w:val="006346AA"/>
    <w:rsid w:val="00636B26"/>
    <w:rsid w:val="00637EA9"/>
    <w:rsid w:val="006639A0"/>
    <w:rsid w:val="00670C50"/>
    <w:rsid w:val="00673151"/>
    <w:rsid w:val="006804FA"/>
    <w:rsid w:val="00681947"/>
    <w:rsid w:val="006B391F"/>
    <w:rsid w:val="006B73F8"/>
    <w:rsid w:val="006C4029"/>
    <w:rsid w:val="006D0AFF"/>
    <w:rsid w:val="006D27E8"/>
    <w:rsid w:val="006E3BC4"/>
    <w:rsid w:val="00701F56"/>
    <w:rsid w:val="00702737"/>
    <w:rsid w:val="00706C78"/>
    <w:rsid w:val="00707EDD"/>
    <w:rsid w:val="007203D1"/>
    <w:rsid w:val="00730072"/>
    <w:rsid w:val="007434E5"/>
    <w:rsid w:val="00744B70"/>
    <w:rsid w:val="007456BA"/>
    <w:rsid w:val="0075055F"/>
    <w:rsid w:val="00751C9C"/>
    <w:rsid w:val="00770C00"/>
    <w:rsid w:val="00773CCD"/>
    <w:rsid w:val="00776B85"/>
    <w:rsid w:val="00777278"/>
    <w:rsid w:val="00780B08"/>
    <w:rsid w:val="00781350"/>
    <w:rsid w:val="00784E64"/>
    <w:rsid w:val="007A41E7"/>
    <w:rsid w:val="007B274A"/>
    <w:rsid w:val="007B6000"/>
    <w:rsid w:val="007C48FF"/>
    <w:rsid w:val="007C5CDF"/>
    <w:rsid w:val="007D119B"/>
    <w:rsid w:val="007D388E"/>
    <w:rsid w:val="007D6530"/>
    <w:rsid w:val="007E6B82"/>
    <w:rsid w:val="007F55AB"/>
    <w:rsid w:val="007F6093"/>
    <w:rsid w:val="0080256A"/>
    <w:rsid w:val="00812779"/>
    <w:rsid w:val="00816D8D"/>
    <w:rsid w:val="00816F22"/>
    <w:rsid w:val="0082384D"/>
    <w:rsid w:val="00831B0A"/>
    <w:rsid w:val="00832D50"/>
    <w:rsid w:val="00836937"/>
    <w:rsid w:val="00843D50"/>
    <w:rsid w:val="00850A6F"/>
    <w:rsid w:val="0085711F"/>
    <w:rsid w:val="00877FD0"/>
    <w:rsid w:val="0088070A"/>
    <w:rsid w:val="00886ADF"/>
    <w:rsid w:val="00890F90"/>
    <w:rsid w:val="00893026"/>
    <w:rsid w:val="00897F1C"/>
    <w:rsid w:val="008A1404"/>
    <w:rsid w:val="008A308C"/>
    <w:rsid w:val="008B1802"/>
    <w:rsid w:val="008B1C6F"/>
    <w:rsid w:val="008C51BD"/>
    <w:rsid w:val="008D5082"/>
    <w:rsid w:val="008E2742"/>
    <w:rsid w:val="008F106A"/>
    <w:rsid w:val="008F7C20"/>
    <w:rsid w:val="00905912"/>
    <w:rsid w:val="009245E0"/>
    <w:rsid w:val="00926EBC"/>
    <w:rsid w:val="0093127B"/>
    <w:rsid w:val="00935008"/>
    <w:rsid w:val="009419D1"/>
    <w:rsid w:val="0095230B"/>
    <w:rsid w:val="0095605F"/>
    <w:rsid w:val="009570F1"/>
    <w:rsid w:val="00957F1B"/>
    <w:rsid w:val="00975455"/>
    <w:rsid w:val="0099263A"/>
    <w:rsid w:val="009A2E06"/>
    <w:rsid w:val="009B61C3"/>
    <w:rsid w:val="009B7D19"/>
    <w:rsid w:val="009C34FC"/>
    <w:rsid w:val="009D5B53"/>
    <w:rsid w:val="009E295C"/>
    <w:rsid w:val="009E37A8"/>
    <w:rsid w:val="009F535A"/>
    <w:rsid w:val="00A07DBB"/>
    <w:rsid w:val="00A22A55"/>
    <w:rsid w:val="00A2361E"/>
    <w:rsid w:val="00A37390"/>
    <w:rsid w:val="00A44BE1"/>
    <w:rsid w:val="00A50565"/>
    <w:rsid w:val="00A560D8"/>
    <w:rsid w:val="00A57620"/>
    <w:rsid w:val="00A6061A"/>
    <w:rsid w:val="00A67F32"/>
    <w:rsid w:val="00A70219"/>
    <w:rsid w:val="00A72E5B"/>
    <w:rsid w:val="00A771DB"/>
    <w:rsid w:val="00A81EDA"/>
    <w:rsid w:val="00A858C5"/>
    <w:rsid w:val="00A940DB"/>
    <w:rsid w:val="00A956CE"/>
    <w:rsid w:val="00A97962"/>
    <w:rsid w:val="00A97FE5"/>
    <w:rsid w:val="00AA5630"/>
    <w:rsid w:val="00AC4246"/>
    <w:rsid w:val="00AF3522"/>
    <w:rsid w:val="00B005B2"/>
    <w:rsid w:val="00B07C7F"/>
    <w:rsid w:val="00B1330F"/>
    <w:rsid w:val="00B211D2"/>
    <w:rsid w:val="00B2219D"/>
    <w:rsid w:val="00B2582F"/>
    <w:rsid w:val="00B26C54"/>
    <w:rsid w:val="00B30209"/>
    <w:rsid w:val="00B30724"/>
    <w:rsid w:val="00B3257D"/>
    <w:rsid w:val="00B32EB8"/>
    <w:rsid w:val="00B34D02"/>
    <w:rsid w:val="00B4177C"/>
    <w:rsid w:val="00B417BC"/>
    <w:rsid w:val="00B42A89"/>
    <w:rsid w:val="00B52D43"/>
    <w:rsid w:val="00B55956"/>
    <w:rsid w:val="00B55CE2"/>
    <w:rsid w:val="00B56AEF"/>
    <w:rsid w:val="00B63609"/>
    <w:rsid w:val="00B7575A"/>
    <w:rsid w:val="00B81A7A"/>
    <w:rsid w:val="00B86B33"/>
    <w:rsid w:val="00BA3C4A"/>
    <w:rsid w:val="00BA3E5F"/>
    <w:rsid w:val="00BB3302"/>
    <w:rsid w:val="00BB44A5"/>
    <w:rsid w:val="00BC0D25"/>
    <w:rsid w:val="00BD09F1"/>
    <w:rsid w:val="00BD28E7"/>
    <w:rsid w:val="00BF2F2B"/>
    <w:rsid w:val="00C04364"/>
    <w:rsid w:val="00C06775"/>
    <w:rsid w:val="00C233F5"/>
    <w:rsid w:val="00C26F27"/>
    <w:rsid w:val="00C312D9"/>
    <w:rsid w:val="00C36467"/>
    <w:rsid w:val="00C36682"/>
    <w:rsid w:val="00C40DB4"/>
    <w:rsid w:val="00C42F1D"/>
    <w:rsid w:val="00C555C3"/>
    <w:rsid w:val="00C6012C"/>
    <w:rsid w:val="00C67160"/>
    <w:rsid w:val="00C716A2"/>
    <w:rsid w:val="00C73BFE"/>
    <w:rsid w:val="00C81686"/>
    <w:rsid w:val="00CA471A"/>
    <w:rsid w:val="00CB0029"/>
    <w:rsid w:val="00CD72C9"/>
    <w:rsid w:val="00CF05B4"/>
    <w:rsid w:val="00D13124"/>
    <w:rsid w:val="00D16725"/>
    <w:rsid w:val="00D414F5"/>
    <w:rsid w:val="00D470BA"/>
    <w:rsid w:val="00D6388F"/>
    <w:rsid w:val="00D80DCB"/>
    <w:rsid w:val="00D91439"/>
    <w:rsid w:val="00D9216A"/>
    <w:rsid w:val="00D92991"/>
    <w:rsid w:val="00D9315D"/>
    <w:rsid w:val="00DB0291"/>
    <w:rsid w:val="00DB2792"/>
    <w:rsid w:val="00DB2BB2"/>
    <w:rsid w:val="00DB52E7"/>
    <w:rsid w:val="00DB7E19"/>
    <w:rsid w:val="00DC7465"/>
    <w:rsid w:val="00DD67D6"/>
    <w:rsid w:val="00DE56B7"/>
    <w:rsid w:val="00DE68F4"/>
    <w:rsid w:val="00E12FC5"/>
    <w:rsid w:val="00E14580"/>
    <w:rsid w:val="00E40645"/>
    <w:rsid w:val="00E50AE0"/>
    <w:rsid w:val="00E5449F"/>
    <w:rsid w:val="00E54C54"/>
    <w:rsid w:val="00E5766F"/>
    <w:rsid w:val="00E61CAC"/>
    <w:rsid w:val="00E859B2"/>
    <w:rsid w:val="00E91FC9"/>
    <w:rsid w:val="00E92D23"/>
    <w:rsid w:val="00EA0152"/>
    <w:rsid w:val="00EA6927"/>
    <w:rsid w:val="00EB7249"/>
    <w:rsid w:val="00EC3527"/>
    <w:rsid w:val="00EE1528"/>
    <w:rsid w:val="00EE1572"/>
    <w:rsid w:val="00EF1953"/>
    <w:rsid w:val="00EF435B"/>
    <w:rsid w:val="00F0494E"/>
    <w:rsid w:val="00F17621"/>
    <w:rsid w:val="00F2008E"/>
    <w:rsid w:val="00F33474"/>
    <w:rsid w:val="00F36E65"/>
    <w:rsid w:val="00F43A41"/>
    <w:rsid w:val="00F533E6"/>
    <w:rsid w:val="00F56DD5"/>
    <w:rsid w:val="00F61330"/>
    <w:rsid w:val="00F67692"/>
    <w:rsid w:val="00F711FB"/>
    <w:rsid w:val="00F85675"/>
    <w:rsid w:val="00F9231A"/>
    <w:rsid w:val="00F9436F"/>
    <w:rsid w:val="00FB1B48"/>
    <w:rsid w:val="00FB50AD"/>
    <w:rsid w:val="00FC1AB4"/>
    <w:rsid w:val="00FD09A1"/>
    <w:rsid w:val="00FD5463"/>
    <w:rsid w:val="00FD7559"/>
    <w:rsid w:val="00FE09E7"/>
    <w:rsid w:val="00FF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1B1"/>
  <w15:chartTrackingRefBased/>
  <w15:docId w15:val="{F73D976D-9159-401D-9A46-1F8007C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14D"/>
    <w:rPr>
      <w:color w:val="0000FF"/>
      <w:u w:val="single"/>
    </w:rPr>
  </w:style>
  <w:style w:type="character" w:customStyle="1" w:styleId="apple-tab-span">
    <w:name w:val="apple-tab-span"/>
    <w:basedOn w:val="DefaultParagraphFont"/>
    <w:rsid w:val="0025114D"/>
  </w:style>
  <w:style w:type="character" w:styleId="FollowedHyperlink">
    <w:name w:val="FollowedHyperlink"/>
    <w:basedOn w:val="DefaultParagraphFont"/>
    <w:uiPriority w:val="99"/>
    <w:semiHidden/>
    <w:unhideWhenUsed/>
    <w:rsid w:val="00581216"/>
    <w:rPr>
      <w:color w:val="954F72" w:themeColor="followedHyperlink"/>
      <w:u w:val="single"/>
    </w:rPr>
  </w:style>
  <w:style w:type="paragraph" w:styleId="ListParagraph">
    <w:name w:val="List Paragraph"/>
    <w:basedOn w:val="Normal"/>
    <w:uiPriority w:val="34"/>
    <w:qFormat/>
    <w:rsid w:val="00773CCD"/>
    <w:pPr>
      <w:ind w:left="720"/>
      <w:contextualSpacing/>
    </w:pPr>
  </w:style>
  <w:style w:type="paragraph" w:styleId="BalloonText">
    <w:name w:val="Balloon Text"/>
    <w:basedOn w:val="Normal"/>
    <w:link w:val="BalloonTextChar"/>
    <w:uiPriority w:val="99"/>
    <w:semiHidden/>
    <w:unhideWhenUsed/>
    <w:rsid w:val="009D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53"/>
    <w:rPr>
      <w:rFonts w:ascii="Segoe UI" w:hAnsi="Segoe UI" w:cs="Segoe UI"/>
      <w:sz w:val="18"/>
      <w:szCs w:val="18"/>
    </w:rPr>
  </w:style>
  <w:style w:type="character" w:styleId="CommentReference">
    <w:name w:val="annotation reference"/>
    <w:basedOn w:val="DefaultParagraphFont"/>
    <w:uiPriority w:val="99"/>
    <w:semiHidden/>
    <w:unhideWhenUsed/>
    <w:rsid w:val="009D5B53"/>
    <w:rPr>
      <w:sz w:val="16"/>
      <w:szCs w:val="16"/>
    </w:rPr>
  </w:style>
  <w:style w:type="paragraph" w:styleId="CommentText">
    <w:name w:val="annotation text"/>
    <w:basedOn w:val="Normal"/>
    <w:link w:val="CommentTextChar"/>
    <w:uiPriority w:val="99"/>
    <w:semiHidden/>
    <w:unhideWhenUsed/>
    <w:rsid w:val="009D5B53"/>
    <w:pPr>
      <w:spacing w:line="240" w:lineRule="auto"/>
    </w:pPr>
    <w:rPr>
      <w:sz w:val="20"/>
      <w:szCs w:val="20"/>
    </w:rPr>
  </w:style>
  <w:style w:type="character" w:customStyle="1" w:styleId="CommentTextChar">
    <w:name w:val="Comment Text Char"/>
    <w:basedOn w:val="DefaultParagraphFont"/>
    <w:link w:val="CommentText"/>
    <w:uiPriority w:val="99"/>
    <w:semiHidden/>
    <w:rsid w:val="009D5B53"/>
    <w:rPr>
      <w:sz w:val="20"/>
      <w:szCs w:val="20"/>
    </w:rPr>
  </w:style>
  <w:style w:type="paragraph" w:styleId="CommentSubject">
    <w:name w:val="annotation subject"/>
    <w:basedOn w:val="CommentText"/>
    <w:next w:val="CommentText"/>
    <w:link w:val="CommentSubjectChar"/>
    <w:uiPriority w:val="99"/>
    <w:semiHidden/>
    <w:unhideWhenUsed/>
    <w:rsid w:val="009D5B53"/>
    <w:rPr>
      <w:b/>
      <w:bCs/>
    </w:rPr>
  </w:style>
  <w:style w:type="character" w:customStyle="1" w:styleId="CommentSubjectChar">
    <w:name w:val="Comment Subject Char"/>
    <w:basedOn w:val="CommentTextChar"/>
    <w:link w:val="CommentSubject"/>
    <w:uiPriority w:val="99"/>
    <w:semiHidden/>
    <w:rsid w:val="009D5B53"/>
    <w:rPr>
      <w:b/>
      <w:bCs/>
      <w:sz w:val="20"/>
      <w:szCs w:val="20"/>
    </w:rPr>
  </w:style>
  <w:style w:type="character" w:customStyle="1" w:styleId="UnresolvedMention">
    <w:name w:val="Unresolved Mention"/>
    <w:basedOn w:val="DefaultParagraphFont"/>
    <w:uiPriority w:val="99"/>
    <w:semiHidden/>
    <w:unhideWhenUsed/>
    <w:rsid w:val="00744B70"/>
    <w:rPr>
      <w:color w:val="605E5C"/>
      <w:shd w:val="clear" w:color="auto" w:fill="E1DFDD"/>
    </w:rPr>
  </w:style>
  <w:style w:type="paragraph" w:styleId="Revision">
    <w:name w:val="Revision"/>
    <w:hidden/>
    <w:uiPriority w:val="99"/>
    <w:semiHidden/>
    <w:rsid w:val="002B0539"/>
    <w:pPr>
      <w:spacing w:after="0" w:line="240" w:lineRule="auto"/>
    </w:pPr>
  </w:style>
  <w:style w:type="paragraph" w:styleId="Header">
    <w:name w:val="header"/>
    <w:basedOn w:val="Normal"/>
    <w:link w:val="HeaderChar"/>
    <w:uiPriority w:val="99"/>
    <w:unhideWhenUsed/>
    <w:rsid w:val="002063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342"/>
  </w:style>
  <w:style w:type="paragraph" w:styleId="Footer">
    <w:name w:val="footer"/>
    <w:basedOn w:val="Normal"/>
    <w:link w:val="FooterChar"/>
    <w:uiPriority w:val="99"/>
    <w:unhideWhenUsed/>
    <w:rsid w:val="002063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556">
      <w:bodyDiv w:val="1"/>
      <w:marLeft w:val="0"/>
      <w:marRight w:val="0"/>
      <w:marTop w:val="0"/>
      <w:marBottom w:val="0"/>
      <w:divBdr>
        <w:top w:val="none" w:sz="0" w:space="0" w:color="auto"/>
        <w:left w:val="none" w:sz="0" w:space="0" w:color="auto"/>
        <w:bottom w:val="none" w:sz="0" w:space="0" w:color="auto"/>
        <w:right w:val="none" w:sz="0" w:space="0" w:color="auto"/>
      </w:divBdr>
    </w:div>
    <w:div w:id="1471821209">
      <w:bodyDiv w:val="1"/>
      <w:marLeft w:val="0"/>
      <w:marRight w:val="0"/>
      <w:marTop w:val="0"/>
      <w:marBottom w:val="0"/>
      <w:divBdr>
        <w:top w:val="none" w:sz="0" w:space="0" w:color="auto"/>
        <w:left w:val="none" w:sz="0" w:space="0" w:color="auto"/>
        <w:bottom w:val="none" w:sz="0" w:space="0" w:color="auto"/>
        <w:right w:val="none" w:sz="0" w:space="0" w:color="auto"/>
      </w:divBdr>
    </w:div>
    <w:div w:id="20784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aed.ca/fr/accueil/" TargetMode="External"/><Relationship Id="rId18" Type="http://schemas.openxmlformats.org/officeDocument/2006/relationships/hyperlink" Target="https://www.uottawa.ca/sante/etudiants" TargetMode="External"/><Relationship Id="rId26" Type="http://schemas.openxmlformats.org/officeDocument/2006/relationships/hyperlink" Target="https://www.seuo-uosu.com/fr/services/womxns-resource-centre/" TargetMode="External"/><Relationship Id="rId39" Type="http://schemas.openxmlformats.org/officeDocument/2006/relationships/hyperlink" Target="https://www.uottawa.ca/respect/fr" TargetMode="External"/><Relationship Id="rId21" Type="http://schemas.openxmlformats.org/officeDocument/2006/relationships/hyperlink" Target="https://socialsciences.uottawa.ca/psychology/centre-psychological-services-research" TargetMode="External"/><Relationship Id="rId34" Type="http://schemas.openxmlformats.org/officeDocument/2006/relationships/hyperlink" Target="https://allojecoute.ca/ontario/" TargetMode="External"/><Relationship Id="rId42" Type="http://schemas.openxmlformats.org/officeDocument/2006/relationships/hyperlink" Target="http://www.calacs.c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47.uottawa.ca/fr/lrs/node/28597" TargetMode="External"/><Relationship Id="rId29" Type="http://schemas.openxmlformats.org/officeDocument/2006/relationships/hyperlink" Target="https://ustpaul.ca/fr/centre-de-counselling-accueil_360_120.htm" TargetMode="External"/><Relationship Id="rId11" Type="http://schemas.openxmlformats.org/officeDocument/2006/relationships/hyperlink" Target="https://www.ontario.ca/fr/page/services-couverts-par-lassurance-sante" TargetMode="External"/><Relationship Id="rId24" Type="http://schemas.openxmlformats.org/officeDocument/2006/relationships/hyperlink" Target="https://www.seuo-uosu.com/services/r-i-s-e/" TargetMode="External"/><Relationship Id="rId32" Type="http://schemas.openxmlformats.org/officeDocument/2006/relationships/hyperlink" Target="https://walkincounselling.com/fr/" TargetMode="External"/><Relationship Id="rId37" Type="http://schemas.openxmlformats.org/officeDocument/2006/relationships/hyperlink" Target="https://etrela.org/Page-d-accueil" TargetMode="External"/><Relationship Id="rId40" Type="http://schemas.openxmlformats.org/officeDocument/2006/relationships/hyperlink" Target="https://sass.uottawa.ca/fr/personnel" TargetMode="External"/><Relationship Id="rId45" Type="http://schemas.openxmlformats.org/officeDocument/2006/relationships/hyperlink" Target="https://www.uottawa.ca/violence-sexuelle-soutien-et-prevention/ressources-campus-et-en-ligne" TargetMode="External"/><Relationship Id="rId5" Type="http://schemas.openxmlformats.org/officeDocument/2006/relationships/webSettings" Target="webSettings.xml"/><Relationship Id="rId15" Type="http://schemas.openxmlformats.org/officeDocument/2006/relationships/hyperlink" Target="https://www.uottawa.ca/administration-et-gouvernance/reglement-67b-prevention-violence-sexuelle" TargetMode="External"/><Relationship Id="rId23" Type="http://schemas.openxmlformats.org/officeDocument/2006/relationships/hyperlink" Target="https://sass.uottawa.ca/fr/counselling/clinique-sans-rendez-vous" TargetMode="External"/><Relationship Id="rId28" Type="http://schemas.openxmlformats.org/officeDocument/2006/relationships/hyperlink" Target="http://monsoutienetudiant.ca/softLogin.html" TargetMode="External"/><Relationship Id="rId36" Type="http://schemas.openxmlformats.org/officeDocument/2006/relationships/hyperlink" Target="https://sass.uottawa.ca/fr/counselling/TAO" TargetMode="External"/><Relationship Id="rId49" Type="http://schemas.microsoft.com/office/2016/09/relationships/commentsIds" Target="commentsIds.xml"/><Relationship Id="rId10" Type="http://schemas.openxmlformats.org/officeDocument/2006/relationships/hyperlink" Target="https://sass.uottawa.ca/fr/counselling/stepped-care-model" TargetMode="External"/><Relationship Id="rId19" Type="http://schemas.openxmlformats.org/officeDocument/2006/relationships/hyperlink" Target="https://www.seuo-uosu.com/fr/services/peer-help/" TargetMode="External"/><Relationship Id="rId31" Type="http://schemas.openxmlformats.org/officeDocument/2006/relationships/hyperlink" Target="https://thecounsellinggroup.com/" TargetMode="External"/><Relationship Id="rId44" Type="http://schemas.openxmlformats.org/officeDocument/2006/relationships/hyperlink" Target="https://www.ottawahospital.on.ca/fr/services-cliniques/deptpgrmcs/programmes/programme-de-soins-aux-victimes-dagression-sexuelle-ou-dabus-par-un-partenaire/" TargetMode="External"/><Relationship Id="rId4" Type="http://schemas.openxmlformats.org/officeDocument/2006/relationships/settings" Target="settings.xml"/><Relationship Id="rId9" Type="http://schemas.openxmlformats.org/officeDocument/2006/relationships/hyperlink" Target="https://www.washington.edu/teaching/topics/inclusive-teaching/inclusive-teaching-strat&#233;gies" TargetMode="External"/><Relationship Id="rId14" Type="http://schemas.openxmlformats.org/officeDocument/2006/relationships/hyperlink" Target="https://www.uottawa.ca/sante/frais" TargetMode="External"/><Relationship Id="rId22" Type="http://schemas.openxmlformats.org/officeDocument/2006/relationships/hyperlink" Target="https://sass.uottawa.ca/fr/personnel" TargetMode="External"/><Relationship Id="rId27" Type="http://schemas.openxmlformats.org/officeDocument/2006/relationships/hyperlink" Target="https://www.seuo-uosu.com/fr/services/international-house/" TargetMode="External"/><Relationship Id="rId30" Type="http://schemas.openxmlformats.org/officeDocument/2006/relationships/hyperlink" Target="https://cfsottawa.ca/fr/services-et-programmes/" TargetMode="External"/><Relationship Id="rId35" Type="http://schemas.openxmlformats.org/officeDocument/2006/relationships/hyperlink" Target="https://jeunessejecoute.ca/" TargetMode="External"/><Relationship Id="rId43" Type="http://schemas.openxmlformats.org/officeDocument/2006/relationships/hyperlink" Target="http://www.orcc.net/" TargetMode="External"/><Relationship Id="rId48" Type="http://schemas.microsoft.com/office/2018/08/relationships/commentsExtensible" Target="commentsExtensible.xml"/><Relationship Id="rId8" Type="http://schemas.openxmlformats.org/officeDocument/2006/relationships/hyperlink" Target="https://crisisline.ca/?lang=fr" TargetMode="External"/><Relationship Id="rId3" Type="http://schemas.openxmlformats.org/officeDocument/2006/relationships/styles" Target="styles.xml"/><Relationship Id="rId12" Type="http://schemas.openxmlformats.org/officeDocument/2006/relationships/hyperlink" Target="https://www.ramq.gouv.qc.ca/fr/citoyens/assurance-maladie/services-medicaux" TargetMode="External"/><Relationship Id="rId17" Type="http://schemas.openxmlformats.org/officeDocument/2006/relationships/hyperlink" Target="https://www.uottawa.ca/wellness/sites/www.uottawa.ca.wellness/files/avss-20-1209_cag-wellnessreport-fr-2020-final_v2acc.pdf" TargetMode="External"/><Relationship Id="rId25" Type="http://schemas.openxmlformats.org/officeDocument/2006/relationships/hyperlink" Target="https://www.seuo-uosu.com/fr/services/pride-centre/" TargetMode="External"/><Relationship Id="rId33" Type="http://schemas.openxmlformats.org/officeDocument/2006/relationships/hyperlink" Target="http://studentcare.ca/rte/fr/IHaveAPlan_Ottawa_EmpowerMe_EmpowerMe/?utm_source=All&amp;utm_campaign=Empower%20Me%20W20&amp;utm_medium=ema" TargetMode="External"/><Relationship Id="rId38" Type="http://schemas.openxmlformats.org/officeDocument/2006/relationships/hyperlink" Target="https://healthycampuses.ca/wp-content/uploads/2014/09/The-National-Guide.pdf" TargetMode="External"/><Relationship Id="rId46" Type="http://schemas.openxmlformats.org/officeDocument/2006/relationships/fontTable" Target="fontTable.xml"/><Relationship Id="rId20" Type="http://schemas.openxmlformats.org/officeDocument/2006/relationships/hyperlink" Target="https://www.seuo-uosu.com/services/peer-help/" TargetMode="External"/><Relationship Id="rId41" Type="http://schemas.openxmlformats.org/officeDocument/2006/relationships/hyperlink" Target="https://www.uottawa.ca/sant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8A5A-264A-4FB9-AD93-F85A69CB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4122</Words>
  <Characters>23496</Characters>
  <Application>Microsoft Office Word</Application>
  <DocSecurity>4</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Carbonneau</dc:creator>
  <cp:keywords/>
  <dc:description/>
  <cp:lastModifiedBy>Anick Mineault</cp:lastModifiedBy>
  <cp:revision>2</cp:revision>
  <dcterms:created xsi:type="dcterms:W3CDTF">2020-09-18T17:30:00Z</dcterms:created>
  <dcterms:modified xsi:type="dcterms:W3CDTF">2020-09-18T17:30:00Z</dcterms:modified>
</cp:coreProperties>
</file>