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DF82E" w14:textId="77777777" w:rsidR="00E97F6B" w:rsidRPr="004165CA" w:rsidRDefault="0000593C" w:rsidP="00893EC2">
      <w:pPr>
        <w:spacing w:after="0" w:line="240" w:lineRule="auto"/>
        <w:ind w:left="0" w:firstLine="0"/>
        <w:jc w:val="left"/>
        <w:rPr>
          <w:color w:val="auto"/>
          <w:sz w:val="20"/>
          <w:szCs w:val="20"/>
          <w:lang w:val="en-US"/>
        </w:rPr>
      </w:pPr>
      <w:r w:rsidRPr="004165CA">
        <w:rPr>
          <w:rFonts w:eastAsia="Arial"/>
          <w:b/>
          <w:color w:val="auto"/>
          <w:sz w:val="20"/>
          <w:szCs w:val="20"/>
          <w:lang w:val="en-US"/>
        </w:rPr>
        <w:t xml:space="preserve">CANADIAN NGO: </w:t>
      </w:r>
      <w:r w:rsidRPr="004165CA">
        <w:rPr>
          <w:rFonts w:eastAsia="Arial"/>
          <w:color w:val="auto"/>
          <w:sz w:val="20"/>
          <w:szCs w:val="20"/>
          <w:lang w:val="en-US"/>
        </w:rPr>
        <w:t>Alternatives (Canada)</w:t>
      </w:r>
    </w:p>
    <w:p w14:paraId="6D9230EE" w14:textId="77777777" w:rsidR="00380E04" w:rsidRPr="004165CA" w:rsidRDefault="0000593C" w:rsidP="00893EC2">
      <w:pPr>
        <w:spacing w:after="0" w:line="240" w:lineRule="auto"/>
        <w:ind w:left="-5"/>
        <w:rPr>
          <w:color w:val="auto"/>
          <w:sz w:val="20"/>
          <w:szCs w:val="20"/>
          <w:lang w:val="en-US"/>
        </w:rPr>
      </w:pPr>
      <w:r w:rsidRPr="004165CA">
        <w:rPr>
          <w:rFonts w:eastAsia="Arial"/>
          <w:b/>
          <w:color w:val="auto"/>
          <w:sz w:val="20"/>
          <w:szCs w:val="20"/>
          <w:lang w:val="en-US"/>
        </w:rPr>
        <w:t xml:space="preserve">LOCAL NGO: </w:t>
      </w:r>
      <w:r w:rsidR="00380E04" w:rsidRPr="004165CA">
        <w:rPr>
          <w:color w:val="auto"/>
          <w:sz w:val="20"/>
          <w:szCs w:val="20"/>
          <w:shd w:val="clear" w:color="auto" w:fill="FAF7F3"/>
          <w:lang w:val="en-US"/>
        </w:rPr>
        <w:t>Working Peoples Coalition (WPC)</w:t>
      </w:r>
    </w:p>
    <w:p w14:paraId="4AFD4D3C" w14:textId="54523B50" w:rsidR="00E97F6B" w:rsidRPr="004165CA" w:rsidRDefault="0000593C" w:rsidP="00893EC2">
      <w:pPr>
        <w:spacing w:after="0" w:line="240" w:lineRule="auto"/>
        <w:ind w:left="-5"/>
        <w:rPr>
          <w:color w:val="auto"/>
          <w:sz w:val="20"/>
          <w:szCs w:val="20"/>
          <w:lang w:val="en-US"/>
        </w:rPr>
      </w:pPr>
      <w:r w:rsidRPr="004165CA">
        <w:rPr>
          <w:rFonts w:eastAsia="Arial"/>
          <w:b/>
          <w:color w:val="auto"/>
          <w:sz w:val="20"/>
          <w:szCs w:val="20"/>
          <w:lang w:val="en-US"/>
        </w:rPr>
        <w:t>POSITION</w:t>
      </w:r>
      <w:r w:rsidR="002B3AED">
        <w:rPr>
          <w:rFonts w:eastAsia="Arial"/>
          <w:b/>
          <w:color w:val="auto"/>
          <w:sz w:val="20"/>
          <w:szCs w:val="20"/>
          <w:lang w:val="en-US"/>
        </w:rPr>
        <w:t xml:space="preserve"> (2 </w:t>
      </w:r>
      <w:bookmarkStart w:id="0" w:name="_GoBack"/>
      <w:bookmarkEnd w:id="0"/>
      <w:r w:rsidR="002B3AED">
        <w:rPr>
          <w:rFonts w:eastAsia="Arial"/>
          <w:b/>
          <w:color w:val="auto"/>
          <w:sz w:val="20"/>
          <w:szCs w:val="20"/>
          <w:lang w:val="en-US"/>
        </w:rPr>
        <w:t>)</w:t>
      </w:r>
      <w:r w:rsidRPr="004165CA">
        <w:rPr>
          <w:rFonts w:eastAsia="Arial"/>
          <w:b/>
          <w:color w:val="auto"/>
          <w:sz w:val="20"/>
          <w:szCs w:val="20"/>
          <w:lang w:val="en-US"/>
        </w:rPr>
        <w:t>:</w:t>
      </w:r>
      <w:r w:rsidR="00A86B8C" w:rsidRPr="004165CA">
        <w:rPr>
          <w:rFonts w:eastAsia="Arial"/>
          <w:b/>
          <w:color w:val="auto"/>
          <w:sz w:val="20"/>
          <w:szCs w:val="20"/>
          <w:lang w:val="en-US"/>
        </w:rPr>
        <w:t xml:space="preserve"> </w:t>
      </w:r>
      <w:r w:rsidR="002B3AED" w:rsidRPr="002B3AED">
        <w:rPr>
          <w:rFonts w:eastAsia="Arial"/>
          <w:color w:val="auto"/>
          <w:sz w:val="20"/>
          <w:szCs w:val="20"/>
          <w:lang w:val="en-US"/>
        </w:rPr>
        <w:t>Research and Communication Intern</w:t>
      </w:r>
    </w:p>
    <w:p w14:paraId="7288C4A5" w14:textId="17CD5438" w:rsidR="00E97F6B" w:rsidRPr="004165CA" w:rsidRDefault="0000593C" w:rsidP="00893EC2">
      <w:pPr>
        <w:spacing w:after="0" w:line="240" w:lineRule="auto"/>
        <w:ind w:left="-5"/>
        <w:rPr>
          <w:color w:val="auto"/>
          <w:sz w:val="20"/>
          <w:szCs w:val="20"/>
          <w:lang w:val="en-US"/>
        </w:rPr>
      </w:pPr>
      <w:r w:rsidRPr="004165CA">
        <w:rPr>
          <w:rFonts w:eastAsia="Arial"/>
          <w:b/>
          <w:color w:val="auto"/>
          <w:sz w:val="20"/>
          <w:szCs w:val="20"/>
          <w:lang w:val="en-US"/>
        </w:rPr>
        <w:t>COUNTRY AND PLACE OF ASSIGNMENT</w:t>
      </w:r>
      <w:r w:rsidRPr="004165CA">
        <w:rPr>
          <w:rFonts w:eastAsia="Arial"/>
          <w:color w:val="auto"/>
          <w:sz w:val="20"/>
          <w:szCs w:val="20"/>
          <w:lang w:val="en-US"/>
        </w:rPr>
        <w:t xml:space="preserve">: </w:t>
      </w:r>
      <w:r w:rsidR="00893EC2" w:rsidRPr="004165CA">
        <w:rPr>
          <w:color w:val="auto"/>
          <w:sz w:val="20"/>
          <w:szCs w:val="20"/>
          <w:lang w:val="en-US"/>
        </w:rPr>
        <w:t>Bangalore, India</w:t>
      </w:r>
    </w:p>
    <w:p w14:paraId="03ECE395" w14:textId="12F91408" w:rsidR="00E97F6B" w:rsidRPr="004165CA" w:rsidRDefault="0000593C" w:rsidP="00893EC2">
      <w:pPr>
        <w:spacing w:after="0" w:line="240" w:lineRule="auto"/>
        <w:ind w:left="-5" w:right="-16"/>
        <w:jc w:val="left"/>
        <w:rPr>
          <w:color w:val="auto"/>
          <w:sz w:val="20"/>
          <w:szCs w:val="20"/>
          <w:lang w:val="en-US"/>
        </w:rPr>
      </w:pPr>
      <w:r w:rsidRPr="004165CA">
        <w:rPr>
          <w:rFonts w:eastAsia="Arial"/>
          <w:b/>
          <w:color w:val="auto"/>
          <w:sz w:val="20"/>
          <w:szCs w:val="20"/>
          <w:lang w:val="en-US"/>
        </w:rPr>
        <w:t>CONTRACT DURATION</w:t>
      </w:r>
      <w:r w:rsidRPr="004165CA">
        <w:rPr>
          <w:rFonts w:eastAsia="Arial"/>
          <w:color w:val="auto"/>
          <w:sz w:val="20"/>
          <w:szCs w:val="20"/>
          <w:lang w:val="en-US"/>
        </w:rPr>
        <w:t xml:space="preserve">: </w:t>
      </w:r>
      <w:r w:rsidRPr="004165CA">
        <w:rPr>
          <w:color w:val="auto"/>
          <w:sz w:val="20"/>
          <w:szCs w:val="20"/>
          <w:lang w:val="en-US"/>
        </w:rPr>
        <w:t xml:space="preserve">12 </w:t>
      </w:r>
      <w:r w:rsidR="00893EC2" w:rsidRPr="004165CA">
        <w:rPr>
          <w:color w:val="auto"/>
          <w:sz w:val="20"/>
          <w:szCs w:val="20"/>
          <w:lang w:val="en-US"/>
        </w:rPr>
        <w:t>weeks</w:t>
      </w:r>
      <w:r w:rsidR="002A3881" w:rsidRPr="004165CA">
        <w:rPr>
          <w:color w:val="auto"/>
          <w:sz w:val="20"/>
          <w:szCs w:val="20"/>
          <w:lang w:val="en-US"/>
        </w:rPr>
        <w:t xml:space="preserve"> (8 January to 6 April 2024)</w:t>
      </w:r>
    </w:p>
    <w:p w14:paraId="1A4FF87F" w14:textId="77777777" w:rsidR="00893EC2" w:rsidRPr="004165CA" w:rsidRDefault="00893EC2" w:rsidP="00893EC2">
      <w:pPr>
        <w:spacing w:after="0" w:line="240" w:lineRule="auto"/>
        <w:ind w:left="-5" w:right="5562"/>
        <w:jc w:val="left"/>
        <w:rPr>
          <w:rFonts w:eastAsia="Arial"/>
          <w:b/>
          <w:color w:val="auto"/>
          <w:sz w:val="20"/>
          <w:szCs w:val="20"/>
          <w:lang w:val="en-US"/>
        </w:rPr>
      </w:pPr>
    </w:p>
    <w:p w14:paraId="31E38580" w14:textId="15E8AD60" w:rsidR="00E97F6B" w:rsidRPr="004165CA" w:rsidRDefault="0000593C" w:rsidP="00893EC2">
      <w:pPr>
        <w:spacing w:after="0" w:line="240" w:lineRule="auto"/>
        <w:ind w:left="-5" w:right="5562"/>
        <w:jc w:val="left"/>
        <w:rPr>
          <w:color w:val="auto"/>
          <w:sz w:val="20"/>
          <w:szCs w:val="20"/>
          <w:lang w:val="en-US"/>
        </w:rPr>
      </w:pPr>
      <w:r w:rsidRPr="004165CA">
        <w:rPr>
          <w:rFonts w:eastAsia="Arial"/>
          <w:b/>
          <w:color w:val="auto"/>
          <w:sz w:val="20"/>
          <w:szCs w:val="20"/>
          <w:lang w:val="en-US"/>
        </w:rPr>
        <w:t>CANADIAN NGO MISSION/DESCRIPTION:</w:t>
      </w:r>
    </w:p>
    <w:p w14:paraId="00854616" w14:textId="77777777" w:rsidR="00E97F6B" w:rsidRPr="004165CA" w:rsidRDefault="0000593C" w:rsidP="00893EC2">
      <w:pPr>
        <w:spacing w:after="0" w:line="240" w:lineRule="auto"/>
        <w:ind w:left="-5"/>
        <w:rPr>
          <w:color w:val="auto"/>
          <w:sz w:val="20"/>
          <w:szCs w:val="20"/>
          <w:lang w:val="en-US"/>
        </w:rPr>
      </w:pPr>
      <w:r w:rsidRPr="004165CA">
        <w:rPr>
          <w:color w:val="auto"/>
          <w:sz w:val="20"/>
          <w:szCs w:val="20"/>
          <w:lang w:val="en-US"/>
        </w:rPr>
        <w:t>Alternatives Action and Communication Network for International Development is a non-governmental international solidarity organization founded in 1994.</w:t>
      </w:r>
    </w:p>
    <w:p w14:paraId="13DE7184" w14:textId="77777777" w:rsidR="00E97F6B" w:rsidRPr="004165CA" w:rsidRDefault="0000593C" w:rsidP="00893EC2">
      <w:pPr>
        <w:spacing w:after="0" w:line="240" w:lineRule="auto"/>
        <w:ind w:left="-5"/>
        <w:rPr>
          <w:color w:val="auto"/>
          <w:sz w:val="20"/>
          <w:szCs w:val="20"/>
          <w:lang w:val="en-US"/>
        </w:rPr>
      </w:pPr>
      <w:r w:rsidRPr="004165CA">
        <w:rPr>
          <w:color w:val="auto"/>
          <w:sz w:val="20"/>
          <w:szCs w:val="20"/>
          <w:lang w:val="en-US"/>
        </w:rPr>
        <w:t>Alternatives believe that another world is possible, through the development of sustainable societies. This conviction is based on engagement, experience, the values of Alternatives members and the social movements to which they belong.</w:t>
      </w:r>
    </w:p>
    <w:p w14:paraId="57B59F48" w14:textId="77777777" w:rsidR="00E97F6B" w:rsidRPr="004165CA" w:rsidRDefault="0000593C" w:rsidP="00893EC2">
      <w:pPr>
        <w:spacing w:after="0" w:line="240" w:lineRule="auto"/>
        <w:ind w:left="-5"/>
        <w:rPr>
          <w:color w:val="auto"/>
          <w:sz w:val="20"/>
          <w:szCs w:val="20"/>
          <w:lang w:val="en-US"/>
        </w:rPr>
      </w:pPr>
      <w:r w:rsidRPr="004165CA">
        <w:rPr>
          <w:color w:val="auto"/>
          <w:sz w:val="20"/>
          <w:szCs w:val="20"/>
          <w:lang w:val="en-US"/>
        </w:rPr>
        <w:t>Alternatives work for a more just world in which women, men and children can live in dignity, respect and with the equitable sharing of the power and resources that they need to live and thrive.</w:t>
      </w:r>
    </w:p>
    <w:p w14:paraId="0E9A6BBD" w14:textId="77777777" w:rsidR="002B3AED" w:rsidRDefault="0000593C" w:rsidP="00893EC2">
      <w:pPr>
        <w:spacing w:after="0" w:line="240" w:lineRule="auto"/>
        <w:ind w:left="0" w:firstLine="0"/>
        <w:jc w:val="left"/>
        <w:rPr>
          <w:color w:val="auto"/>
          <w:sz w:val="20"/>
          <w:szCs w:val="20"/>
          <w:lang w:val="en-US"/>
        </w:rPr>
      </w:pPr>
      <w:r w:rsidRPr="004165CA">
        <w:rPr>
          <w:color w:val="auto"/>
          <w:sz w:val="20"/>
          <w:szCs w:val="20"/>
          <w:lang w:val="en-US"/>
        </w:rPr>
        <w:t xml:space="preserve">Alternatives’ mission is to network, promote and build innovative initiatives of popular and social movements fighting for economic, social, political, cultural and environmental rights. Alternatives wants to strengthen citizen action and the contribution of social movements in the construction of sustainable societies. </w:t>
      </w:r>
    </w:p>
    <w:p w14:paraId="6DAC79B0" w14:textId="0B13C854" w:rsidR="00E97F6B" w:rsidRPr="004165CA" w:rsidRDefault="002B3AED" w:rsidP="00893EC2">
      <w:pPr>
        <w:spacing w:after="0" w:line="240" w:lineRule="auto"/>
        <w:ind w:left="0" w:firstLine="0"/>
        <w:jc w:val="left"/>
        <w:rPr>
          <w:color w:val="auto"/>
          <w:sz w:val="20"/>
          <w:szCs w:val="20"/>
          <w:lang w:val="en-US"/>
        </w:rPr>
      </w:pPr>
      <w:r>
        <w:rPr>
          <w:color w:val="auto"/>
          <w:sz w:val="20"/>
          <w:szCs w:val="20"/>
          <w:lang w:val="en-US"/>
        </w:rPr>
        <w:t xml:space="preserve">Website: </w:t>
      </w:r>
      <w:hyperlink r:id="rId5" w:history="1">
        <w:r w:rsidRPr="006B22CD">
          <w:rPr>
            <w:rStyle w:val="Hyperlink"/>
            <w:sz w:val="20"/>
            <w:szCs w:val="20"/>
            <w:lang w:val="en-US"/>
          </w:rPr>
          <w:t>www.alternatives.ca</w:t>
        </w:r>
      </w:hyperlink>
    </w:p>
    <w:p w14:paraId="175E40CD" w14:textId="77777777" w:rsidR="00893EC2" w:rsidRPr="004165CA" w:rsidRDefault="00893EC2" w:rsidP="00893EC2">
      <w:pPr>
        <w:spacing w:after="0" w:line="240" w:lineRule="auto"/>
        <w:ind w:left="0" w:firstLine="0"/>
        <w:jc w:val="left"/>
        <w:rPr>
          <w:color w:val="auto"/>
          <w:sz w:val="20"/>
          <w:szCs w:val="20"/>
          <w:lang w:val="en-US"/>
        </w:rPr>
      </w:pPr>
    </w:p>
    <w:p w14:paraId="0CC54615" w14:textId="77777777" w:rsidR="00E97F6B" w:rsidRPr="004165CA" w:rsidRDefault="0000593C" w:rsidP="00893EC2">
      <w:pPr>
        <w:spacing w:after="0" w:line="240" w:lineRule="auto"/>
        <w:ind w:left="-5" w:right="5562"/>
        <w:jc w:val="left"/>
        <w:rPr>
          <w:color w:val="auto"/>
          <w:sz w:val="20"/>
          <w:szCs w:val="20"/>
          <w:lang w:val="en-US"/>
        </w:rPr>
      </w:pPr>
      <w:r w:rsidRPr="004165CA">
        <w:rPr>
          <w:rFonts w:eastAsia="Arial"/>
          <w:b/>
          <w:color w:val="auto"/>
          <w:sz w:val="20"/>
          <w:szCs w:val="20"/>
          <w:lang w:val="en-US"/>
        </w:rPr>
        <w:t>LOCAL PARTNER MISSION/DESCRIPTION:</w:t>
      </w:r>
    </w:p>
    <w:p w14:paraId="293DDA45" w14:textId="77777777" w:rsidR="00893EC2" w:rsidRPr="004165CA" w:rsidRDefault="00893EC2" w:rsidP="00893EC2">
      <w:pPr>
        <w:spacing w:after="0" w:line="240" w:lineRule="auto"/>
        <w:rPr>
          <w:color w:val="auto"/>
          <w:sz w:val="20"/>
          <w:szCs w:val="20"/>
          <w:lang w:val="en-US"/>
        </w:rPr>
      </w:pPr>
      <w:r w:rsidRPr="004165CA">
        <w:rPr>
          <w:color w:val="auto"/>
          <w:sz w:val="20"/>
          <w:szCs w:val="20"/>
          <w:lang w:val="en-US"/>
        </w:rPr>
        <w:t xml:space="preserve">The Working Peoples Coalition (WPC) network is a coalition of organizations working on issues related to informal </w:t>
      </w:r>
      <w:proofErr w:type="spellStart"/>
      <w:r w:rsidRPr="004165CA">
        <w:rPr>
          <w:color w:val="auto"/>
          <w:sz w:val="20"/>
          <w:szCs w:val="20"/>
          <w:lang w:val="en-US"/>
        </w:rPr>
        <w:t>labour</w:t>
      </w:r>
      <w:proofErr w:type="spellEnd"/>
      <w:r w:rsidRPr="004165CA">
        <w:rPr>
          <w:color w:val="auto"/>
          <w:sz w:val="20"/>
          <w:szCs w:val="20"/>
          <w:lang w:val="en-US"/>
        </w:rPr>
        <w:t xml:space="preserve"> in particular and </w:t>
      </w:r>
      <w:proofErr w:type="spellStart"/>
      <w:r w:rsidRPr="004165CA">
        <w:rPr>
          <w:color w:val="auto"/>
          <w:sz w:val="20"/>
          <w:szCs w:val="20"/>
          <w:lang w:val="en-US"/>
        </w:rPr>
        <w:t>labour</w:t>
      </w:r>
      <w:proofErr w:type="spellEnd"/>
      <w:r w:rsidRPr="004165CA">
        <w:rPr>
          <w:color w:val="auto"/>
          <w:sz w:val="20"/>
          <w:szCs w:val="20"/>
          <w:lang w:val="en-US"/>
        </w:rPr>
        <w:t xml:space="preserve"> in general. It is an independent entity not affiliated with any organization, federation or political party. The WPC is open to all organizations who are in broad agreement with the Working Peoples Charter and are working with informal </w:t>
      </w:r>
      <w:proofErr w:type="spellStart"/>
      <w:r w:rsidRPr="004165CA">
        <w:rPr>
          <w:color w:val="auto"/>
          <w:sz w:val="20"/>
          <w:szCs w:val="20"/>
          <w:lang w:val="en-US"/>
        </w:rPr>
        <w:t>labour</w:t>
      </w:r>
      <w:proofErr w:type="spellEnd"/>
      <w:r w:rsidRPr="004165CA">
        <w:rPr>
          <w:color w:val="auto"/>
          <w:sz w:val="20"/>
          <w:szCs w:val="20"/>
          <w:lang w:val="en-US"/>
        </w:rPr>
        <w:t>, including in organizing, support, research, training, skilling etc., irrespective of their affiliation or sector.</w:t>
      </w:r>
    </w:p>
    <w:p w14:paraId="44EB5711" w14:textId="77777777" w:rsidR="00893EC2" w:rsidRPr="004165CA" w:rsidRDefault="00893EC2" w:rsidP="00893EC2">
      <w:pPr>
        <w:spacing w:after="0" w:line="240" w:lineRule="auto"/>
        <w:rPr>
          <w:color w:val="auto"/>
          <w:sz w:val="20"/>
          <w:szCs w:val="20"/>
          <w:lang w:val="en-US"/>
        </w:rPr>
      </w:pPr>
    </w:p>
    <w:p w14:paraId="13780464" w14:textId="77777777" w:rsidR="00893EC2" w:rsidRPr="004165CA" w:rsidRDefault="00893EC2" w:rsidP="00893EC2">
      <w:pPr>
        <w:spacing w:after="0" w:line="240" w:lineRule="auto"/>
        <w:rPr>
          <w:color w:val="auto"/>
          <w:sz w:val="20"/>
          <w:szCs w:val="20"/>
          <w:lang w:val="en-US"/>
        </w:rPr>
      </w:pPr>
      <w:r w:rsidRPr="004165CA">
        <w:rPr>
          <w:color w:val="auto"/>
          <w:sz w:val="20"/>
          <w:szCs w:val="20"/>
          <w:lang w:val="en-US"/>
        </w:rPr>
        <w:t>The WPC network:</w:t>
      </w:r>
    </w:p>
    <w:p w14:paraId="7E4D224D" w14:textId="77777777" w:rsidR="00893EC2" w:rsidRPr="004165CA" w:rsidRDefault="00893EC2" w:rsidP="00893EC2">
      <w:pPr>
        <w:pStyle w:val="ListParagraph"/>
        <w:numPr>
          <w:ilvl w:val="0"/>
          <w:numId w:val="2"/>
        </w:numPr>
        <w:rPr>
          <w:rFonts w:ascii="Times New Roman" w:hAnsi="Times New Roman" w:cs="Times New Roman"/>
          <w:sz w:val="20"/>
          <w:szCs w:val="20"/>
          <w:lang w:val="en-US"/>
        </w:rPr>
      </w:pPr>
      <w:r w:rsidRPr="004165CA">
        <w:rPr>
          <w:rFonts w:ascii="Times New Roman" w:hAnsi="Times New Roman" w:cs="Times New Roman"/>
          <w:sz w:val="20"/>
          <w:szCs w:val="20"/>
          <w:lang w:val="en-US"/>
        </w:rPr>
        <w:t>Magnifies the voices of people who are mostly unseen and unheard;</w:t>
      </w:r>
    </w:p>
    <w:p w14:paraId="7029EA17" w14:textId="77777777" w:rsidR="00893EC2" w:rsidRPr="004165CA" w:rsidRDefault="00893EC2" w:rsidP="00893EC2">
      <w:pPr>
        <w:pStyle w:val="ListParagraph"/>
        <w:numPr>
          <w:ilvl w:val="0"/>
          <w:numId w:val="2"/>
        </w:numPr>
        <w:rPr>
          <w:rFonts w:ascii="Times New Roman" w:hAnsi="Times New Roman" w:cs="Times New Roman"/>
          <w:sz w:val="20"/>
          <w:szCs w:val="20"/>
          <w:lang w:val="en-US"/>
        </w:rPr>
      </w:pPr>
      <w:r w:rsidRPr="004165CA">
        <w:rPr>
          <w:rFonts w:ascii="Times New Roman" w:hAnsi="Times New Roman" w:cs="Times New Roman"/>
          <w:sz w:val="20"/>
          <w:szCs w:val="20"/>
          <w:lang w:val="en-US"/>
        </w:rPr>
        <w:t>Makes it possible to take up common issues of various sectors of the workers and represent these issues before the authorities; and</w:t>
      </w:r>
    </w:p>
    <w:p w14:paraId="130679F5" w14:textId="77777777" w:rsidR="00893EC2" w:rsidRPr="004165CA" w:rsidRDefault="00893EC2" w:rsidP="00893EC2">
      <w:pPr>
        <w:pStyle w:val="ListParagraph"/>
        <w:numPr>
          <w:ilvl w:val="0"/>
          <w:numId w:val="2"/>
        </w:numPr>
        <w:rPr>
          <w:rFonts w:ascii="Times New Roman" w:hAnsi="Times New Roman" w:cs="Times New Roman"/>
          <w:sz w:val="20"/>
          <w:szCs w:val="20"/>
          <w:lang w:val="en-US"/>
        </w:rPr>
      </w:pPr>
      <w:r w:rsidRPr="004165CA">
        <w:rPr>
          <w:rFonts w:ascii="Times New Roman" w:hAnsi="Times New Roman" w:cs="Times New Roman"/>
          <w:sz w:val="20"/>
          <w:szCs w:val="20"/>
          <w:lang w:val="en-US"/>
        </w:rPr>
        <w:t>Through its relatively open nature and organized around a workers’ charter, the coalition makes this network more diverse so that all kinds of organizations working in the informal sector can come together.</w:t>
      </w:r>
    </w:p>
    <w:p w14:paraId="636DA2F4" w14:textId="7B9D3B49" w:rsidR="00893EC2" w:rsidRPr="002B3AED" w:rsidRDefault="004165CA" w:rsidP="00893EC2">
      <w:pPr>
        <w:spacing w:after="0" w:line="240" w:lineRule="auto"/>
        <w:rPr>
          <w:color w:val="auto"/>
          <w:sz w:val="20"/>
          <w:szCs w:val="20"/>
          <w:lang w:val="en-US"/>
        </w:rPr>
      </w:pPr>
      <w:r w:rsidRPr="002B3AED">
        <w:rPr>
          <w:rStyle w:val="Hyperlink"/>
          <w:color w:val="auto"/>
          <w:sz w:val="20"/>
          <w:szCs w:val="20"/>
          <w:u w:val="none"/>
          <w:lang w:val="en-US"/>
        </w:rPr>
        <w:t xml:space="preserve">Website: </w:t>
      </w:r>
      <w:hyperlink r:id="rId6" w:history="1">
        <w:r w:rsidRPr="002B3AED">
          <w:rPr>
            <w:rStyle w:val="Hyperlink"/>
            <w:sz w:val="20"/>
            <w:szCs w:val="20"/>
            <w:u w:val="none"/>
            <w:lang w:val="en-US"/>
          </w:rPr>
          <w:t>https://workingpeoplescharter.in/</w:t>
        </w:r>
      </w:hyperlink>
      <w:r w:rsidR="00913D8E" w:rsidRPr="002B3AED">
        <w:rPr>
          <w:color w:val="auto"/>
          <w:sz w:val="20"/>
          <w:szCs w:val="20"/>
          <w:lang w:val="en-US"/>
        </w:rPr>
        <w:t>)</w:t>
      </w:r>
    </w:p>
    <w:p w14:paraId="5F504D5A" w14:textId="77777777" w:rsidR="00893EC2" w:rsidRPr="004165CA" w:rsidRDefault="00893EC2" w:rsidP="00893EC2">
      <w:pPr>
        <w:spacing w:after="0" w:line="240" w:lineRule="auto"/>
        <w:ind w:left="0" w:firstLine="0"/>
        <w:rPr>
          <w:color w:val="auto"/>
          <w:sz w:val="20"/>
          <w:szCs w:val="20"/>
          <w:lang w:val="en-US"/>
        </w:rPr>
      </w:pPr>
    </w:p>
    <w:p w14:paraId="30753DDD" w14:textId="4CC79B25" w:rsidR="002A3881" w:rsidRPr="004165CA" w:rsidRDefault="00893EC2" w:rsidP="00893EC2">
      <w:pPr>
        <w:spacing w:after="0" w:line="240" w:lineRule="auto"/>
        <w:ind w:left="-5" w:right="5562"/>
        <w:jc w:val="left"/>
        <w:rPr>
          <w:color w:val="auto"/>
          <w:sz w:val="20"/>
          <w:szCs w:val="20"/>
          <w:lang w:val="en-US"/>
        </w:rPr>
      </w:pPr>
      <w:r w:rsidRPr="004165CA">
        <w:rPr>
          <w:rFonts w:eastAsia="Arial"/>
          <w:b/>
          <w:color w:val="auto"/>
          <w:sz w:val="20"/>
          <w:szCs w:val="20"/>
          <w:lang w:val="en-US"/>
        </w:rPr>
        <w:t>WPC</w:t>
      </w:r>
      <w:r w:rsidR="0000593C" w:rsidRPr="004165CA">
        <w:rPr>
          <w:rFonts w:eastAsia="Arial"/>
          <w:b/>
          <w:color w:val="auto"/>
          <w:sz w:val="20"/>
          <w:szCs w:val="20"/>
          <w:lang w:val="en-US"/>
        </w:rPr>
        <w:t xml:space="preserve"> Supervisor: </w:t>
      </w:r>
      <w:proofErr w:type="spellStart"/>
      <w:r w:rsidR="004165CA" w:rsidRPr="004165CA">
        <w:rPr>
          <w:color w:val="auto"/>
          <w:sz w:val="20"/>
          <w:szCs w:val="20"/>
          <w:lang w:val="en-US"/>
        </w:rPr>
        <w:t>Chinmayi</w:t>
      </w:r>
      <w:proofErr w:type="spellEnd"/>
      <w:r w:rsidR="004165CA" w:rsidRPr="004165CA">
        <w:rPr>
          <w:color w:val="auto"/>
          <w:sz w:val="20"/>
          <w:szCs w:val="20"/>
          <w:lang w:val="en-US"/>
        </w:rPr>
        <w:t xml:space="preserve"> Naik</w:t>
      </w:r>
      <w:r w:rsidR="0000593C" w:rsidRPr="004165CA">
        <w:rPr>
          <w:color w:val="auto"/>
          <w:sz w:val="20"/>
          <w:szCs w:val="20"/>
          <w:lang w:val="en-US"/>
        </w:rPr>
        <w:t xml:space="preserve"> </w:t>
      </w:r>
    </w:p>
    <w:p w14:paraId="62D9E054" w14:textId="597A081A" w:rsidR="00E97F6B" w:rsidRPr="004165CA" w:rsidRDefault="0000593C" w:rsidP="00893EC2">
      <w:pPr>
        <w:spacing w:after="0" w:line="240" w:lineRule="auto"/>
        <w:ind w:left="-5" w:right="5562"/>
        <w:jc w:val="left"/>
        <w:rPr>
          <w:color w:val="auto"/>
          <w:sz w:val="20"/>
          <w:szCs w:val="20"/>
          <w:lang w:val="en-US"/>
        </w:rPr>
      </w:pPr>
      <w:r w:rsidRPr="004165CA">
        <w:rPr>
          <w:rFonts w:eastAsia="Arial"/>
          <w:b/>
          <w:color w:val="auto"/>
          <w:sz w:val="20"/>
          <w:szCs w:val="20"/>
          <w:lang w:val="en-US"/>
        </w:rPr>
        <w:t xml:space="preserve">Alternatives Supervisor: </w:t>
      </w:r>
      <w:proofErr w:type="spellStart"/>
      <w:r w:rsidR="00893EC2" w:rsidRPr="004165CA">
        <w:rPr>
          <w:color w:val="auto"/>
          <w:sz w:val="20"/>
          <w:szCs w:val="20"/>
          <w:lang w:val="en-US"/>
        </w:rPr>
        <w:t>Feroz</w:t>
      </w:r>
      <w:proofErr w:type="spellEnd"/>
      <w:r w:rsidR="00893EC2" w:rsidRPr="004165CA">
        <w:rPr>
          <w:color w:val="auto"/>
          <w:sz w:val="20"/>
          <w:szCs w:val="20"/>
          <w:lang w:val="en-US"/>
        </w:rPr>
        <w:t xml:space="preserve"> Mehdi</w:t>
      </w:r>
    </w:p>
    <w:p w14:paraId="3995C0E9" w14:textId="77777777" w:rsidR="00893EC2" w:rsidRPr="004165CA" w:rsidRDefault="00893EC2" w:rsidP="00893EC2">
      <w:pPr>
        <w:spacing w:after="0" w:line="240" w:lineRule="auto"/>
        <w:ind w:left="-5" w:right="5562"/>
        <w:jc w:val="left"/>
        <w:rPr>
          <w:color w:val="auto"/>
          <w:sz w:val="20"/>
          <w:szCs w:val="20"/>
          <w:lang w:val="en-US"/>
        </w:rPr>
      </w:pPr>
    </w:p>
    <w:p w14:paraId="5B7FD453" w14:textId="50229168" w:rsidR="00E97F6B" w:rsidRPr="004165CA" w:rsidRDefault="0000593C" w:rsidP="00893EC2">
      <w:pPr>
        <w:spacing w:after="0" w:line="240" w:lineRule="auto"/>
        <w:ind w:left="-5" w:right="5562"/>
        <w:jc w:val="left"/>
        <w:rPr>
          <w:rFonts w:eastAsia="Arial"/>
          <w:b/>
          <w:color w:val="auto"/>
          <w:sz w:val="20"/>
          <w:szCs w:val="20"/>
          <w:lang w:val="en-US"/>
        </w:rPr>
      </w:pPr>
      <w:r w:rsidRPr="004165CA">
        <w:rPr>
          <w:rFonts w:eastAsia="Arial"/>
          <w:b/>
          <w:color w:val="auto"/>
          <w:sz w:val="20"/>
          <w:szCs w:val="20"/>
          <w:lang w:val="en-US"/>
        </w:rPr>
        <w:t>TASKS DESCRIPTION/RESPONSIBILITIES:</w:t>
      </w:r>
    </w:p>
    <w:p w14:paraId="5931228A" w14:textId="63686597" w:rsidR="00893EC2" w:rsidRDefault="00893EC2" w:rsidP="00893EC2">
      <w:pPr>
        <w:spacing w:after="0" w:line="240" w:lineRule="auto"/>
        <w:ind w:left="-5" w:right="5562"/>
        <w:jc w:val="left"/>
        <w:rPr>
          <w:color w:val="auto"/>
          <w:sz w:val="20"/>
          <w:szCs w:val="20"/>
          <w:lang w:val="en-US"/>
        </w:rPr>
      </w:pPr>
    </w:p>
    <w:p w14:paraId="08E49984" w14:textId="77777777" w:rsidR="002B3AED" w:rsidRPr="004165CA" w:rsidRDefault="002B3AED" w:rsidP="002B3AED">
      <w:pPr>
        <w:spacing w:after="0" w:line="240" w:lineRule="auto"/>
        <w:rPr>
          <w:color w:val="auto"/>
          <w:sz w:val="20"/>
          <w:szCs w:val="20"/>
          <w:lang w:val="en-US"/>
        </w:rPr>
      </w:pPr>
      <w:r w:rsidRPr="004165CA">
        <w:rPr>
          <w:color w:val="auto"/>
          <w:sz w:val="20"/>
          <w:szCs w:val="20"/>
          <w:lang w:val="en-US"/>
        </w:rPr>
        <w:t xml:space="preserve">As interns at India your work will give you direct exposure to issues faced by the informal sector workers in India. It will help you develop a keen understanding of various stakeholders at play in ensuring the implementation and protection of the fundamental and </w:t>
      </w:r>
      <w:proofErr w:type="spellStart"/>
      <w:r w:rsidRPr="004165CA">
        <w:rPr>
          <w:color w:val="auto"/>
          <w:sz w:val="20"/>
          <w:szCs w:val="20"/>
          <w:lang w:val="en-US"/>
        </w:rPr>
        <w:t>labour</w:t>
      </w:r>
      <w:proofErr w:type="spellEnd"/>
      <w:r w:rsidRPr="004165CA">
        <w:rPr>
          <w:color w:val="auto"/>
          <w:sz w:val="20"/>
          <w:szCs w:val="20"/>
          <w:lang w:val="en-US"/>
        </w:rPr>
        <w:t xml:space="preserve"> rights of some of the most vulnerable classes of people in India. You will have a hands-on experience of </w:t>
      </w:r>
      <w:proofErr w:type="spellStart"/>
      <w:r w:rsidRPr="004165CA">
        <w:rPr>
          <w:color w:val="auto"/>
          <w:sz w:val="20"/>
          <w:szCs w:val="20"/>
          <w:lang w:val="en-US"/>
        </w:rPr>
        <w:t>Labour</w:t>
      </w:r>
      <w:proofErr w:type="spellEnd"/>
      <w:r w:rsidRPr="004165CA">
        <w:rPr>
          <w:color w:val="auto"/>
          <w:sz w:val="20"/>
          <w:szCs w:val="20"/>
          <w:lang w:val="en-US"/>
        </w:rPr>
        <w:t xml:space="preserve"> laws and their use in a practical real-world setting. </w:t>
      </w:r>
    </w:p>
    <w:p w14:paraId="44E20F15" w14:textId="77777777" w:rsidR="002B3AED" w:rsidRDefault="002B3AED" w:rsidP="002B3AED">
      <w:pPr>
        <w:spacing w:after="0" w:line="240" w:lineRule="auto"/>
        <w:rPr>
          <w:color w:val="auto"/>
          <w:sz w:val="20"/>
          <w:szCs w:val="20"/>
          <w:lang w:val="en-US"/>
        </w:rPr>
      </w:pPr>
      <w:r w:rsidRPr="004165CA">
        <w:rPr>
          <w:color w:val="auto"/>
          <w:sz w:val="20"/>
          <w:szCs w:val="20"/>
          <w:lang w:val="en-US"/>
        </w:rPr>
        <w:t>Selected applicants will be expected to maintain the highest ethical standards and help us progress to better serve the needs of the workers in need of our assistance.</w:t>
      </w:r>
    </w:p>
    <w:p w14:paraId="370E3523" w14:textId="77777777" w:rsidR="002B3AED" w:rsidRPr="004165CA" w:rsidRDefault="002B3AED" w:rsidP="00893EC2">
      <w:pPr>
        <w:spacing w:after="0" w:line="240" w:lineRule="auto"/>
        <w:ind w:left="-5" w:right="5562"/>
        <w:jc w:val="left"/>
        <w:rPr>
          <w:color w:val="auto"/>
          <w:sz w:val="20"/>
          <w:szCs w:val="20"/>
          <w:lang w:val="en-US"/>
        </w:rPr>
      </w:pPr>
    </w:p>
    <w:p w14:paraId="0218C2BA" w14:textId="77777777" w:rsidR="00893EC2" w:rsidRPr="004165CA" w:rsidRDefault="00893EC2" w:rsidP="00893EC2">
      <w:pPr>
        <w:spacing w:after="0" w:line="240" w:lineRule="auto"/>
        <w:rPr>
          <w:color w:val="auto"/>
          <w:sz w:val="20"/>
          <w:szCs w:val="20"/>
          <w:lang w:val="en-US"/>
        </w:rPr>
      </w:pPr>
      <w:r w:rsidRPr="004165CA">
        <w:rPr>
          <w:color w:val="auto"/>
          <w:sz w:val="20"/>
          <w:szCs w:val="20"/>
          <w:lang w:val="en-US"/>
        </w:rPr>
        <w:t>We are looking for interns who will participate in:</w:t>
      </w:r>
    </w:p>
    <w:p w14:paraId="0AF31BA9" w14:textId="77777777" w:rsidR="00893EC2" w:rsidRPr="004165CA" w:rsidRDefault="00893EC2" w:rsidP="00893EC2">
      <w:pPr>
        <w:pStyle w:val="ListParagraph"/>
        <w:numPr>
          <w:ilvl w:val="0"/>
          <w:numId w:val="3"/>
        </w:numPr>
        <w:rPr>
          <w:rFonts w:ascii="Times New Roman" w:hAnsi="Times New Roman" w:cs="Times New Roman"/>
          <w:sz w:val="20"/>
          <w:szCs w:val="20"/>
          <w:lang w:val="en-US"/>
        </w:rPr>
      </w:pPr>
      <w:r w:rsidRPr="004165CA">
        <w:rPr>
          <w:rFonts w:ascii="Times New Roman" w:hAnsi="Times New Roman" w:cs="Times New Roman"/>
          <w:sz w:val="20"/>
          <w:szCs w:val="20"/>
          <w:lang w:val="en-US"/>
        </w:rPr>
        <w:t xml:space="preserve">Research work and writing: Carry out research on various </w:t>
      </w:r>
      <w:proofErr w:type="spellStart"/>
      <w:r w:rsidRPr="004165CA">
        <w:rPr>
          <w:rFonts w:ascii="Times New Roman" w:hAnsi="Times New Roman" w:cs="Times New Roman"/>
          <w:sz w:val="20"/>
          <w:szCs w:val="20"/>
          <w:lang w:val="en-US"/>
        </w:rPr>
        <w:t>labour</w:t>
      </w:r>
      <w:proofErr w:type="spellEnd"/>
      <w:r w:rsidRPr="004165CA">
        <w:rPr>
          <w:rFonts w:ascii="Times New Roman" w:hAnsi="Times New Roman" w:cs="Times New Roman"/>
          <w:sz w:val="20"/>
          <w:szCs w:val="20"/>
          <w:lang w:val="en-US"/>
        </w:rPr>
        <w:t xml:space="preserve"> laws and precedents on specific issues.</w:t>
      </w:r>
    </w:p>
    <w:p w14:paraId="2B78DDD1" w14:textId="77777777" w:rsidR="00893EC2" w:rsidRPr="004165CA" w:rsidRDefault="00893EC2" w:rsidP="00893EC2">
      <w:pPr>
        <w:pStyle w:val="ListParagraph"/>
        <w:numPr>
          <w:ilvl w:val="0"/>
          <w:numId w:val="3"/>
        </w:numPr>
        <w:rPr>
          <w:rFonts w:ascii="Times New Roman" w:hAnsi="Times New Roman" w:cs="Times New Roman"/>
          <w:sz w:val="20"/>
          <w:szCs w:val="20"/>
          <w:lang w:val="en-US"/>
        </w:rPr>
      </w:pPr>
      <w:r w:rsidRPr="004165CA">
        <w:rPr>
          <w:rFonts w:ascii="Times New Roman" w:hAnsi="Times New Roman" w:cs="Times New Roman"/>
          <w:sz w:val="20"/>
          <w:szCs w:val="20"/>
          <w:lang w:val="en-US"/>
        </w:rPr>
        <w:t xml:space="preserve">Help draft simplified legal literacy material of various </w:t>
      </w:r>
      <w:proofErr w:type="spellStart"/>
      <w:r w:rsidRPr="004165CA">
        <w:rPr>
          <w:rFonts w:ascii="Times New Roman" w:hAnsi="Times New Roman" w:cs="Times New Roman"/>
          <w:sz w:val="20"/>
          <w:szCs w:val="20"/>
          <w:lang w:val="en-US"/>
        </w:rPr>
        <w:t>labour</w:t>
      </w:r>
      <w:proofErr w:type="spellEnd"/>
      <w:r w:rsidRPr="004165CA">
        <w:rPr>
          <w:rFonts w:ascii="Times New Roman" w:hAnsi="Times New Roman" w:cs="Times New Roman"/>
          <w:sz w:val="20"/>
          <w:szCs w:val="20"/>
          <w:lang w:val="en-US"/>
        </w:rPr>
        <w:t xml:space="preserve"> laws for training and outreach.</w:t>
      </w:r>
    </w:p>
    <w:p w14:paraId="56E266F8" w14:textId="1396C36F" w:rsidR="00893EC2" w:rsidRPr="004165CA" w:rsidRDefault="00893EC2" w:rsidP="00893EC2">
      <w:pPr>
        <w:pStyle w:val="ListParagraph"/>
        <w:numPr>
          <w:ilvl w:val="0"/>
          <w:numId w:val="3"/>
        </w:numPr>
        <w:rPr>
          <w:rFonts w:ascii="Times New Roman" w:hAnsi="Times New Roman" w:cs="Times New Roman"/>
          <w:sz w:val="20"/>
          <w:szCs w:val="20"/>
          <w:lang w:val="en-US"/>
        </w:rPr>
      </w:pPr>
      <w:r w:rsidRPr="004165CA">
        <w:rPr>
          <w:rFonts w:ascii="Times New Roman" w:hAnsi="Times New Roman" w:cs="Times New Roman"/>
          <w:sz w:val="20"/>
          <w:szCs w:val="20"/>
          <w:lang w:val="en-US"/>
        </w:rPr>
        <w:t>Fieldwork: Accompany the field team during outreach and legal- aid work.</w:t>
      </w:r>
    </w:p>
    <w:p w14:paraId="7C2C016E" w14:textId="77777777" w:rsidR="00893EC2" w:rsidRPr="004165CA" w:rsidRDefault="00893EC2" w:rsidP="00893EC2">
      <w:pPr>
        <w:pStyle w:val="ListParagraph"/>
        <w:numPr>
          <w:ilvl w:val="0"/>
          <w:numId w:val="3"/>
        </w:numPr>
        <w:rPr>
          <w:rFonts w:ascii="Times New Roman" w:hAnsi="Times New Roman" w:cs="Times New Roman"/>
          <w:sz w:val="20"/>
          <w:szCs w:val="20"/>
          <w:lang w:val="en-US"/>
        </w:rPr>
      </w:pPr>
      <w:r w:rsidRPr="004165CA">
        <w:rPr>
          <w:rFonts w:ascii="Times New Roman" w:hAnsi="Times New Roman" w:cs="Times New Roman"/>
          <w:sz w:val="20"/>
          <w:szCs w:val="20"/>
          <w:lang w:val="en-US"/>
        </w:rPr>
        <w:t xml:space="preserve">In communications, campaigns, writing history, mapping profiles, research on </w:t>
      </w:r>
      <w:proofErr w:type="spellStart"/>
      <w:r w:rsidRPr="004165CA">
        <w:rPr>
          <w:rFonts w:ascii="Times New Roman" w:hAnsi="Times New Roman" w:cs="Times New Roman"/>
          <w:sz w:val="20"/>
          <w:szCs w:val="20"/>
          <w:lang w:val="en-US"/>
        </w:rPr>
        <w:t>labour</w:t>
      </w:r>
      <w:proofErr w:type="spellEnd"/>
      <w:r w:rsidRPr="004165CA">
        <w:rPr>
          <w:rFonts w:ascii="Times New Roman" w:hAnsi="Times New Roman" w:cs="Times New Roman"/>
          <w:sz w:val="20"/>
          <w:szCs w:val="20"/>
          <w:lang w:val="en-US"/>
        </w:rPr>
        <w:t xml:space="preserve"> related issues and policies. </w:t>
      </w:r>
    </w:p>
    <w:p w14:paraId="1CE11614" w14:textId="77777777" w:rsidR="00893EC2" w:rsidRPr="004165CA" w:rsidRDefault="00893EC2" w:rsidP="00893EC2">
      <w:pPr>
        <w:spacing w:after="0" w:line="240" w:lineRule="auto"/>
        <w:ind w:left="-5" w:right="5562"/>
        <w:jc w:val="left"/>
        <w:rPr>
          <w:color w:val="auto"/>
          <w:sz w:val="20"/>
          <w:szCs w:val="20"/>
          <w:lang w:val="en-US"/>
        </w:rPr>
      </w:pPr>
    </w:p>
    <w:p w14:paraId="25B8874B" w14:textId="77777777" w:rsidR="00E97F6B" w:rsidRPr="004165CA" w:rsidRDefault="0000593C" w:rsidP="00893EC2">
      <w:pPr>
        <w:spacing w:after="0" w:line="240" w:lineRule="auto"/>
        <w:ind w:left="-5" w:right="5562"/>
        <w:jc w:val="left"/>
        <w:rPr>
          <w:color w:val="auto"/>
          <w:sz w:val="20"/>
          <w:szCs w:val="20"/>
          <w:lang w:val="en-US"/>
        </w:rPr>
      </w:pPr>
      <w:r w:rsidRPr="004165CA">
        <w:rPr>
          <w:rFonts w:eastAsia="Arial"/>
          <w:b/>
          <w:color w:val="auto"/>
          <w:sz w:val="20"/>
          <w:szCs w:val="20"/>
          <w:lang w:val="en-US"/>
        </w:rPr>
        <w:t>QUALIFICATIONS:</w:t>
      </w:r>
    </w:p>
    <w:p w14:paraId="511828F0" w14:textId="77777777" w:rsidR="00E97F6B" w:rsidRPr="004165CA" w:rsidRDefault="0000593C" w:rsidP="00893EC2">
      <w:pPr>
        <w:numPr>
          <w:ilvl w:val="0"/>
          <w:numId w:val="1"/>
        </w:numPr>
        <w:spacing w:after="0" w:line="240" w:lineRule="auto"/>
        <w:ind w:hanging="360"/>
        <w:rPr>
          <w:color w:val="auto"/>
          <w:sz w:val="20"/>
          <w:szCs w:val="20"/>
          <w:lang w:val="en-US"/>
        </w:rPr>
      </w:pPr>
      <w:r w:rsidRPr="004165CA">
        <w:rPr>
          <w:color w:val="auto"/>
          <w:sz w:val="20"/>
          <w:szCs w:val="20"/>
          <w:lang w:val="en-US"/>
        </w:rPr>
        <w:t>Ability to analyze situations</w:t>
      </w:r>
    </w:p>
    <w:p w14:paraId="26E76E4F" w14:textId="00E897AE" w:rsidR="00E97F6B" w:rsidRPr="004165CA" w:rsidRDefault="0000593C" w:rsidP="00893EC2">
      <w:pPr>
        <w:numPr>
          <w:ilvl w:val="0"/>
          <w:numId w:val="1"/>
        </w:numPr>
        <w:spacing w:after="0" w:line="240" w:lineRule="auto"/>
        <w:ind w:hanging="360"/>
        <w:rPr>
          <w:color w:val="auto"/>
          <w:sz w:val="20"/>
          <w:szCs w:val="20"/>
          <w:lang w:val="en-US"/>
        </w:rPr>
      </w:pPr>
      <w:r w:rsidRPr="004165CA">
        <w:rPr>
          <w:color w:val="auto"/>
          <w:sz w:val="20"/>
          <w:szCs w:val="20"/>
          <w:lang w:val="en-US"/>
        </w:rPr>
        <w:t>Capacity</w:t>
      </w:r>
      <w:r w:rsidR="004165CA" w:rsidRPr="004165CA">
        <w:rPr>
          <w:color w:val="auto"/>
          <w:sz w:val="20"/>
          <w:szCs w:val="20"/>
          <w:lang w:val="en-US"/>
        </w:rPr>
        <w:t xml:space="preserve"> to work</w:t>
      </w:r>
      <w:r w:rsidRPr="004165CA">
        <w:rPr>
          <w:color w:val="auto"/>
          <w:sz w:val="20"/>
          <w:szCs w:val="20"/>
          <w:lang w:val="en-US"/>
        </w:rPr>
        <w:t xml:space="preserve"> in organization</w:t>
      </w:r>
      <w:r w:rsidR="004165CA" w:rsidRPr="004165CA">
        <w:rPr>
          <w:color w:val="auto"/>
          <w:sz w:val="20"/>
          <w:szCs w:val="20"/>
          <w:lang w:val="en-US"/>
        </w:rPr>
        <w:t xml:space="preserve"> and a team</w:t>
      </w:r>
    </w:p>
    <w:p w14:paraId="177F8E7D" w14:textId="5BBF635E" w:rsidR="00E97F6B" w:rsidRDefault="002B3AED" w:rsidP="00893EC2">
      <w:pPr>
        <w:numPr>
          <w:ilvl w:val="0"/>
          <w:numId w:val="1"/>
        </w:numPr>
        <w:spacing w:after="0" w:line="240" w:lineRule="auto"/>
        <w:ind w:hanging="360"/>
        <w:rPr>
          <w:color w:val="auto"/>
          <w:sz w:val="20"/>
          <w:szCs w:val="20"/>
          <w:lang w:val="en-US"/>
        </w:rPr>
      </w:pPr>
      <w:r>
        <w:rPr>
          <w:color w:val="auto"/>
          <w:sz w:val="20"/>
          <w:szCs w:val="20"/>
          <w:lang w:val="en-US"/>
        </w:rPr>
        <w:t>Knowledge of social media, basic website management and communication skills</w:t>
      </w:r>
    </w:p>
    <w:p w14:paraId="5853E27E" w14:textId="27C680BF" w:rsidR="002B3AED" w:rsidRPr="004165CA" w:rsidRDefault="002B3AED" w:rsidP="00893EC2">
      <w:pPr>
        <w:numPr>
          <w:ilvl w:val="0"/>
          <w:numId w:val="1"/>
        </w:numPr>
        <w:spacing w:after="0" w:line="240" w:lineRule="auto"/>
        <w:ind w:hanging="360"/>
        <w:rPr>
          <w:color w:val="auto"/>
          <w:sz w:val="20"/>
          <w:szCs w:val="20"/>
          <w:lang w:val="en-US"/>
        </w:rPr>
      </w:pPr>
      <w:r>
        <w:rPr>
          <w:color w:val="auto"/>
          <w:sz w:val="20"/>
          <w:szCs w:val="20"/>
          <w:lang w:val="en-US"/>
        </w:rPr>
        <w:t>Good writing and editing skills in English</w:t>
      </w:r>
    </w:p>
    <w:p w14:paraId="138A1752" w14:textId="35C46A9C" w:rsidR="00E97F6B" w:rsidRPr="004165CA" w:rsidRDefault="0000593C" w:rsidP="00893EC2">
      <w:pPr>
        <w:tabs>
          <w:tab w:val="center" w:pos="3001"/>
        </w:tabs>
        <w:spacing w:after="0" w:line="240" w:lineRule="auto"/>
        <w:ind w:left="-15" w:firstLine="0"/>
        <w:jc w:val="left"/>
        <w:rPr>
          <w:color w:val="auto"/>
          <w:sz w:val="20"/>
          <w:szCs w:val="20"/>
          <w:lang w:val="en-US"/>
        </w:rPr>
      </w:pPr>
      <w:r w:rsidRPr="004165CA">
        <w:rPr>
          <w:rFonts w:eastAsia="Arial"/>
          <w:b/>
          <w:color w:val="auto"/>
          <w:sz w:val="20"/>
          <w:szCs w:val="20"/>
          <w:lang w:val="en-US"/>
        </w:rPr>
        <w:lastRenderedPageBreak/>
        <w:t>Language:</w:t>
      </w:r>
      <w:r w:rsidR="00893EC2" w:rsidRPr="004165CA">
        <w:rPr>
          <w:rFonts w:eastAsia="Arial"/>
          <w:b/>
          <w:color w:val="auto"/>
          <w:sz w:val="20"/>
          <w:szCs w:val="20"/>
          <w:lang w:val="en-US"/>
        </w:rPr>
        <w:t xml:space="preserve"> </w:t>
      </w:r>
      <w:r w:rsidRPr="004165CA">
        <w:rPr>
          <w:color w:val="auto"/>
          <w:sz w:val="20"/>
          <w:szCs w:val="20"/>
          <w:lang w:val="en-US"/>
        </w:rPr>
        <w:t>English (spoken and written).</w:t>
      </w:r>
    </w:p>
    <w:sectPr w:rsidR="00E97F6B" w:rsidRPr="004165CA">
      <w:pgSz w:w="12240" w:h="15840"/>
      <w:pgMar w:top="1440" w:right="1057"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7A59"/>
    <w:multiLevelType w:val="hybridMultilevel"/>
    <w:tmpl w:val="E5DCC698"/>
    <w:lvl w:ilvl="0" w:tplc="2BFCEF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D00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8453F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A41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8712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065B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4EDC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9AFE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E8416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882F26"/>
    <w:multiLevelType w:val="hybridMultilevel"/>
    <w:tmpl w:val="FDBA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07027F"/>
    <w:multiLevelType w:val="hybridMultilevel"/>
    <w:tmpl w:val="FB1A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6B"/>
    <w:rsid w:val="0000593C"/>
    <w:rsid w:val="002569B6"/>
    <w:rsid w:val="002A3881"/>
    <w:rsid w:val="002B3AED"/>
    <w:rsid w:val="00363B60"/>
    <w:rsid w:val="00380E04"/>
    <w:rsid w:val="004165CA"/>
    <w:rsid w:val="004747E9"/>
    <w:rsid w:val="006E5F34"/>
    <w:rsid w:val="00893EC2"/>
    <w:rsid w:val="00913D8E"/>
    <w:rsid w:val="00A86B8C"/>
    <w:rsid w:val="00CB4EBF"/>
    <w:rsid w:val="00E97F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BB36"/>
  <w15:docId w15:val="{E3228308-983B-42F1-BEB3-AA915BC5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4"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EC2"/>
    <w:pPr>
      <w:spacing w:after="0" w:line="240" w:lineRule="auto"/>
      <w:ind w:left="720" w:firstLine="0"/>
      <w:contextualSpacing/>
      <w:jc w:val="left"/>
    </w:pPr>
    <w:rPr>
      <w:rFonts w:asciiTheme="minorHAnsi" w:eastAsiaTheme="minorHAnsi" w:hAnsiTheme="minorHAnsi" w:cstheme="minorBidi"/>
      <w:color w:val="auto"/>
      <w:sz w:val="24"/>
      <w:szCs w:val="24"/>
      <w:lang w:val="en-CA" w:eastAsia="en-US"/>
    </w:rPr>
  </w:style>
  <w:style w:type="character" w:styleId="Hyperlink">
    <w:name w:val="Hyperlink"/>
    <w:basedOn w:val="DefaultParagraphFont"/>
    <w:uiPriority w:val="99"/>
    <w:unhideWhenUsed/>
    <w:rsid w:val="00913D8E"/>
    <w:rPr>
      <w:color w:val="0563C1" w:themeColor="hyperlink"/>
      <w:u w:val="single"/>
    </w:rPr>
  </w:style>
  <w:style w:type="character" w:styleId="UnresolvedMention">
    <w:name w:val="Unresolved Mention"/>
    <w:basedOn w:val="DefaultParagraphFont"/>
    <w:uiPriority w:val="99"/>
    <w:semiHidden/>
    <w:unhideWhenUsed/>
    <w:rsid w:val="00913D8E"/>
    <w:rPr>
      <w:color w:val="605E5C"/>
      <w:shd w:val="clear" w:color="auto" w:fill="E1DFDD"/>
    </w:rPr>
  </w:style>
  <w:style w:type="character" w:styleId="FollowedHyperlink">
    <w:name w:val="FollowedHyperlink"/>
    <w:basedOn w:val="DefaultParagraphFont"/>
    <w:uiPriority w:val="99"/>
    <w:semiHidden/>
    <w:unhideWhenUsed/>
    <w:rsid w:val="00416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ingpeoplescharter.in/" TargetMode="External"/><Relationship Id="rId5" Type="http://schemas.openxmlformats.org/officeDocument/2006/relationships/hyperlink" Target="http://www.alternatives.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10-FTDES-Internship TUN EN.docx</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10-FTDES-Internship TUN EN.docx</dc:title>
  <dc:subject/>
  <dc:creator>D'Amours Bélanger Ève</dc:creator>
  <cp:keywords/>
  <cp:lastModifiedBy>Microsoft Office User</cp:lastModifiedBy>
  <cp:revision>6</cp:revision>
  <dcterms:created xsi:type="dcterms:W3CDTF">2023-08-26T15:35:00Z</dcterms:created>
  <dcterms:modified xsi:type="dcterms:W3CDTF">2023-08-30T13:47:00Z</dcterms:modified>
</cp:coreProperties>
</file>