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DF82E" w14:textId="77777777" w:rsidR="00E97F6B" w:rsidRPr="00D92C13" w:rsidRDefault="0000593C" w:rsidP="00893EC2">
      <w:pPr>
        <w:spacing w:after="0" w:line="240" w:lineRule="auto"/>
        <w:ind w:left="0" w:firstLine="0"/>
        <w:jc w:val="left"/>
        <w:rPr>
          <w:sz w:val="20"/>
          <w:szCs w:val="20"/>
          <w:lang w:val="en-US"/>
        </w:rPr>
      </w:pPr>
      <w:r w:rsidRPr="00D92C13">
        <w:rPr>
          <w:rFonts w:eastAsia="Arial"/>
          <w:b/>
          <w:sz w:val="20"/>
          <w:szCs w:val="20"/>
          <w:lang w:val="en-US"/>
        </w:rPr>
        <w:t xml:space="preserve">CANADIAN NGO: </w:t>
      </w:r>
      <w:r w:rsidRPr="00D92C13">
        <w:rPr>
          <w:rFonts w:eastAsia="Arial"/>
          <w:sz w:val="20"/>
          <w:szCs w:val="20"/>
          <w:lang w:val="en-US"/>
        </w:rPr>
        <w:t>Alternatives (Canada)</w:t>
      </w:r>
    </w:p>
    <w:p w14:paraId="09909CD3" w14:textId="77777777" w:rsidR="000008CD" w:rsidRPr="00D92C13" w:rsidRDefault="0000593C" w:rsidP="000008CD">
      <w:pPr>
        <w:spacing w:after="0" w:line="240" w:lineRule="auto"/>
        <w:ind w:left="0" w:firstLine="0"/>
        <w:jc w:val="left"/>
        <w:rPr>
          <w:color w:val="auto"/>
          <w:sz w:val="20"/>
          <w:szCs w:val="20"/>
          <w:lang w:val="en-US" w:eastAsia="en-US"/>
        </w:rPr>
      </w:pPr>
      <w:r w:rsidRPr="00D92C13">
        <w:rPr>
          <w:rFonts w:eastAsia="Arial"/>
          <w:b/>
          <w:sz w:val="20"/>
          <w:szCs w:val="20"/>
          <w:lang w:val="en-US"/>
        </w:rPr>
        <w:t xml:space="preserve">LOCAL </w:t>
      </w:r>
      <w:r w:rsidR="00FD0F19" w:rsidRPr="00D92C13">
        <w:rPr>
          <w:rFonts w:eastAsia="Arial"/>
          <w:b/>
          <w:sz w:val="20"/>
          <w:szCs w:val="20"/>
          <w:lang w:val="en-US"/>
        </w:rPr>
        <w:t xml:space="preserve">Nepal </w:t>
      </w:r>
      <w:r w:rsidRPr="00D92C13">
        <w:rPr>
          <w:rFonts w:eastAsia="Arial"/>
          <w:b/>
          <w:sz w:val="20"/>
          <w:szCs w:val="20"/>
          <w:lang w:val="en-US"/>
        </w:rPr>
        <w:t xml:space="preserve">NGO: </w:t>
      </w:r>
      <w:r w:rsidR="000008CD" w:rsidRPr="00D92C13">
        <w:rPr>
          <w:color w:val="auto"/>
          <w:sz w:val="20"/>
          <w:szCs w:val="20"/>
          <w:lang w:val="en-US" w:eastAsia="en-US"/>
        </w:rPr>
        <w:t>NGO Federation of Nepal (NFN)</w:t>
      </w:r>
    </w:p>
    <w:p w14:paraId="6D9230EE" w14:textId="113A6DB4" w:rsidR="00380E04" w:rsidRPr="008E4258" w:rsidRDefault="00380E04" w:rsidP="00893EC2">
      <w:pPr>
        <w:spacing w:after="0" w:line="240" w:lineRule="auto"/>
        <w:ind w:left="-5"/>
        <w:rPr>
          <w:sz w:val="20"/>
          <w:szCs w:val="20"/>
          <w:highlight w:val="yellow"/>
          <w:lang w:val="en-US"/>
        </w:rPr>
      </w:pPr>
    </w:p>
    <w:p w14:paraId="4AFD4D3C" w14:textId="21B5873D" w:rsidR="00E97F6B" w:rsidRPr="008E4258" w:rsidRDefault="0000593C" w:rsidP="00893EC2">
      <w:pPr>
        <w:spacing w:after="0" w:line="240" w:lineRule="auto"/>
        <w:ind w:left="-5"/>
        <w:rPr>
          <w:rFonts w:eastAsia="Arial"/>
          <w:sz w:val="20"/>
          <w:szCs w:val="20"/>
          <w:lang w:val="en-US"/>
        </w:rPr>
      </w:pPr>
      <w:r w:rsidRPr="008E4258">
        <w:rPr>
          <w:rFonts w:eastAsia="Arial"/>
          <w:b/>
          <w:sz w:val="20"/>
          <w:szCs w:val="20"/>
          <w:lang w:val="en-US"/>
        </w:rPr>
        <w:t>POSITION</w:t>
      </w:r>
      <w:r w:rsidR="0014632F" w:rsidRPr="008E4258">
        <w:rPr>
          <w:rFonts w:eastAsia="Arial"/>
          <w:b/>
          <w:sz w:val="20"/>
          <w:szCs w:val="20"/>
          <w:lang w:val="en-US"/>
        </w:rPr>
        <w:t>S</w:t>
      </w:r>
      <w:r w:rsidR="0014632F" w:rsidRPr="008E4258">
        <w:rPr>
          <w:rFonts w:eastAsia="Arial"/>
          <w:sz w:val="20"/>
          <w:szCs w:val="20"/>
          <w:lang w:val="en-US"/>
        </w:rPr>
        <w:t xml:space="preserve"> (2)</w:t>
      </w:r>
      <w:r w:rsidRPr="008E4258">
        <w:rPr>
          <w:rFonts w:eastAsia="Arial"/>
          <w:sz w:val="20"/>
          <w:szCs w:val="20"/>
          <w:lang w:val="en-US"/>
        </w:rPr>
        <w:t>:</w:t>
      </w:r>
      <w:r w:rsidR="00A86B8C" w:rsidRPr="008E4258">
        <w:rPr>
          <w:rFonts w:eastAsia="Arial"/>
          <w:sz w:val="20"/>
          <w:szCs w:val="20"/>
          <w:lang w:val="en-US"/>
        </w:rPr>
        <w:t xml:space="preserve"> </w:t>
      </w:r>
      <w:r w:rsidR="008E4258" w:rsidRPr="008E4258">
        <w:rPr>
          <w:rFonts w:eastAsia="Arial"/>
          <w:sz w:val="20"/>
          <w:szCs w:val="20"/>
          <w:lang w:val="en-US"/>
        </w:rPr>
        <w:t xml:space="preserve">Documentation, </w:t>
      </w:r>
      <w:r w:rsidR="0014632F" w:rsidRPr="008E4258">
        <w:rPr>
          <w:rFonts w:eastAsia="Arial"/>
          <w:sz w:val="20"/>
          <w:szCs w:val="20"/>
          <w:lang w:val="en-US"/>
        </w:rPr>
        <w:t xml:space="preserve">outreach and </w:t>
      </w:r>
      <w:r w:rsidR="00291D59" w:rsidRPr="008E4258">
        <w:rPr>
          <w:rFonts w:eastAsia="Arial"/>
          <w:sz w:val="20"/>
          <w:szCs w:val="20"/>
          <w:lang w:val="en-US"/>
        </w:rPr>
        <w:t xml:space="preserve">communication </w:t>
      </w:r>
      <w:r w:rsidR="008E4258" w:rsidRPr="008E4258">
        <w:rPr>
          <w:rFonts w:eastAsia="Arial"/>
          <w:sz w:val="20"/>
          <w:szCs w:val="20"/>
          <w:lang w:val="en-US"/>
        </w:rPr>
        <w:t>interns</w:t>
      </w:r>
    </w:p>
    <w:p w14:paraId="382926CA" w14:textId="2D66A75D" w:rsidR="000008CD" w:rsidRDefault="000008CD" w:rsidP="00893EC2">
      <w:pPr>
        <w:spacing w:after="0" w:line="240" w:lineRule="auto"/>
        <w:ind w:left="-5"/>
        <w:rPr>
          <w:sz w:val="20"/>
          <w:szCs w:val="20"/>
          <w:lang w:val="en-US"/>
        </w:rPr>
      </w:pPr>
    </w:p>
    <w:p w14:paraId="7288C4A5" w14:textId="1DBC672E" w:rsidR="00E97F6B" w:rsidRPr="00D92C13" w:rsidRDefault="0000593C" w:rsidP="00893EC2">
      <w:pPr>
        <w:spacing w:after="0" w:line="240" w:lineRule="auto"/>
        <w:ind w:left="-5"/>
        <w:rPr>
          <w:sz w:val="20"/>
          <w:szCs w:val="20"/>
          <w:lang w:val="en-US"/>
        </w:rPr>
      </w:pPr>
      <w:r w:rsidRPr="00D92C13">
        <w:rPr>
          <w:rFonts w:eastAsia="Arial"/>
          <w:b/>
          <w:sz w:val="20"/>
          <w:szCs w:val="20"/>
          <w:lang w:val="en-US"/>
        </w:rPr>
        <w:t>COUNTRY AND PLACE OF ASSIGNMENT</w:t>
      </w:r>
      <w:r w:rsidRPr="00D92C13">
        <w:rPr>
          <w:rFonts w:eastAsia="Arial"/>
          <w:sz w:val="20"/>
          <w:szCs w:val="20"/>
          <w:lang w:val="en-US"/>
        </w:rPr>
        <w:t xml:space="preserve">: </w:t>
      </w:r>
      <w:r w:rsidR="00FD0F19" w:rsidRPr="00D92C13">
        <w:rPr>
          <w:sz w:val="20"/>
          <w:szCs w:val="20"/>
          <w:lang w:val="en-US"/>
        </w:rPr>
        <w:t>Kathmandu, Nepal</w:t>
      </w:r>
    </w:p>
    <w:p w14:paraId="03ECE395" w14:textId="297CF507" w:rsidR="00E97F6B" w:rsidRPr="00D92C13" w:rsidRDefault="0000593C" w:rsidP="00893EC2">
      <w:pPr>
        <w:spacing w:after="0" w:line="240" w:lineRule="auto"/>
        <w:ind w:left="-5" w:right="-16"/>
        <w:jc w:val="left"/>
        <w:rPr>
          <w:sz w:val="20"/>
          <w:szCs w:val="20"/>
          <w:lang w:val="en-US"/>
        </w:rPr>
      </w:pPr>
      <w:r w:rsidRPr="00D92C13">
        <w:rPr>
          <w:rFonts w:eastAsia="Arial"/>
          <w:b/>
          <w:sz w:val="20"/>
          <w:szCs w:val="20"/>
          <w:lang w:val="en-US"/>
        </w:rPr>
        <w:t>CONTRACT DURATION</w:t>
      </w:r>
      <w:r w:rsidRPr="00D92C13">
        <w:rPr>
          <w:rFonts w:eastAsia="Arial"/>
          <w:sz w:val="20"/>
          <w:szCs w:val="20"/>
          <w:lang w:val="en-US"/>
        </w:rPr>
        <w:t xml:space="preserve">: </w:t>
      </w:r>
      <w:r w:rsidRPr="00D92C13">
        <w:rPr>
          <w:sz w:val="20"/>
          <w:szCs w:val="20"/>
          <w:lang w:val="en-US"/>
        </w:rPr>
        <w:t xml:space="preserve">12 </w:t>
      </w:r>
      <w:r w:rsidR="00893EC2" w:rsidRPr="00D92C13">
        <w:rPr>
          <w:sz w:val="20"/>
          <w:szCs w:val="20"/>
          <w:lang w:val="en-US"/>
        </w:rPr>
        <w:t>weeks</w:t>
      </w:r>
      <w:r w:rsidR="002A3881" w:rsidRPr="00D92C13">
        <w:rPr>
          <w:sz w:val="20"/>
          <w:szCs w:val="20"/>
          <w:lang w:val="en-US"/>
        </w:rPr>
        <w:t xml:space="preserve"> (8 January to 6 April 2024)</w:t>
      </w:r>
      <w:r w:rsidR="00D92C13">
        <w:rPr>
          <w:sz w:val="20"/>
          <w:szCs w:val="20"/>
          <w:lang w:val="en-US"/>
        </w:rPr>
        <w:t>. It is a 5-days per week with no vacations. The days and timing of work can be adjusted and negotiated with the local supervisor.</w:t>
      </w:r>
    </w:p>
    <w:p w14:paraId="1A4FF87F" w14:textId="77777777" w:rsidR="00893EC2" w:rsidRPr="00D92C13" w:rsidRDefault="00893EC2" w:rsidP="00893EC2">
      <w:pPr>
        <w:spacing w:after="0" w:line="240" w:lineRule="auto"/>
        <w:ind w:left="-5" w:right="5562"/>
        <w:jc w:val="left"/>
        <w:rPr>
          <w:rFonts w:eastAsia="Arial"/>
          <w:b/>
          <w:sz w:val="20"/>
          <w:szCs w:val="20"/>
          <w:lang w:val="en-US"/>
        </w:rPr>
      </w:pPr>
    </w:p>
    <w:p w14:paraId="31E38580" w14:textId="15E8AD60" w:rsidR="00E97F6B" w:rsidRPr="00D92C13" w:rsidRDefault="0000593C" w:rsidP="00893EC2">
      <w:pPr>
        <w:spacing w:after="0" w:line="240" w:lineRule="auto"/>
        <w:ind w:left="-5" w:right="5562"/>
        <w:jc w:val="left"/>
        <w:rPr>
          <w:sz w:val="20"/>
          <w:szCs w:val="20"/>
          <w:lang w:val="en-US"/>
        </w:rPr>
      </w:pPr>
      <w:r w:rsidRPr="00D92C13">
        <w:rPr>
          <w:rFonts w:eastAsia="Arial"/>
          <w:b/>
          <w:sz w:val="20"/>
          <w:szCs w:val="20"/>
          <w:lang w:val="en-US"/>
        </w:rPr>
        <w:t>CANADIAN NGO MISSION/DESCRIPTION:</w:t>
      </w:r>
    </w:p>
    <w:p w14:paraId="00854616" w14:textId="77777777" w:rsidR="00E97F6B" w:rsidRPr="00D92C13" w:rsidRDefault="0000593C" w:rsidP="00893EC2">
      <w:pPr>
        <w:spacing w:after="0" w:line="240" w:lineRule="auto"/>
        <w:ind w:left="-5"/>
        <w:rPr>
          <w:sz w:val="20"/>
          <w:szCs w:val="20"/>
          <w:lang w:val="en-US"/>
        </w:rPr>
      </w:pPr>
      <w:r w:rsidRPr="00D92C13">
        <w:rPr>
          <w:sz w:val="20"/>
          <w:szCs w:val="20"/>
          <w:lang w:val="en-US"/>
        </w:rPr>
        <w:t>Alternatives Action and Communication Network for International Development is a non-governmental international solidarity organization founded in 1994.</w:t>
      </w:r>
    </w:p>
    <w:p w14:paraId="13DE7184" w14:textId="77777777" w:rsidR="00E97F6B" w:rsidRPr="00D92C13" w:rsidRDefault="0000593C" w:rsidP="00893EC2">
      <w:pPr>
        <w:spacing w:after="0" w:line="240" w:lineRule="auto"/>
        <w:ind w:left="-5"/>
        <w:rPr>
          <w:sz w:val="20"/>
          <w:szCs w:val="20"/>
          <w:lang w:val="en-US"/>
        </w:rPr>
      </w:pPr>
      <w:r w:rsidRPr="00D92C13">
        <w:rPr>
          <w:sz w:val="20"/>
          <w:szCs w:val="20"/>
          <w:lang w:val="en-US"/>
        </w:rPr>
        <w:t>Alternatives believe that another world is possible, through the development of sustainable societies. This conviction is based on engagement, experience, the values of Alternatives members and the social movements to which they belong.</w:t>
      </w:r>
    </w:p>
    <w:p w14:paraId="57B59F48" w14:textId="77777777" w:rsidR="00E97F6B" w:rsidRPr="00D92C13" w:rsidRDefault="0000593C" w:rsidP="00893EC2">
      <w:pPr>
        <w:spacing w:after="0" w:line="240" w:lineRule="auto"/>
        <w:ind w:left="-5"/>
        <w:rPr>
          <w:sz w:val="20"/>
          <w:szCs w:val="20"/>
          <w:lang w:val="en-US"/>
        </w:rPr>
      </w:pPr>
      <w:r w:rsidRPr="00D92C13">
        <w:rPr>
          <w:sz w:val="20"/>
          <w:szCs w:val="20"/>
          <w:lang w:val="en-US"/>
        </w:rPr>
        <w:t>Alternatives work for a more just world in which women, men and children can live in dignity, respect and with the equitable sharing of the power and resources that they need to live and thrive.</w:t>
      </w:r>
    </w:p>
    <w:p w14:paraId="4C102DC9" w14:textId="77777777" w:rsidR="000008CD" w:rsidRPr="00D92C13" w:rsidRDefault="0000593C" w:rsidP="00893EC2">
      <w:pPr>
        <w:spacing w:after="0" w:line="240" w:lineRule="auto"/>
        <w:ind w:left="0" w:firstLine="0"/>
        <w:jc w:val="left"/>
        <w:rPr>
          <w:sz w:val="20"/>
          <w:szCs w:val="20"/>
          <w:lang w:val="en-US"/>
        </w:rPr>
      </w:pPr>
      <w:r w:rsidRPr="00D92C13">
        <w:rPr>
          <w:sz w:val="20"/>
          <w:szCs w:val="20"/>
          <w:lang w:val="en-US"/>
        </w:rPr>
        <w:t xml:space="preserve">Alternatives’ mission is to network, promote and build innovative initiatives of popular and social movements fighting for economic, social, political, cultural and environmental rights. Alternatives wants to strengthen citizen action and the contribution of social movements in the construction of sustainable societies. </w:t>
      </w:r>
    </w:p>
    <w:p w14:paraId="6DAC79B0" w14:textId="3090C8F8" w:rsidR="00E97F6B" w:rsidRPr="00D92C13" w:rsidRDefault="000008CD" w:rsidP="00893EC2">
      <w:pPr>
        <w:spacing w:after="0" w:line="240" w:lineRule="auto"/>
        <w:ind w:left="0" w:firstLine="0"/>
        <w:jc w:val="left"/>
        <w:rPr>
          <w:sz w:val="20"/>
          <w:szCs w:val="20"/>
          <w:lang w:val="en-US"/>
        </w:rPr>
      </w:pPr>
      <w:r w:rsidRPr="00D92C13">
        <w:rPr>
          <w:sz w:val="20"/>
          <w:szCs w:val="20"/>
          <w:lang w:val="en-US"/>
        </w:rPr>
        <w:t xml:space="preserve">Website: </w:t>
      </w:r>
      <w:r w:rsidR="0000593C" w:rsidRPr="00D92C13">
        <w:rPr>
          <w:sz w:val="20"/>
          <w:szCs w:val="20"/>
          <w:lang w:val="en-US"/>
        </w:rPr>
        <w:t>(</w:t>
      </w:r>
      <w:hyperlink r:id="rId5">
        <w:r w:rsidR="0000593C" w:rsidRPr="00D92C13">
          <w:rPr>
            <w:color w:val="0000FF"/>
            <w:sz w:val="20"/>
            <w:szCs w:val="20"/>
            <w:u w:val="single" w:color="0000FF"/>
            <w:lang w:val="en-US"/>
          </w:rPr>
          <w:t>www.alternatives.ca</w:t>
        </w:r>
      </w:hyperlink>
      <w:r w:rsidR="0000593C" w:rsidRPr="00D92C13">
        <w:rPr>
          <w:sz w:val="20"/>
          <w:szCs w:val="20"/>
          <w:lang w:val="en-US"/>
        </w:rPr>
        <w:t>)</w:t>
      </w:r>
    </w:p>
    <w:p w14:paraId="3574A82D" w14:textId="77777777" w:rsidR="00FD0F19" w:rsidRPr="00D92C13" w:rsidRDefault="00FD0F19" w:rsidP="00893EC2">
      <w:pPr>
        <w:spacing w:after="0" w:line="240" w:lineRule="auto"/>
        <w:ind w:left="0" w:firstLine="0"/>
        <w:jc w:val="left"/>
        <w:rPr>
          <w:sz w:val="20"/>
          <w:szCs w:val="20"/>
          <w:lang w:val="en-US"/>
        </w:rPr>
      </w:pPr>
    </w:p>
    <w:p w14:paraId="6D8B6811" w14:textId="68F90D4D" w:rsidR="008E4258" w:rsidRPr="008E4258" w:rsidRDefault="0000593C" w:rsidP="008E4258">
      <w:pPr>
        <w:spacing w:after="0" w:line="240" w:lineRule="auto"/>
        <w:ind w:left="-5" w:right="-16"/>
        <w:jc w:val="left"/>
        <w:rPr>
          <w:sz w:val="20"/>
          <w:szCs w:val="20"/>
          <w:lang w:val="en-US"/>
        </w:rPr>
      </w:pPr>
      <w:r w:rsidRPr="00D92C13">
        <w:rPr>
          <w:rFonts w:eastAsia="Arial"/>
          <w:b/>
          <w:sz w:val="20"/>
          <w:szCs w:val="20"/>
          <w:lang w:val="en-US"/>
        </w:rPr>
        <w:t>LOCAL PARTNER MISSION/DESCRIPTION:</w:t>
      </w:r>
      <w:r w:rsidR="008E4258">
        <w:rPr>
          <w:sz w:val="20"/>
          <w:szCs w:val="20"/>
          <w:lang w:val="en-US"/>
        </w:rPr>
        <w:t xml:space="preserve"> </w:t>
      </w:r>
      <w:r w:rsidR="008E4258" w:rsidRPr="00A4761A">
        <w:rPr>
          <w:color w:val="000000" w:themeColor="text1"/>
          <w:sz w:val="20"/>
          <w:szCs w:val="20"/>
          <w:lang w:val="en-US"/>
        </w:rPr>
        <w:t>NGO Federation of Nepal (</w:t>
      </w:r>
      <w:r w:rsidR="008E4258" w:rsidRPr="00A4761A">
        <w:rPr>
          <w:color w:val="000000" w:themeColor="text1"/>
          <w:sz w:val="20"/>
          <w:szCs w:val="20"/>
          <w:lang/>
        </w:rPr>
        <w:t>NFN</w:t>
      </w:r>
      <w:r w:rsidR="008E4258" w:rsidRPr="00A4761A">
        <w:rPr>
          <w:color w:val="000000" w:themeColor="text1"/>
          <w:sz w:val="20"/>
          <w:szCs w:val="20"/>
          <w:lang w:val="en-US"/>
        </w:rPr>
        <w:t>)</w:t>
      </w:r>
      <w:r w:rsidR="008E4258" w:rsidRPr="00A4761A">
        <w:rPr>
          <w:color w:val="000000" w:themeColor="text1"/>
          <w:sz w:val="20"/>
          <w:szCs w:val="20"/>
          <w:lang/>
        </w:rPr>
        <w:t xml:space="preserve"> is an umbrella organization</w:t>
      </w:r>
      <w:r w:rsidR="008E4258" w:rsidRPr="00A4761A">
        <w:rPr>
          <w:color w:val="000000" w:themeColor="text1"/>
          <w:sz w:val="20"/>
          <w:szCs w:val="20"/>
          <w:lang w:val="en-US"/>
        </w:rPr>
        <w:t xml:space="preserve"> or national platform</w:t>
      </w:r>
      <w:r w:rsidR="008E4258" w:rsidRPr="00A4761A">
        <w:rPr>
          <w:color w:val="000000" w:themeColor="text1"/>
          <w:sz w:val="20"/>
          <w:szCs w:val="20"/>
          <w:lang/>
        </w:rPr>
        <w:t xml:space="preserve"> of over 6,</w:t>
      </w:r>
      <w:r w:rsidR="008E4258" w:rsidRPr="00A4761A">
        <w:rPr>
          <w:color w:val="000000" w:themeColor="text1"/>
          <w:sz w:val="20"/>
          <w:szCs w:val="20"/>
          <w:lang w:val="en-US"/>
        </w:rPr>
        <w:t>717</w:t>
      </w:r>
      <w:r w:rsidR="008E4258" w:rsidRPr="00A4761A">
        <w:rPr>
          <w:color w:val="000000" w:themeColor="text1"/>
          <w:sz w:val="20"/>
          <w:szCs w:val="20"/>
          <w:lang/>
        </w:rPr>
        <w:t xml:space="preserve"> NGOs working in various fields of social welfare and development in all 77 districts of Nepal. Established in 1991 for the promotion and protection of social justice, human rights and pro-poor development, NFN has evolved as a national organization working for the entire NGO movement in Nepal. It is actively working to organize and mobilize civil society for peace, democracy and justice in Nepal. NFN has a special consultative status of UN ECOSOC. NFN bridges civil society or CSOs with government agencies, UN Agencies, Development Partners (DPs), and INGOs in Nepal. </w:t>
      </w:r>
      <w:r w:rsidR="008E4258" w:rsidRPr="00A4761A">
        <w:rPr>
          <w:color w:val="000000" w:themeColor="text1"/>
          <w:sz w:val="20"/>
          <w:szCs w:val="20"/>
          <w:lang w:val="en-US"/>
        </w:rPr>
        <w:t>As a major stakeholder, NGO Federation of Nepal (NFN) is a key player in coordinating and organizing of the World Social Forum-2024 in Kathmandu, Nepal.</w:t>
      </w:r>
    </w:p>
    <w:p w14:paraId="18243EBA" w14:textId="77777777" w:rsidR="008E4258" w:rsidRPr="00A4761A" w:rsidRDefault="008E4258" w:rsidP="008E4258">
      <w:pPr>
        <w:spacing w:after="0" w:line="240" w:lineRule="auto"/>
        <w:ind w:left="0" w:right="-46" w:firstLine="0"/>
        <w:rPr>
          <w:color w:val="000000" w:themeColor="text1"/>
          <w:sz w:val="20"/>
          <w:szCs w:val="20"/>
          <w:lang/>
        </w:rPr>
      </w:pPr>
      <w:r w:rsidRPr="00A4761A">
        <w:rPr>
          <w:color w:val="000000" w:themeColor="text1"/>
          <w:sz w:val="20"/>
          <w:szCs w:val="20"/>
          <w:lang w:val="en-US"/>
        </w:rPr>
        <w:t xml:space="preserve">Website: </w:t>
      </w:r>
      <w:hyperlink r:id="rId6" w:history="1">
        <w:r w:rsidRPr="00A4761A">
          <w:rPr>
            <w:rStyle w:val="Hyperlink"/>
            <w:sz w:val="20"/>
            <w:szCs w:val="20"/>
            <w:lang w:val="en-US"/>
          </w:rPr>
          <w:t>https://ngofederation.org</w:t>
        </w:r>
      </w:hyperlink>
    </w:p>
    <w:p w14:paraId="00235A61" w14:textId="77777777" w:rsidR="00D92C13" w:rsidRPr="00D92C13" w:rsidRDefault="00D92C13" w:rsidP="00893EC2">
      <w:pPr>
        <w:spacing w:after="0" w:line="240" w:lineRule="auto"/>
        <w:ind w:left="0" w:firstLine="0"/>
        <w:rPr>
          <w:color w:val="FF0000"/>
          <w:sz w:val="20"/>
          <w:szCs w:val="20"/>
          <w:lang w:val="en-US"/>
        </w:rPr>
      </w:pPr>
    </w:p>
    <w:p w14:paraId="763B1EC9" w14:textId="6BC53D6D" w:rsidR="00DB0F8A" w:rsidRPr="008E4258" w:rsidRDefault="000008CD" w:rsidP="008E4258">
      <w:pPr>
        <w:spacing w:after="0" w:line="240" w:lineRule="auto"/>
        <w:ind w:left="0" w:firstLine="0"/>
        <w:rPr>
          <w:color w:val="auto"/>
          <w:sz w:val="20"/>
          <w:szCs w:val="20"/>
          <w:lang w:val="en-US"/>
        </w:rPr>
      </w:pPr>
      <w:r w:rsidRPr="00D92C13">
        <w:rPr>
          <w:color w:val="auto"/>
          <w:sz w:val="20"/>
          <w:szCs w:val="20"/>
          <w:lang w:val="en-US"/>
        </w:rPr>
        <w:t>World Social Forum</w:t>
      </w:r>
      <w:r w:rsidR="008E4258">
        <w:rPr>
          <w:color w:val="auto"/>
          <w:sz w:val="20"/>
          <w:szCs w:val="20"/>
          <w:lang w:val="en-US"/>
        </w:rPr>
        <w:t xml:space="preserve"> </w:t>
      </w:r>
      <w:r w:rsidR="008E4258">
        <w:rPr>
          <w:sz w:val="20"/>
          <w:szCs w:val="20"/>
          <w:lang w:val="en-US"/>
        </w:rPr>
        <w:t>provides</w:t>
      </w:r>
      <w:r w:rsidR="00DB0F8A" w:rsidRPr="00D92C13">
        <w:rPr>
          <w:sz w:val="20"/>
          <w:szCs w:val="20"/>
          <w:lang w:val="en-US"/>
        </w:rPr>
        <w:t xml:space="preserve"> an open forum for the free and horizontal exchange of ideas, experiences, and strategies oriented to enacting and generating alternatives to neoliberalism. Since its inceptio</w:t>
      </w:r>
      <w:r w:rsidR="008E4258">
        <w:rPr>
          <w:sz w:val="20"/>
          <w:szCs w:val="20"/>
          <w:lang w:val="en-US"/>
        </w:rPr>
        <w:t>n in 2001,</w:t>
      </w:r>
      <w:r w:rsidR="00DB0F8A" w:rsidRPr="00D92C13">
        <w:rPr>
          <w:sz w:val="20"/>
          <w:szCs w:val="20"/>
          <w:lang w:val="en-US"/>
        </w:rPr>
        <w:t xml:space="preserve"> the WSF has been a unifying space for the transnational actors of the counter-hegemonic globalization ‘from below’ under the famous banner of ‘</w:t>
      </w:r>
      <w:r w:rsidR="00DB0F8A" w:rsidRPr="00D92C13">
        <w:rPr>
          <w:i/>
          <w:sz w:val="20"/>
          <w:szCs w:val="20"/>
          <w:lang w:val="en-US"/>
        </w:rPr>
        <w:t>Another World is Possible</w:t>
      </w:r>
      <w:r w:rsidR="00DB0F8A" w:rsidRPr="00D92C13">
        <w:rPr>
          <w:sz w:val="20"/>
          <w:szCs w:val="20"/>
          <w:lang w:val="en-US"/>
        </w:rPr>
        <w:t xml:space="preserve">’. The WSF rejects economic policies and growth through privatizing social services, opposes militarism and imperialism, and provides an ‘open space’ for activists to reflective thinking, democratic debate of ideas, formulation of proposals, free exchange of experiences, form networks and alliances, exchange ideas, share experiences, and formulate effective action. The WSF movements explicitly act to oppose neoliberal global capitalism and to address issues of global social justice and environmental sustainability. It is an organization governed by a charter of principles and two leadership bodies: International Council (IC) and a Local Organizing Committee (LOC). The WSF, nevertheless, is not a political movement of action. It only represents an arena where ideas on global issues are exchanged. </w:t>
      </w:r>
    </w:p>
    <w:p w14:paraId="31B65587" w14:textId="77777777" w:rsidR="008E4258" w:rsidRPr="00A4761A" w:rsidRDefault="008E4258" w:rsidP="008E4258">
      <w:pPr>
        <w:spacing w:after="0" w:line="240" w:lineRule="auto"/>
        <w:ind w:left="0" w:right="-46" w:firstLine="0"/>
        <w:rPr>
          <w:color w:val="000000" w:themeColor="text1"/>
          <w:sz w:val="20"/>
          <w:szCs w:val="20"/>
          <w:lang w:val="en-US"/>
        </w:rPr>
      </w:pPr>
      <w:r w:rsidRPr="00A4761A">
        <w:rPr>
          <w:color w:val="000000" w:themeColor="text1"/>
          <w:sz w:val="20"/>
          <w:szCs w:val="20"/>
          <w:lang w:val="en-US"/>
        </w:rPr>
        <w:t xml:space="preserve">Website: </w:t>
      </w:r>
      <w:hyperlink r:id="rId7" w:history="1">
        <w:r w:rsidRPr="00A4761A">
          <w:rPr>
            <w:rStyle w:val="Hyperlink"/>
            <w:sz w:val="20"/>
            <w:szCs w:val="20"/>
            <w:lang w:val="en-US"/>
          </w:rPr>
          <w:t>https://d3v.wsf2024nepal.org</w:t>
        </w:r>
      </w:hyperlink>
    </w:p>
    <w:p w14:paraId="567A3BDC" w14:textId="77777777" w:rsidR="00FD0F19" w:rsidRPr="00D92C13" w:rsidRDefault="00FD0F19" w:rsidP="00893EC2">
      <w:pPr>
        <w:spacing w:after="0" w:line="240" w:lineRule="auto"/>
        <w:ind w:left="0" w:firstLine="0"/>
        <w:rPr>
          <w:sz w:val="20"/>
          <w:szCs w:val="20"/>
          <w:lang w:val="en-US"/>
        </w:rPr>
      </w:pPr>
    </w:p>
    <w:p w14:paraId="30753DDD" w14:textId="68EDA688" w:rsidR="002A3881" w:rsidRPr="00D92C13" w:rsidRDefault="00893EC2" w:rsidP="008E4258">
      <w:pPr>
        <w:spacing w:after="0" w:line="240" w:lineRule="auto"/>
        <w:ind w:left="-5" w:right="126"/>
        <w:jc w:val="left"/>
        <w:rPr>
          <w:sz w:val="20"/>
          <w:szCs w:val="20"/>
          <w:lang w:val="en-US"/>
        </w:rPr>
      </w:pPr>
      <w:r w:rsidRPr="00D92C13">
        <w:rPr>
          <w:rFonts w:eastAsia="Arial"/>
          <w:b/>
          <w:sz w:val="20"/>
          <w:szCs w:val="20"/>
          <w:lang w:val="en-US"/>
        </w:rPr>
        <w:t>WPC</w:t>
      </w:r>
      <w:r w:rsidR="0000593C" w:rsidRPr="00D92C13">
        <w:rPr>
          <w:rFonts w:eastAsia="Arial"/>
          <w:b/>
          <w:sz w:val="20"/>
          <w:szCs w:val="20"/>
          <w:lang w:val="en-US"/>
        </w:rPr>
        <w:t xml:space="preserve"> Supervisor: </w:t>
      </w:r>
      <w:r w:rsidR="008E4258" w:rsidRPr="008E4258">
        <w:rPr>
          <w:rFonts w:eastAsia="Arial"/>
          <w:sz w:val="20"/>
          <w:szCs w:val="20"/>
          <w:lang w:val="en-US"/>
        </w:rPr>
        <w:t xml:space="preserve">Dr. </w:t>
      </w:r>
      <w:r w:rsidR="00FD0F19" w:rsidRPr="008E4258">
        <w:rPr>
          <w:sz w:val="20"/>
          <w:szCs w:val="20"/>
          <w:lang w:val="en-US"/>
        </w:rPr>
        <w:t>Netra</w:t>
      </w:r>
      <w:r w:rsidR="00FD0F19" w:rsidRPr="00D92C13">
        <w:rPr>
          <w:sz w:val="20"/>
          <w:szCs w:val="20"/>
          <w:lang w:val="en-US"/>
        </w:rPr>
        <w:t xml:space="preserve"> </w:t>
      </w:r>
      <w:proofErr w:type="spellStart"/>
      <w:r w:rsidR="00FD0F19" w:rsidRPr="00D92C13">
        <w:rPr>
          <w:sz w:val="20"/>
          <w:szCs w:val="20"/>
          <w:lang w:val="en-US"/>
        </w:rPr>
        <w:t>Timsina</w:t>
      </w:r>
      <w:proofErr w:type="spellEnd"/>
      <w:r w:rsidR="0000593C" w:rsidRPr="00D92C13">
        <w:rPr>
          <w:sz w:val="20"/>
          <w:szCs w:val="20"/>
          <w:lang w:val="en-US"/>
        </w:rPr>
        <w:t xml:space="preserve"> </w:t>
      </w:r>
      <w:r w:rsidR="008E4258">
        <w:rPr>
          <w:sz w:val="20"/>
          <w:szCs w:val="20"/>
          <w:lang w:val="en-US"/>
        </w:rPr>
        <w:t>and Hum Bhandari</w:t>
      </w:r>
    </w:p>
    <w:p w14:paraId="62D9E054" w14:textId="50BE9720" w:rsidR="00E97F6B" w:rsidRPr="00D92C13" w:rsidRDefault="0000593C" w:rsidP="00893EC2">
      <w:pPr>
        <w:spacing w:after="0" w:line="240" w:lineRule="auto"/>
        <w:ind w:left="-5" w:right="5562"/>
        <w:jc w:val="left"/>
        <w:rPr>
          <w:sz w:val="20"/>
          <w:szCs w:val="20"/>
          <w:lang w:val="en-US"/>
        </w:rPr>
      </w:pPr>
      <w:r w:rsidRPr="00D92C13">
        <w:rPr>
          <w:rFonts w:eastAsia="Arial"/>
          <w:b/>
          <w:sz w:val="20"/>
          <w:szCs w:val="20"/>
          <w:lang w:val="en-US"/>
        </w:rPr>
        <w:t xml:space="preserve">Alternatives Supervisor: </w:t>
      </w:r>
      <w:proofErr w:type="spellStart"/>
      <w:r w:rsidR="00893EC2" w:rsidRPr="00D92C13">
        <w:rPr>
          <w:sz w:val="20"/>
          <w:szCs w:val="20"/>
          <w:lang w:val="en-US"/>
        </w:rPr>
        <w:t>Feroz</w:t>
      </w:r>
      <w:proofErr w:type="spellEnd"/>
      <w:r w:rsidR="00893EC2" w:rsidRPr="00D92C13">
        <w:rPr>
          <w:sz w:val="20"/>
          <w:szCs w:val="20"/>
          <w:lang w:val="en-US"/>
        </w:rPr>
        <w:t xml:space="preserve"> Mehdi</w:t>
      </w:r>
    </w:p>
    <w:p w14:paraId="3995C0E9" w14:textId="77777777" w:rsidR="00893EC2" w:rsidRPr="00D92C13" w:rsidRDefault="00893EC2" w:rsidP="00893EC2">
      <w:pPr>
        <w:spacing w:after="0" w:line="240" w:lineRule="auto"/>
        <w:ind w:left="-5" w:right="5562"/>
        <w:jc w:val="left"/>
        <w:rPr>
          <w:sz w:val="20"/>
          <w:szCs w:val="20"/>
          <w:lang w:val="en-US"/>
        </w:rPr>
      </w:pPr>
    </w:p>
    <w:p w14:paraId="5B7FD453" w14:textId="09AE65D2" w:rsidR="00E97F6B" w:rsidRDefault="0000593C" w:rsidP="00893EC2">
      <w:pPr>
        <w:spacing w:after="0" w:line="240" w:lineRule="auto"/>
        <w:ind w:left="-5" w:right="5562"/>
        <w:jc w:val="left"/>
        <w:rPr>
          <w:rFonts w:eastAsia="Arial"/>
          <w:b/>
          <w:sz w:val="20"/>
          <w:szCs w:val="20"/>
          <w:lang w:val="en-US"/>
        </w:rPr>
      </w:pPr>
      <w:r w:rsidRPr="00D92C13">
        <w:rPr>
          <w:rFonts w:eastAsia="Arial"/>
          <w:b/>
          <w:sz w:val="20"/>
          <w:szCs w:val="20"/>
          <w:lang w:val="en-US"/>
        </w:rPr>
        <w:t>TASKS DESCRIPTION/RESPONSIBILITIES:</w:t>
      </w:r>
    </w:p>
    <w:p w14:paraId="3B9AD975" w14:textId="77777777" w:rsidR="008E4258" w:rsidRPr="00A4761A" w:rsidRDefault="008E4258" w:rsidP="008E4258">
      <w:pPr>
        <w:spacing w:after="0" w:line="240" w:lineRule="auto"/>
        <w:ind w:left="0" w:right="-46" w:firstLine="0"/>
        <w:rPr>
          <w:color w:val="000000" w:themeColor="text1"/>
          <w:sz w:val="20"/>
          <w:szCs w:val="20"/>
          <w:lang w:val="en-US"/>
        </w:rPr>
      </w:pPr>
      <w:r w:rsidRPr="00A4761A">
        <w:rPr>
          <w:color w:val="000000" w:themeColor="text1"/>
          <w:sz w:val="20"/>
          <w:szCs w:val="20"/>
          <w:lang w:val="en-US"/>
        </w:rPr>
        <w:t>The roles and responsibilities of the Communication and Documentation Interns are related to the WSF 2024 in Nepal</w:t>
      </w:r>
    </w:p>
    <w:p w14:paraId="06568FDD" w14:textId="77777777" w:rsidR="000008CD" w:rsidRPr="000008CD" w:rsidRDefault="000008CD" w:rsidP="000008CD">
      <w:pPr>
        <w:numPr>
          <w:ilvl w:val="0"/>
          <w:numId w:val="4"/>
        </w:numPr>
        <w:spacing w:before="100" w:beforeAutospacing="1" w:after="100" w:afterAutospacing="1" w:line="240" w:lineRule="auto"/>
        <w:jc w:val="left"/>
        <w:rPr>
          <w:color w:val="auto"/>
          <w:sz w:val="20"/>
          <w:szCs w:val="20"/>
          <w:lang w:val="en-US" w:eastAsia="en-US"/>
        </w:rPr>
      </w:pPr>
      <w:r w:rsidRPr="000008CD">
        <w:rPr>
          <w:color w:val="auto"/>
          <w:sz w:val="20"/>
          <w:szCs w:val="20"/>
          <w:lang w:val="en-US" w:eastAsia="en-US"/>
        </w:rPr>
        <w:t>Supporting in consolidating the documents related to the WSF process and helping the communication team including the interactive platform in websites. </w:t>
      </w:r>
    </w:p>
    <w:p w14:paraId="41D9B673" w14:textId="77777777" w:rsidR="000008CD" w:rsidRPr="000008CD" w:rsidRDefault="000008CD" w:rsidP="000008CD">
      <w:pPr>
        <w:numPr>
          <w:ilvl w:val="0"/>
          <w:numId w:val="4"/>
        </w:numPr>
        <w:spacing w:before="100" w:beforeAutospacing="1" w:after="100" w:afterAutospacing="1" w:line="240" w:lineRule="auto"/>
        <w:jc w:val="left"/>
        <w:rPr>
          <w:color w:val="auto"/>
          <w:sz w:val="20"/>
          <w:szCs w:val="20"/>
          <w:lang w:val="en-US" w:eastAsia="en-US"/>
        </w:rPr>
      </w:pPr>
      <w:r w:rsidRPr="000008CD">
        <w:rPr>
          <w:color w:val="auto"/>
          <w:sz w:val="20"/>
          <w:szCs w:val="20"/>
          <w:lang w:val="en-US" w:eastAsia="en-US"/>
        </w:rPr>
        <w:t>Supporting to consolidation of the program schedule (the final form of the program schedule</w:t>
      </w:r>
    </w:p>
    <w:p w14:paraId="58393736" w14:textId="77777777" w:rsidR="000008CD" w:rsidRPr="000008CD" w:rsidRDefault="000008CD" w:rsidP="000008CD">
      <w:pPr>
        <w:numPr>
          <w:ilvl w:val="0"/>
          <w:numId w:val="4"/>
        </w:numPr>
        <w:spacing w:before="100" w:beforeAutospacing="1" w:after="100" w:afterAutospacing="1" w:line="240" w:lineRule="auto"/>
        <w:jc w:val="left"/>
        <w:rPr>
          <w:color w:val="auto"/>
          <w:sz w:val="20"/>
          <w:szCs w:val="20"/>
          <w:lang w:val="en-US" w:eastAsia="en-US"/>
        </w:rPr>
      </w:pPr>
      <w:r w:rsidRPr="000008CD">
        <w:rPr>
          <w:color w:val="auto"/>
          <w:sz w:val="20"/>
          <w:szCs w:val="20"/>
          <w:lang w:val="en-US" w:eastAsia="en-US"/>
        </w:rPr>
        <w:t>Supporting the wider dissemination of the programs and activities of WSF 2024</w:t>
      </w:r>
    </w:p>
    <w:p w14:paraId="2607FFDD" w14:textId="77777777" w:rsidR="000008CD" w:rsidRPr="000008CD" w:rsidRDefault="000008CD" w:rsidP="000008CD">
      <w:pPr>
        <w:numPr>
          <w:ilvl w:val="0"/>
          <w:numId w:val="4"/>
        </w:numPr>
        <w:spacing w:before="100" w:beforeAutospacing="1" w:after="100" w:afterAutospacing="1" w:line="240" w:lineRule="auto"/>
        <w:jc w:val="left"/>
        <w:rPr>
          <w:color w:val="auto"/>
          <w:sz w:val="20"/>
          <w:szCs w:val="20"/>
          <w:lang w:val="en-US" w:eastAsia="en-US"/>
        </w:rPr>
      </w:pPr>
      <w:r w:rsidRPr="000008CD">
        <w:rPr>
          <w:color w:val="auto"/>
          <w:sz w:val="20"/>
          <w:szCs w:val="20"/>
          <w:lang w:val="en-US" w:eastAsia="en-US"/>
        </w:rPr>
        <w:t>Support for preparing the communique of WSF 2024</w:t>
      </w:r>
    </w:p>
    <w:p w14:paraId="1BEF94AF" w14:textId="77777777" w:rsidR="000008CD" w:rsidRPr="000008CD" w:rsidRDefault="000008CD" w:rsidP="000008CD">
      <w:pPr>
        <w:numPr>
          <w:ilvl w:val="0"/>
          <w:numId w:val="4"/>
        </w:numPr>
        <w:spacing w:before="100" w:beforeAutospacing="1" w:after="100" w:afterAutospacing="1" w:line="240" w:lineRule="auto"/>
        <w:jc w:val="left"/>
        <w:rPr>
          <w:color w:val="auto"/>
          <w:sz w:val="20"/>
          <w:szCs w:val="20"/>
          <w:lang w:val="en-US" w:eastAsia="en-US"/>
        </w:rPr>
      </w:pPr>
      <w:r w:rsidRPr="000008CD">
        <w:rPr>
          <w:color w:val="auto"/>
          <w:sz w:val="20"/>
          <w:szCs w:val="20"/>
          <w:lang w:val="en-US" w:eastAsia="en-US"/>
        </w:rPr>
        <w:t>Preparing a communique of the world social forum every day from 15-19 February 2024 for international media. </w:t>
      </w:r>
    </w:p>
    <w:p w14:paraId="5127B76B" w14:textId="77777777" w:rsidR="000008CD" w:rsidRPr="000008CD" w:rsidRDefault="000008CD" w:rsidP="000008CD">
      <w:pPr>
        <w:numPr>
          <w:ilvl w:val="0"/>
          <w:numId w:val="4"/>
        </w:numPr>
        <w:spacing w:before="100" w:beforeAutospacing="1" w:after="100" w:afterAutospacing="1" w:line="240" w:lineRule="auto"/>
        <w:jc w:val="left"/>
        <w:rPr>
          <w:color w:val="auto"/>
          <w:sz w:val="20"/>
          <w:szCs w:val="20"/>
          <w:lang w:val="en-US" w:eastAsia="en-US"/>
        </w:rPr>
      </w:pPr>
      <w:r w:rsidRPr="000008CD">
        <w:rPr>
          <w:color w:val="auto"/>
          <w:sz w:val="20"/>
          <w:szCs w:val="20"/>
          <w:lang w:val="en-US" w:eastAsia="en-US"/>
        </w:rPr>
        <w:t>Supporting preparing the consolidated report of assemblies and sessions by attending a few sessions themselves.</w:t>
      </w:r>
    </w:p>
    <w:p w14:paraId="7BB46666" w14:textId="77777777" w:rsidR="000008CD" w:rsidRPr="000008CD" w:rsidRDefault="000008CD" w:rsidP="000008CD">
      <w:pPr>
        <w:numPr>
          <w:ilvl w:val="0"/>
          <w:numId w:val="4"/>
        </w:numPr>
        <w:spacing w:before="100" w:beforeAutospacing="1" w:after="100" w:afterAutospacing="1" w:line="240" w:lineRule="auto"/>
        <w:jc w:val="left"/>
        <w:rPr>
          <w:color w:val="auto"/>
          <w:sz w:val="20"/>
          <w:szCs w:val="20"/>
          <w:lang w:val="en-US" w:eastAsia="en-US"/>
        </w:rPr>
      </w:pPr>
      <w:r w:rsidRPr="000008CD">
        <w:rPr>
          <w:color w:val="auto"/>
          <w:sz w:val="20"/>
          <w:szCs w:val="20"/>
          <w:lang w:val="en-US" w:eastAsia="en-US"/>
        </w:rPr>
        <w:lastRenderedPageBreak/>
        <w:t>Preparing a consolidated report of WSF 2024 after the completion of the WSF. </w:t>
      </w:r>
    </w:p>
    <w:p w14:paraId="741EBB71" w14:textId="5E7EFEE7" w:rsidR="000008CD" w:rsidRPr="00D92C13" w:rsidRDefault="000008CD" w:rsidP="000008CD">
      <w:pPr>
        <w:numPr>
          <w:ilvl w:val="0"/>
          <w:numId w:val="4"/>
        </w:numPr>
        <w:spacing w:before="100" w:beforeAutospacing="1" w:after="100" w:afterAutospacing="1" w:line="240" w:lineRule="auto"/>
        <w:jc w:val="left"/>
        <w:rPr>
          <w:color w:val="auto"/>
          <w:sz w:val="20"/>
          <w:szCs w:val="20"/>
          <w:lang w:val="en-US" w:eastAsia="en-US"/>
        </w:rPr>
      </w:pPr>
      <w:r w:rsidRPr="000008CD">
        <w:rPr>
          <w:color w:val="auto"/>
          <w:sz w:val="20"/>
          <w:szCs w:val="20"/>
          <w:lang w:val="en-US" w:eastAsia="en-US"/>
        </w:rPr>
        <w:t>Others as per the need. </w:t>
      </w:r>
    </w:p>
    <w:p w14:paraId="25B8874B" w14:textId="05D0AF91" w:rsidR="00E97F6B" w:rsidRPr="00181A7D" w:rsidRDefault="0000593C" w:rsidP="00D92C13">
      <w:pPr>
        <w:spacing w:after="0" w:line="240" w:lineRule="auto"/>
        <w:ind w:left="-5" w:right="126"/>
        <w:jc w:val="left"/>
        <w:rPr>
          <w:rFonts w:eastAsia="Arial"/>
          <w:b/>
          <w:sz w:val="20"/>
          <w:szCs w:val="20"/>
          <w:lang w:val="en-US"/>
        </w:rPr>
      </w:pPr>
      <w:r w:rsidRPr="00181A7D">
        <w:rPr>
          <w:rFonts w:eastAsia="Arial"/>
          <w:b/>
          <w:sz w:val="20"/>
          <w:szCs w:val="20"/>
          <w:lang w:val="en-US"/>
        </w:rPr>
        <w:t>QUALIFICATIONS:</w:t>
      </w:r>
    </w:p>
    <w:p w14:paraId="31EBFC0F" w14:textId="5EF2C834" w:rsidR="000008CD" w:rsidRPr="00181A7D" w:rsidRDefault="000008CD" w:rsidP="00D92C13">
      <w:pPr>
        <w:spacing w:after="0" w:line="240" w:lineRule="auto"/>
        <w:ind w:left="-5" w:right="126"/>
        <w:jc w:val="left"/>
        <w:rPr>
          <w:sz w:val="20"/>
          <w:szCs w:val="20"/>
          <w:lang w:val="en-US"/>
        </w:rPr>
      </w:pPr>
    </w:p>
    <w:p w14:paraId="22F767DB" w14:textId="18E71B55" w:rsidR="00D92C13" w:rsidRPr="00181A7D" w:rsidRDefault="00D92C13" w:rsidP="00D92C13">
      <w:pPr>
        <w:pStyle w:val="ListParagraph"/>
        <w:numPr>
          <w:ilvl w:val="0"/>
          <w:numId w:val="5"/>
        </w:numPr>
        <w:ind w:right="126"/>
        <w:rPr>
          <w:sz w:val="20"/>
          <w:szCs w:val="20"/>
          <w:lang w:val="en-US"/>
        </w:rPr>
      </w:pPr>
      <w:r w:rsidRPr="00181A7D">
        <w:rPr>
          <w:sz w:val="20"/>
          <w:szCs w:val="20"/>
          <w:lang w:val="en-US"/>
        </w:rPr>
        <w:t>Knowledge about the World Social Forum history and process. The student is expected to do proper research and readings on the WSF. Some readings will be provided to the selected students as a pre-departure trai</w:t>
      </w:r>
      <w:bookmarkStart w:id="0" w:name="_GoBack"/>
      <w:bookmarkEnd w:id="0"/>
      <w:r w:rsidRPr="00181A7D">
        <w:rPr>
          <w:sz w:val="20"/>
          <w:szCs w:val="20"/>
          <w:lang w:val="en-US"/>
        </w:rPr>
        <w:t>ning.</w:t>
      </w:r>
    </w:p>
    <w:p w14:paraId="49EC4470" w14:textId="73777794" w:rsidR="00D92C13" w:rsidRPr="00181A7D" w:rsidRDefault="00D92C13" w:rsidP="00D92C13">
      <w:pPr>
        <w:pStyle w:val="ListParagraph"/>
        <w:numPr>
          <w:ilvl w:val="0"/>
          <w:numId w:val="5"/>
        </w:numPr>
        <w:ind w:right="126"/>
        <w:rPr>
          <w:sz w:val="20"/>
          <w:szCs w:val="20"/>
          <w:lang w:val="en-US"/>
        </w:rPr>
      </w:pPr>
      <w:r w:rsidRPr="00181A7D">
        <w:rPr>
          <w:sz w:val="20"/>
          <w:szCs w:val="20"/>
          <w:lang w:val="en-US"/>
        </w:rPr>
        <w:t>Good English writing skills</w:t>
      </w:r>
    </w:p>
    <w:p w14:paraId="493356D6" w14:textId="720B8B02" w:rsidR="00D92C13" w:rsidRPr="00181A7D" w:rsidRDefault="00D92C13" w:rsidP="00D92C13">
      <w:pPr>
        <w:pStyle w:val="ListParagraph"/>
        <w:numPr>
          <w:ilvl w:val="0"/>
          <w:numId w:val="5"/>
        </w:numPr>
        <w:ind w:right="126"/>
        <w:rPr>
          <w:sz w:val="20"/>
          <w:szCs w:val="20"/>
          <w:lang w:val="en-US"/>
        </w:rPr>
      </w:pPr>
      <w:r w:rsidRPr="00181A7D">
        <w:rPr>
          <w:sz w:val="20"/>
          <w:szCs w:val="20"/>
          <w:lang w:val="en-US"/>
        </w:rPr>
        <w:t xml:space="preserve">Knowledge and use of various social media like X, Facebook, Instagram </w:t>
      </w:r>
      <w:proofErr w:type="spellStart"/>
      <w:r w:rsidRPr="00181A7D">
        <w:rPr>
          <w:sz w:val="20"/>
          <w:szCs w:val="20"/>
          <w:lang w:val="en-US"/>
        </w:rPr>
        <w:t>etc</w:t>
      </w:r>
      <w:proofErr w:type="spellEnd"/>
    </w:p>
    <w:p w14:paraId="3FE0C45D" w14:textId="2560CF52" w:rsidR="00D92C13" w:rsidRPr="00181A7D" w:rsidRDefault="00D92C13" w:rsidP="00D92C13">
      <w:pPr>
        <w:pStyle w:val="ListParagraph"/>
        <w:numPr>
          <w:ilvl w:val="0"/>
          <w:numId w:val="5"/>
        </w:numPr>
        <w:ind w:right="126"/>
        <w:rPr>
          <w:sz w:val="20"/>
          <w:szCs w:val="20"/>
          <w:lang w:val="en-US"/>
        </w:rPr>
      </w:pPr>
      <w:r w:rsidRPr="00181A7D">
        <w:rPr>
          <w:sz w:val="20"/>
          <w:szCs w:val="20"/>
          <w:lang w:val="en-US"/>
        </w:rPr>
        <w:t>Writing and compiling reports of events and seminars</w:t>
      </w:r>
    </w:p>
    <w:p w14:paraId="0DFE38F6" w14:textId="0DC35E2C" w:rsidR="00D92C13" w:rsidRPr="00181A7D" w:rsidRDefault="00D92C13" w:rsidP="00D92C13">
      <w:pPr>
        <w:pStyle w:val="ListParagraph"/>
        <w:numPr>
          <w:ilvl w:val="0"/>
          <w:numId w:val="5"/>
        </w:numPr>
        <w:ind w:right="126"/>
        <w:rPr>
          <w:sz w:val="20"/>
          <w:szCs w:val="20"/>
          <w:lang w:val="en-US"/>
        </w:rPr>
      </w:pPr>
      <w:r w:rsidRPr="00181A7D">
        <w:rPr>
          <w:sz w:val="20"/>
          <w:szCs w:val="20"/>
          <w:lang w:val="en-US"/>
        </w:rPr>
        <w:t>Capacity to work with a team</w:t>
      </w:r>
    </w:p>
    <w:p w14:paraId="1B0070DD" w14:textId="0746F64F" w:rsidR="00D92C13" w:rsidRPr="00181A7D" w:rsidRDefault="00D92C13" w:rsidP="00D92C13">
      <w:pPr>
        <w:pStyle w:val="ListParagraph"/>
        <w:numPr>
          <w:ilvl w:val="0"/>
          <w:numId w:val="5"/>
        </w:numPr>
        <w:ind w:right="126"/>
        <w:rPr>
          <w:sz w:val="20"/>
          <w:szCs w:val="20"/>
          <w:lang w:val="en-US"/>
        </w:rPr>
      </w:pPr>
      <w:r w:rsidRPr="00181A7D">
        <w:rPr>
          <w:sz w:val="20"/>
          <w:szCs w:val="20"/>
          <w:lang w:val="en-US"/>
        </w:rPr>
        <w:t>Be creative, imaginative and curious to learn</w:t>
      </w:r>
    </w:p>
    <w:p w14:paraId="19601EEF" w14:textId="77777777" w:rsidR="000008CD" w:rsidRPr="00D92C13" w:rsidRDefault="000008CD" w:rsidP="00D92C13">
      <w:pPr>
        <w:spacing w:after="0" w:line="240" w:lineRule="auto"/>
        <w:ind w:left="-5" w:right="126"/>
        <w:jc w:val="left"/>
        <w:rPr>
          <w:sz w:val="20"/>
          <w:szCs w:val="20"/>
          <w:highlight w:val="yellow"/>
          <w:lang w:val="en-US"/>
        </w:rPr>
      </w:pPr>
    </w:p>
    <w:p w14:paraId="138A1752" w14:textId="6AE8F375" w:rsidR="00E97F6B" w:rsidRPr="00D92C13" w:rsidRDefault="0000593C" w:rsidP="00D92C13">
      <w:pPr>
        <w:tabs>
          <w:tab w:val="center" w:pos="3001"/>
        </w:tabs>
        <w:spacing w:after="0" w:line="240" w:lineRule="auto"/>
        <w:ind w:left="-15" w:right="126" w:firstLine="0"/>
        <w:jc w:val="left"/>
        <w:rPr>
          <w:sz w:val="20"/>
          <w:szCs w:val="20"/>
          <w:lang w:val="en-US"/>
        </w:rPr>
      </w:pPr>
      <w:r w:rsidRPr="00D92C13">
        <w:rPr>
          <w:rFonts w:eastAsia="Arial"/>
          <w:b/>
          <w:sz w:val="20"/>
          <w:szCs w:val="20"/>
          <w:lang w:val="en-US"/>
        </w:rPr>
        <w:t>Language:</w:t>
      </w:r>
      <w:r w:rsidR="00893EC2" w:rsidRPr="00D92C13">
        <w:rPr>
          <w:rFonts w:eastAsia="Arial"/>
          <w:b/>
          <w:sz w:val="20"/>
          <w:szCs w:val="20"/>
          <w:lang w:val="en-US"/>
        </w:rPr>
        <w:t xml:space="preserve"> </w:t>
      </w:r>
      <w:r w:rsidR="000008CD" w:rsidRPr="00D92C13">
        <w:rPr>
          <w:rFonts w:eastAsia="Arial"/>
          <w:b/>
          <w:sz w:val="20"/>
          <w:szCs w:val="20"/>
          <w:lang w:val="en-US"/>
        </w:rPr>
        <w:t>English, French and any other language will be an asset</w:t>
      </w:r>
    </w:p>
    <w:sectPr w:rsidR="00E97F6B" w:rsidRPr="00D92C13">
      <w:pgSz w:w="12240" w:h="15840"/>
      <w:pgMar w:top="1440" w:right="1057" w:bottom="144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F7A59"/>
    <w:multiLevelType w:val="hybridMultilevel"/>
    <w:tmpl w:val="E5DCC698"/>
    <w:lvl w:ilvl="0" w:tplc="2BFCEFF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3CD00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58453F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EA418B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28712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B065BD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4EDC7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9AFED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E8416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1882F26"/>
    <w:multiLevelType w:val="hybridMultilevel"/>
    <w:tmpl w:val="FDBA5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2C0F4D"/>
    <w:multiLevelType w:val="multilevel"/>
    <w:tmpl w:val="6F523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5B70CF"/>
    <w:multiLevelType w:val="hybridMultilevel"/>
    <w:tmpl w:val="2AA6891C"/>
    <w:lvl w:ilvl="0" w:tplc="8D16F232">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4" w15:restartNumberingAfterBreak="0">
    <w:nsid w:val="6507027F"/>
    <w:multiLevelType w:val="hybridMultilevel"/>
    <w:tmpl w:val="FB1AB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F6B"/>
    <w:rsid w:val="000008CD"/>
    <w:rsid w:val="0000593C"/>
    <w:rsid w:val="0014632F"/>
    <w:rsid w:val="00181A7D"/>
    <w:rsid w:val="002569B6"/>
    <w:rsid w:val="00291D59"/>
    <w:rsid w:val="002A3881"/>
    <w:rsid w:val="00363B60"/>
    <w:rsid w:val="00380E04"/>
    <w:rsid w:val="004747E9"/>
    <w:rsid w:val="00552DF1"/>
    <w:rsid w:val="00893EC2"/>
    <w:rsid w:val="008E4258"/>
    <w:rsid w:val="00913D8E"/>
    <w:rsid w:val="00A86B8C"/>
    <w:rsid w:val="00CB4EBF"/>
    <w:rsid w:val="00D92C13"/>
    <w:rsid w:val="00DB0F8A"/>
    <w:rsid w:val="00E97F6B"/>
    <w:rsid w:val="00F477E3"/>
    <w:rsid w:val="00FD0F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4BB36"/>
  <w15:docId w15:val="{E3228308-983B-42F1-BEB3-AA915BC5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64" w:lineRule="auto"/>
      <w:ind w:left="10"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EC2"/>
    <w:pPr>
      <w:spacing w:after="0" w:line="240" w:lineRule="auto"/>
      <w:ind w:left="720" w:firstLine="0"/>
      <w:contextualSpacing/>
      <w:jc w:val="left"/>
    </w:pPr>
    <w:rPr>
      <w:rFonts w:asciiTheme="minorHAnsi" w:eastAsiaTheme="minorHAnsi" w:hAnsiTheme="minorHAnsi" w:cstheme="minorBidi"/>
      <w:color w:val="auto"/>
      <w:sz w:val="24"/>
      <w:szCs w:val="24"/>
      <w:lang w:val="en-CA" w:eastAsia="en-US"/>
    </w:rPr>
  </w:style>
  <w:style w:type="character" w:styleId="Hyperlink">
    <w:name w:val="Hyperlink"/>
    <w:basedOn w:val="DefaultParagraphFont"/>
    <w:uiPriority w:val="99"/>
    <w:unhideWhenUsed/>
    <w:rsid w:val="00913D8E"/>
    <w:rPr>
      <w:color w:val="0563C1" w:themeColor="hyperlink"/>
      <w:u w:val="single"/>
    </w:rPr>
  </w:style>
  <w:style w:type="character" w:styleId="UnresolvedMention">
    <w:name w:val="Unresolved Mention"/>
    <w:basedOn w:val="DefaultParagraphFont"/>
    <w:uiPriority w:val="99"/>
    <w:semiHidden/>
    <w:unhideWhenUsed/>
    <w:rsid w:val="00913D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8527">
      <w:bodyDiv w:val="1"/>
      <w:marLeft w:val="0"/>
      <w:marRight w:val="0"/>
      <w:marTop w:val="0"/>
      <w:marBottom w:val="0"/>
      <w:divBdr>
        <w:top w:val="none" w:sz="0" w:space="0" w:color="auto"/>
        <w:left w:val="none" w:sz="0" w:space="0" w:color="auto"/>
        <w:bottom w:val="none" w:sz="0" w:space="0" w:color="auto"/>
        <w:right w:val="none" w:sz="0" w:space="0" w:color="auto"/>
      </w:divBdr>
    </w:div>
    <w:div w:id="102769901">
      <w:bodyDiv w:val="1"/>
      <w:marLeft w:val="0"/>
      <w:marRight w:val="0"/>
      <w:marTop w:val="0"/>
      <w:marBottom w:val="0"/>
      <w:divBdr>
        <w:top w:val="none" w:sz="0" w:space="0" w:color="auto"/>
        <w:left w:val="none" w:sz="0" w:space="0" w:color="auto"/>
        <w:bottom w:val="none" w:sz="0" w:space="0" w:color="auto"/>
        <w:right w:val="none" w:sz="0" w:space="0" w:color="auto"/>
      </w:divBdr>
    </w:div>
    <w:div w:id="1531919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3v.wsf2024nep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gofederation.org" TargetMode="External"/><Relationship Id="rId5" Type="http://schemas.openxmlformats.org/officeDocument/2006/relationships/hyperlink" Target="http://www.alternatives.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10-FTDES-Internship TUN EN.docx</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10-FTDES-Internship TUN EN.docx</dc:title>
  <dc:subject/>
  <dc:creator>D'Amours Bélanger Ève</dc:creator>
  <cp:keywords/>
  <cp:lastModifiedBy>Microsoft Office User</cp:lastModifiedBy>
  <cp:revision>8</cp:revision>
  <dcterms:created xsi:type="dcterms:W3CDTF">2023-08-27T00:31:00Z</dcterms:created>
  <dcterms:modified xsi:type="dcterms:W3CDTF">2023-08-27T20:53:00Z</dcterms:modified>
</cp:coreProperties>
</file>