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1B20B8A" w:rsidR="00EC2AAE" w:rsidRPr="006C4976" w:rsidRDefault="003A5F3F">
      <w:pPr>
        <w:rPr>
          <w:rFonts w:asciiTheme="minorHAnsi" w:eastAsia="Arial" w:hAnsiTheme="minorHAnsi" w:cstheme="minorHAnsi"/>
          <w:b/>
          <w:highlight w:val="white"/>
        </w:rPr>
      </w:pPr>
      <w:r w:rsidRPr="003A5F3F">
        <w:rPr>
          <w:rFonts w:asciiTheme="minorHAnsi" w:eastAsia="Arial" w:hAnsiTheme="minorHAnsi" w:cstheme="minorHAnsi"/>
          <w:b/>
          <w:highlight w:val="white"/>
        </w:rPr>
        <w:t>CANADIAN NGO:</w:t>
      </w:r>
      <w:r w:rsidR="006C4976">
        <w:rPr>
          <w:rFonts w:asciiTheme="minorHAnsi" w:eastAsia="Arial" w:hAnsiTheme="minorHAnsi" w:cstheme="minorHAnsi"/>
          <w:b/>
          <w:highlight w:val="white"/>
        </w:rPr>
        <w:t xml:space="preserve"> </w:t>
      </w:r>
      <w:r w:rsidRPr="003A5F3F">
        <w:rPr>
          <w:rFonts w:asciiTheme="minorHAnsi" w:eastAsia="Arial" w:hAnsiTheme="minorHAnsi" w:cstheme="minorHAnsi"/>
          <w:highlight w:val="white"/>
        </w:rPr>
        <w:t>Centre for International Studies and Cooperation (CECI)</w:t>
      </w:r>
    </w:p>
    <w:p w14:paraId="00000007" w14:textId="0671973C" w:rsidR="00EC2AAE" w:rsidRPr="003A5F3F" w:rsidRDefault="003A5F3F">
      <w:pPr>
        <w:rPr>
          <w:rFonts w:asciiTheme="minorHAnsi" w:eastAsia="Arial" w:hAnsiTheme="minorHAnsi" w:cstheme="minorHAnsi"/>
          <w:b/>
          <w:highlight w:val="white"/>
          <w:lang w:val="fr-CA"/>
        </w:rPr>
      </w:pPr>
      <w:r w:rsidRPr="003A5F3F">
        <w:rPr>
          <w:rFonts w:asciiTheme="minorHAnsi" w:eastAsia="Arial" w:hAnsiTheme="minorHAnsi" w:cstheme="minorHAnsi"/>
          <w:b/>
          <w:highlight w:val="white"/>
          <w:lang w:val="fr-CA"/>
        </w:rPr>
        <w:t>LOCAL NGO:</w:t>
      </w:r>
      <w:r w:rsidR="006C4976">
        <w:rPr>
          <w:rFonts w:asciiTheme="minorHAnsi" w:eastAsia="Arial" w:hAnsiTheme="minorHAnsi" w:cstheme="minorHAnsi"/>
          <w:b/>
          <w:highlight w:val="white"/>
          <w:lang w:val="fr-CA"/>
        </w:rPr>
        <w:t xml:space="preserve"> </w:t>
      </w:r>
      <w:proofErr w:type="spellStart"/>
      <w:r w:rsidRPr="003A5F3F">
        <w:rPr>
          <w:rFonts w:asciiTheme="minorHAnsi" w:eastAsia="Arial" w:hAnsiTheme="minorHAnsi" w:cstheme="minorHAnsi"/>
          <w:i/>
          <w:highlight w:val="white"/>
          <w:lang w:val="fr-CA"/>
        </w:rPr>
        <w:t>Gobierno</w:t>
      </w:r>
      <w:proofErr w:type="spellEnd"/>
      <w:r w:rsidRPr="003A5F3F">
        <w:rPr>
          <w:rFonts w:asciiTheme="minorHAnsi" w:eastAsia="Arial" w:hAnsiTheme="minorHAnsi" w:cstheme="minorHAnsi"/>
          <w:i/>
          <w:highlight w:val="white"/>
          <w:lang w:val="fr-CA"/>
        </w:rPr>
        <w:t xml:space="preserve"> </w:t>
      </w:r>
      <w:proofErr w:type="spellStart"/>
      <w:r w:rsidRPr="003A5F3F">
        <w:rPr>
          <w:rFonts w:asciiTheme="minorHAnsi" w:eastAsia="Arial" w:hAnsiTheme="minorHAnsi" w:cstheme="minorHAnsi"/>
          <w:i/>
          <w:highlight w:val="white"/>
          <w:lang w:val="fr-CA"/>
        </w:rPr>
        <w:t>Autónomo</w:t>
      </w:r>
      <w:proofErr w:type="spellEnd"/>
      <w:r w:rsidRPr="003A5F3F">
        <w:rPr>
          <w:rFonts w:asciiTheme="minorHAnsi" w:eastAsia="Arial" w:hAnsiTheme="minorHAnsi" w:cstheme="minorHAnsi"/>
          <w:i/>
          <w:highlight w:val="white"/>
          <w:lang w:val="fr-CA"/>
        </w:rPr>
        <w:t xml:space="preserve"> Municipal de La Paz</w:t>
      </w:r>
    </w:p>
    <w:p w14:paraId="0000000B" w14:textId="06603452" w:rsidR="00EC2AAE" w:rsidRPr="003A5F3F" w:rsidRDefault="003A5F3F">
      <w:pPr>
        <w:rPr>
          <w:rFonts w:asciiTheme="minorHAnsi" w:eastAsia="Arial" w:hAnsiTheme="minorHAnsi" w:cstheme="minorHAnsi"/>
          <w:b/>
          <w:highlight w:val="white"/>
        </w:rPr>
      </w:pPr>
      <w:r w:rsidRPr="003A5F3F">
        <w:rPr>
          <w:rFonts w:asciiTheme="minorHAnsi" w:eastAsia="Arial" w:hAnsiTheme="minorHAnsi" w:cstheme="minorHAnsi"/>
          <w:b/>
          <w:highlight w:val="white"/>
        </w:rPr>
        <w:t xml:space="preserve">JOB TITLE: </w:t>
      </w:r>
      <w:r w:rsidRPr="003A5F3F">
        <w:rPr>
          <w:rFonts w:asciiTheme="minorHAnsi" w:eastAsia="Arial" w:hAnsiTheme="minorHAnsi" w:cstheme="minorHAnsi"/>
          <w:highlight w:val="white"/>
        </w:rPr>
        <w:t>Marketing Officer</w:t>
      </w:r>
    </w:p>
    <w:p w14:paraId="0000000E" w14:textId="4EC39411" w:rsidR="00EC2AAE" w:rsidRPr="003A5F3F" w:rsidRDefault="003A5F3F">
      <w:pPr>
        <w:rPr>
          <w:rFonts w:asciiTheme="minorHAnsi" w:eastAsia="Arial" w:hAnsiTheme="minorHAnsi" w:cstheme="minorHAnsi"/>
          <w:b/>
          <w:highlight w:val="white"/>
        </w:rPr>
      </w:pPr>
      <w:r w:rsidRPr="003A5F3F">
        <w:rPr>
          <w:rFonts w:asciiTheme="minorHAnsi" w:eastAsia="Arial" w:hAnsiTheme="minorHAnsi" w:cstheme="minorHAnsi"/>
          <w:b/>
          <w:highlight w:val="white"/>
        </w:rPr>
        <w:t>COUNTRY:</w:t>
      </w:r>
      <w:r w:rsidR="006C4976">
        <w:rPr>
          <w:rFonts w:asciiTheme="minorHAnsi" w:eastAsia="Arial" w:hAnsiTheme="minorHAnsi" w:cstheme="minorHAnsi"/>
          <w:b/>
          <w:highlight w:val="white"/>
        </w:rPr>
        <w:t xml:space="preserve"> </w:t>
      </w:r>
      <w:r w:rsidRPr="003A5F3F">
        <w:rPr>
          <w:rFonts w:asciiTheme="minorHAnsi" w:eastAsia="Arial" w:hAnsiTheme="minorHAnsi" w:cstheme="minorHAnsi"/>
          <w:highlight w:val="white"/>
        </w:rPr>
        <w:t>Bolivia</w:t>
      </w:r>
    </w:p>
    <w:p w14:paraId="00000011" w14:textId="2E38495C" w:rsidR="00EC2AAE" w:rsidRPr="006C4976" w:rsidRDefault="003A5F3F">
      <w:pPr>
        <w:rPr>
          <w:rFonts w:asciiTheme="minorHAnsi" w:eastAsia="Arial" w:hAnsiTheme="minorHAnsi" w:cstheme="minorHAnsi"/>
          <w:b/>
          <w:highlight w:val="white"/>
        </w:rPr>
      </w:pPr>
      <w:r w:rsidRPr="003A5F3F">
        <w:rPr>
          <w:rFonts w:asciiTheme="minorHAnsi" w:eastAsia="Arial" w:hAnsiTheme="minorHAnsi" w:cstheme="minorHAnsi"/>
          <w:b/>
          <w:highlight w:val="white"/>
        </w:rPr>
        <w:t xml:space="preserve">VIRTUAL OR IN COUNTRY: </w:t>
      </w:r>
      <w:r w:rsidRPr="003A5F3F">
        <w:rPr>
          <w:rFonts w:asciiTheme="minorHAnsi" w:eastAsia="Arial" w:hAnsiTheme="minorHAnsi" w:cstheme="minorHAnsi"/>
          <w:highlight w:val="white"/>
        </w:rPr>
        <w:t>In country</w:t>
      </w:r>
    </w:p>
    <w:p w14:paraId="00000015" w14:textId="36BBE7A2" w:rsidR="00EC2AAE" w:rsidRPr="006C4976" w:rsidRDefault="003A5F3F">
      <w:pPr>
        <w:rPr>
          <w:rFonts w:asciiTheme="minorHAnsi" w:eastAsia="Arial" w:hAnsiTheme="minorHAnsi" w:cstheme="minorHAnsi"/>
          <w:b/>
          <w:highlight w:val="white"/>
        </w:rPr>
      </w:pPr>
      <w:r w:rsidRPr="003A5F3F">
        <w:rPr>
          <w:rFonts w:asciiTheme="minorHAnsi" w:eastAsia="Arial" w:hAnsiTheme="minorHAnsi" w:cstheme="minorHAnsi"/>
          <w:b/>
          <w:highlight w:val="white"/>
        </w:rPr>
        <w:t>LENGTH:</w:t>
      </w:r>
      <w:r w:rsidRPr="003A5F3F">
        <w:rPr>
          <w:rFonts w:asciiTheme="minorHAnsi" w:eastAsia="Arial" w:hAnsiTheme="minorHAnsi" w:cstheme="minorHAnsi"/>
          <w:highlight w:val="white"/>
        </w:rPr>
        <w:t>12 weeks</w:t>
      </w:r>
    </w:p>
    <w:p w14:paraId="00000016" w14:textId="77777777" w:rsidR="00EC2AAE" w:rsidRPr="003A5F3F" w:rsidRDefault="00EC2AAE">
      <w:pPr>
        <w:rPr>
          <w:rFonts w:asciiTheme="minorHAnsi" w:eastAsia="Arial" w:hAnsiTheme="minorHAnsi" w:cstheme="minorHAnsi"/>
          <w:b/>
          <w:highlight w:val="white"/>
        </w:rPr>
      </w:pPr>
    </w:p>
    <w:p w14:paraId="00000017" w14:textId="77777777" w:rsidR="00EC2AAE" w:rsidRPr="003A5F3F" w:rsidRDefault="003A5F3F">
      <w:pPr>
        <w:rPr>
          <w:rFonts w:asciiTheme="minorHAnsi" w:eastAsia="Arial" w:hAnsiTheme="minorHAnsi" w:cstheme="minorHAnsi"/>
          <w:b/>
          <w:highlight w:val="white"/>
        </w:rPr>
      </w:pPr>
      <w:r w:rsidRPr="003A5F3F">
        <w:rPr>
          <w:rFonts w:asciiTheme="minorHAnsi" w:eastAsia="Arial" w:hAnsiTheme="minorHAnsi" w:cstheme="minorHAnsi"/>
          <w:b/>
          <w:highlight w:val="white"/>
        </w:rPr>
        <w:t>DESCRIPTION OF CANADIAN NGO:</w:t>
      </w:r>
    </w:p>
    <w:p w14:paraId="00000018" w14:textId="77777777" w:rsidR="00EC2AAE" w:rsidRPr="003A5F3F" w:rsidRDefault="00EC2AAE">
      <w:pPr>
        <w:rPr>
          <w:rFonts w:asciiTheme="minorHAnsi" w:eastAsia="Arial" w:hAnsiTheme="minorHAnsi" w:cstheme="minorHAnsi"/>
          <w:b/>
          <w:highlight w:val="white"/>
        </w:rPr>
      </w:pPr>
    </w:p>
    <w:p w14:paraId="00000019" w14:textId="77777777" w:rsidR="00EC2AAE" w:rsidRPr="003A5F3F" w:rsidRDefault="003A5F3F">
      <w:pPr>
        <w:shd w:val="clear" w:color="auto" w:fill="FFFFFF"/>
        <w:jc w:val="both"/>
        <w:rPr>
          <w:rFonts w:asciiTheme="minorHAnsi" w:eastAsia="Arial" w:hAnsiTheme="minorHAnsi" w:cstheme="minorHAnsi"/>
          <w:highlight w:val="white"/>
        </w:rPr>
      </w:pPr>
      <w:r w:rsidRPr="003A5F3F">
        <w:rPr>
          <w:rFonts w:asciiTheme="minorHAnsi" w:eastAsia="Arial" w:hAnsiTheme="minorHAnsi" w:cstheme="minorHAnsi"/>
          <w:highlight w:val="white"/>
        </w:rPr>
        <w:t>CECI seeks to improve the social and economic well-being of the poorest, most disadvantaged people in communities in Africa, Asia and the Americas and volunteers are at the core of this work. Ensuring women and young women are empowered and fully play their role as agents of change for sustainable, inclusive development is central to CECI's work. CECI volunteers work towards women and young women's economic empowerment and the climate change resilience of communities by sharing their skills and expertise and working hand in hand with local partners.</w:t>
      </w:r>
    </w:p>
    <w:p w14:paraId="0000001A" w14:textId="77777777" w:rsidR="00EC2AAE" w:rsidRPr="003A5F3F" w:rsidRDefault="00EC2AAE">
      <w:pPr>
        <w:shd w:val="clear" w:color="auto" w:fill="FFFFFF"/>
        <w:jc w:val="both"/>
        <w:rPr>
          <w:rFonts w:asciiTheme="minorHAnsi" w:eastAsia="Arial" w:hAnsiTheme="minorHAnsi" w:cstheme="minorHAnsi"/>
          <w:highlight w:val="white"/>
        </w:rPr>
      </w:pPr>
    </w:p>
    <w:p w14:paraId="0000001B" w14:textId="77777777" w:rsidR="00EC2AAE" w:rsidRPr="003A5F3F" w:rsidRDefault="003A5F3F">
      <w:pPr>
        <w:shd w:val="clear" w:color="auto" w:fill="FFFFFF"/>
        <w:jc w:val="both"/>
        <w:rPr>
          <w:rFonts w:asciiTheme="minorHAnsi" w:eastAsia="Arial" w:hAnsiTheme="minorHAnsi" w:cstheme="minorHAnsi"/>
          <w:b/>
          <w:highlight w:val="white"/>
        </w:rPr>
      </w:pPr>
      <w:r w:rsidRPr="003A5F3F">
        <w:rPr>
          <w:rFonts w:asciiTheme="minorHAnsi" w:eastAsia="Arial" w:hAnsiTheme="minorHAnsi" w:cstheme="minorHAnsi"/>
        </w:rPr>
        <w:t>In Bolivia, CECI aims to strengthen the economic empowerment of women and young women who are subjected to gender-based violence, are underemployed or unemployed, or belong to an indigenous group. In urban and rural areas of La Paz, Cochabamba, Nord-Potosi and Santa Cruz departments, CECI volunteers work in collaboration with civil society organizations to develop and implement advocacy campaigns to encourage the enforcement of laws that protect women and their access to rewarding economic opportunities. In order to facilitate women's resilience to climate change, volunteers also support environmental awareness campaigns and the creation of green economic opportunities in growing sectors.</w:t>
      </w:r>
    </w:p>
    <w:p w14:paraId="0000001C" w14:textId="77777777" w:rsidR="00EC2AAE" w:rsidRPr="003A5F3F" w:rsidRDefault="00EC2AAE">
      <w:pPr>
        <w:rPr>
          <w:rFonts w:asciiTheme="minorHAnsi" w:eastAsia="Arial" w:hAnsiTheme="minorHAnsi" w:cstheme="minorHAnsi"/>
          <w:b/>
          <w:highlight w:val="white"/>
        </w:rPr>
      </w:pPr>
    </w:p>
    <w:p w14:paraId="0000001D" w14:textId="77777777" w:rsidR="00EC2AAE" w:rsidRPr="003A5F3F" w:rsidRDefault="00EC2AAE">
      <w:pPr>
        <w:rPr>
          <w:rFonts w:asciiTheme="minorHAnsi" w:eastAsia="Arial" w:hAnsiTheme="minorHAnsi" w:cstheme="minorHAnsi"/>
          <w:b/>
          <w:highlight w:val="white"/>
        </w:rPr>
      </w:pPr>
    </w:p>
    <w:p w14:paraId="0000001E" w14:textId="77777777" w:rsidR="00EC2AAE" w:rsidRPr="003A5F3F" w:rsidRDefault="00EC2AAE">
      <w:pPr>
        <w:rPr>
          <w:rFonts w:asciiTheme="minorHAnsi" w:eastAsia="Arial" w:hAnsiTheme="minorHAnsi" w:cstheme="minorHAnsi"/>
          <w:b/>
          <w:highlight w:val="white"/>
        </w:rPr>
      </w:pPr>
    </w:p>
    <w:p w14:paraId="0000001F" w14:textId="77777777" w:rsidR="00EC2AAE" w:rsidRPr="003A5F3F" w:rsidRDefault="003A5F3F">
      <w:pPr>
        <w:rPr>
          <w:rFonts w:asciiTheme="minorHAnsi" w:eastAsia="Arial" w:hAnsiTheme="minorHAnsi" w:cstheme="minorHAnsi"/>
          <w:b/>
          <w:highlight w:val="white"/>
        </w:rPr>
      </w:pPr>
      <w:r w:rsidRPr="003A5F3F">
        <w:rPr>
          <w:rFonts w:asciiTheme="minorHAnsi" w:eastAsia="Arial" w:hAnsiTheme="minorHAnsi" w:cstheme="minorHAnsi"/>
          <w:b/>
          <w:highlight w:val="white"/>
        </w:rPr>
        <w:t>DESCRIPTION OF LOCAL NGO:</w:t>
      </w:r>
    </w:p>
    <w:p w14:paraId="00000020" w14:textId="77777777" w:rsidR="00EC2AAE" w:rsidRPr="003A5F3F" w:rsidRDefault="00EC2AAE">
      <w:pPr>
        <w:rPr>
          <w:rFonts w:asciiTheme="minorHAnsi" w:eastAsia="Arial" w:hAnsiTheme="minorHAnsi" w:cstheme="minorHAnsi"/>
          <w:b/>
          <w:highlight w:val="white"/>
        </w:rPr>
      </w:pPr>
    </w:p>
    <w:p w14:paraId="00000021" w14:textId="77777777" w:rsidR="00EC2AAE" w:rsidRPr="003A5F3F" w:rsidRDefault="003A5F3F">
      <w:pPr>
        <w:shd w:val="clear" w:color="auto" w:fill="FFFFFF"/>
        <w:jc w:val="both"/>
        <w:rPr>
          <w:rFonts w:asciiTheme="minorHAnsi" w:eastAsia="Arial" w:hAnsiTheme="minorHAnsi" w:cstheme="minorHAnsi"/>
          <w:b/>
          <w:highlight w:val="white"/>
        </w:rPr>
      </w:pPr>
      <w:r w:rsidRPr="003A5F3F">
        <w:rPr>
          <w:rFonts w:asciiTheme="minorHAnsi" w:eastAsia="Arial" w:hAnsiTheme="minorHAnsi" w:cstheme="minorHAnsi"/>
          <w:highlight w:val="white"/>
        </w:rPr>
        <w:t xml:space="preserve">The </w:t>
      </w:r>
      <w:proofErr w:type="spellStart"/>
      <w:r w:rsidRPr="003A5F3F">
        <w:rPr>
          <w:rFonts w:asciiTheme="minorHAnsi" w:eastAsia="Arial" w:hAnsiTheme="minorHAnsi" w:cstheme="minorHAnsi"/>
          <w:i/>
          <w:highlight w:val="white"/>
        </w:rPr>
        <w:t>Gobierno</w:t>
      </w:r>
      <w:proofErr w:type="spellEnd"/>
      <w:r w:rsidRPr="003A5F3F">
        <w:rPr>
          <w:rFonts w:asciiTheme="minorHAnsi" w:eastAsia="Arial" w:hAnsiTheme="minorHAnsi" w:cstheme="minorHAnsi"/>
          <w:i/>
          <w:highlight w:val="white"/>
        </w:rPr>
        <w:t xml:space="preserve"> </w:t>
      </w:r>
      <w:proofErr w:type="spellStart"/>
      <w:r w:rsidRPr="003A5F3F">
        <w:rPr>
          <w:rFonts w:asciiTheme="minorHAnsi" w:eastAsia="Arial" w:hAnsiTheme="minorHAnsi" w:cstheme="minorHAnsi"/>
          <w:i/>
          <w:highlight w:val="white"/>
        </w:rPr>
        <w:t>Autónomo</w:t>
      </w:r>
      <w:proofErr w:type="spellEnd"/>
      <w:r w:rsidRPr="003A5F3F">
        <w:rPr>
          <w:rFonts w:asciiTheme="minorHAnsi" w:eastAsia="Arial" w:hAnsiTheme="minorHAnsi" w:cstheme="minorHAnsi"/>
          <w:i/>
          <w:highlight w:val="white"/>
        </w:rPr>
        <w:t xml:space="preserve"> Municipal de La Paz</w:t>
      </w:r>
      <w:r w:rsidRPr="003A5F3F">
        <w:rPr>
          <w:rFonts w:asciiTheme="minorHAnsi" w:eastAsia="Arial" w:hAnsiTheme="minorHAnsi" w:cstheme="minorHAnsi"/>
          <w:highlight w:val="white"/>
        </w:rPr>
        <w:t xml:space="preserve"> has an economic development secretariat that works on employability and policies that promote the economic growth of small and micro enterprises. The Municipal Tourism Development Agency </w:t>
      </w:r>
      <w:r w:rsidRPr="003A5F3F">
        <w:rPr>
          <w:rFonts w:asciiTheme="minorHAnsi" w:eastAsia="Arial" w:hAnsiTheme="minorHAnsi" w:cstheme="minorHAnsi"/>
          <w:i/>
          <w:highlight w:val="white"/>
        </w:rPr>
        <w:t xml:space="preserve">La Paz </w:t>
      </w:r>
      <w:proofErr w:type="spellStart"/>
      <w:r w:rsidRPr="003A5F3F">
        <w:rPr>
          <w:rFonts w:asciiTheme="minorHAnsi" w:eastAsia="Arial" w:hAnsiTheme="minorHAnsi" w:cstheme="minorHAnsi"/>
          <w:i/>
          <w:highlight w:val="white"/>
        </w:rPr>
        <w:t>Maravillosa</w:t>
      </w:r>
      <w:proofErr w:type="spellEnd"/>
      <w:r w:rsidRPr="003A5F3F">
        <w:rPr>
          <w:rFonts w:asciiTheme="minorHAnsi" w:eastAsia="Arial" w:hAnsiTheme="minorHAnsi" w:cstheme="minorHAnsi"/>
          <w:highlight w:val="white"/>
        </w:rPr>
        <w:t xml:space="preserve"> is the body of the municipal autonomous government of La Paz in charge of developing and promoting tourism activity. The Agency seeks to link the tourism sector with the handicraft sector and to increase the number of tourists to La Paz, building on its nomination as one of the seven most beautiful cities in the world.</w:t>
      </w:r>
    </w:p>
    <w:p w14:paraId="00000022" w14:textId="77777777" w:rsidR="00EC2AAE" w:rsidRPr="003A5F3F" w:rsidRDefault="00EC2AAE">
      <w:pPr>
        <w:rPr>
          <w:rFonts w:asciiTheme="minorHAnsi" w:eastAsia="Arial" w:hAnsiTheme="minorHAnsi" w:cstheme="minorHAnsi"/>
          <w:b/>
          <w:highlight w:val="white"/>
        </w:rPr>
      </w:pPr>
    </w:p>
    <w:p w14:paraId="00000023" w14:textId="77777777" w:rsidR="00EC2AAE" w:rsidRPr="003A5F3F" w:rsidRDefault="003A5F3F">
      <w:pPr>
        <w:rPr>
          <w:rFonts w:asciiTheme="minorHAnsi" w:eastAsia="Arial" w:hAnsiTheme="minorHAnsi" w:cstheme="minorHAnsi"/>
          <w:highlight w:val="white"/>
        </w:rPr>
      </w:pPr>
      <w:r w:rsidRPr="003A5F3F">
        <w:rPr>
          <w:rFonts w:asciiTheme="minorHAnsi" w:eastAsia="Arial" w:hAnsiTheme="minorHAnsi" w:cstheme="minorHAnsi"/>
          <w:b/>
          <w:highlight w:val="white"/>
        </w:rPr>
        <w:t>RESPONSIBILITIES OF THE ASSIGNMENT:</w:t>
      </w:r>
    </w:p>
    <w:p w14:paraId="00000024" w14:textId="77777777" w:rsidR="00EC2AAE" w:rsidRPr="003A5F3F" w:rsidRDefault="00EC2AAE">
      <w:pPr>
        <w:shd w:val="clear" w:color="auto" w:fill="FFFFFF"/>
        <w:rPr>
          <w:rFonts w:asciiTheme="minorHAnsi" w:eastAsia="Arial" w:hAnsiTheme="minorHAnsi" w:cstheme="minorHAnsi"/>
          <w:highlight w:val="white"/>
        </w:rPr>
      </w:pPr>
    </w:p>
    <w:p w14:paraId="00000025" w14:textId="77777777" w:rsidR="00EC2AAE" w:rsidRPr="003A5F3F" w:rsidRDefault="003A5F3F">
      <w:pPr>
        <w:numPr>
          <w:ilvl w:val="0"/>
          <w:numId w:val="3"/>
        </w:numPr>
        <w:shd w:val="clear" w:color="auto" w:fill="FFFFFF"/>
        <w:rPr>
          <w:rFonts w:asciiTheme="minorHAnsi" w:eastAsia="Arial" w:hAnsiTheme="minorHAnsi" w:cstheme="minorHAnsi"/>
          <w:highlight w:val="white"/>
        </w:rPr>
      </w:pPr>
      <w:r w:rsidRPr="003A5F3F">
        <w:rPr>
          <w:rFonts w:asciiTheme="minorHAnsi" w:eastAsia="Arial" w:hAnsiTheme="minorHAnsi" w:cstheme="minorHAnsi"/>
          <w:highlight w:val="white"/>
        </w:rPr>
        <w:t>Collaborate with the technical team of the local economic development department to support the development of marketing strategies for the promotion of micro, small and medium enterprises;</w:t>
      </w:r>
    </w:p>
    <w:p w14:paraId="00000026" w14:textId="77777777" w:rsidR="00EC2AAE" w:rsidRPr="003A5F3F" w:rsidRDefault="003A5F3F">
      <w:pPr>
        <w:numPr>
          <w:ilvl w:val="0"/>
          <w:numId w:val="3"/>
        </w:numPr>
        <w:shd w:val="clear" w:color="auto" w:fill="FFFFFF"/>
        <w:rPr>
          <w:rFonts w:asciiTheme="minorHAnsi" w:eastAsia="Arial" w:hAnsiTheme="minorHAnsi" w:cstheme="minorHAnsi"/>
          <w:highlight w:val="white"/>
        </w:rPr>
      </w:pPr>
      <w:r w:rsidRPr="003A5F3F">
        <w:rPr>
          <w:rFonts w:asciiTheme="minorHAnsi" w:eastAsia="Arial" w:hAnsiTheme="minorHAnsi" w:cstheme="minorHAnsi"/>
          <w:highlight w:val="white"/>
        </w:rPr>
        <w:t>Support the training of youth, especially young women, on the use of marketing strategies to better position their micro, small and medium enterprises;</w:t>
      </w:r>
    </w:p>
    <w:p w14:paraId="00000027" w14:textId="77777777" w:rsidR="00EC2AAE" w:rsidRPr="003A5F3F" w:rsidRDefault="003A5F3F">
      <w:pPr>
        <w:numPr>
          <w:ilvl w:val="0"/>
          <w:numId w:val="3"/>
        </w:numPr>
        <w:rPr>
          <w:rFonts w:asciiTheme="minorHAnsi" w:eastAsia="Arial" w:hAnsiTheme="minorHAnsi" w:cstheme="minorHAnsi"/>
          <w:highlight w:val="white"/>
        </w:rPr>
      </w:pPr>
      <w:r w:rsidRPr="003A5F3F">
        <w:rPr>
          <w:rFonts w:asciiTheme="minorHAnsi" w:eastAsia="Arial" w:hAnsiTheme="minorHAnsi" w:cstheme="minorHAnsi"/>
          <w:highlight w:val="white"/>
        </w:rPr>
        <w:lastRenderedPageBreak/>
        <w:t>Develop a toolkit on basic marketing concepts and some other tools to facilitate the promotion of micro, small and medium enterprises.</w:t>
      </w:r>
    </w:p>
    <w:p w14:paraId="00000028" w14:textId="77777777" w:rsidR="00EC2AAE" w:rsidRPr="003A5F3F" w:rsidRDefault="00EC2AAE">
      <w:pPr>
        <w:rPr>
          <w:rFonts w:asciiTheme="minorHAnsi" w:eastAsia="Arial" w:hAnsiTheme="minorHAnsi" w:cstheme="minorHAnsi"/>
          <w:b/>
          <w:highlight w:val="white"/>
        </w:rPr>
      </w:pPr>
    </w:p>
    <w:p w14:paraId="00000029" w14:textId="77777777" w:rsidR="00EC2AAE" w:rsidRPr="003A5F3F" w:rsidRDefault="003A5F3F">
      <w:pPr>
        <w:rPr>
          <w:rFonts w:asciiTheme="minorHAnsi" w:eastAsia="Arial" w:hAnsiTheme="minorHAnsi" w:cstheme="minorHAnsi"/>
          <w:b/>
        </w:rPr>
      </w:pPr>
      <w:r w:rsidRPr="003A5F3F">
        <w:rPr>
          <w:rFonts w:asciiTheme="minorHAnsi" w:eastAsia="Arial" w:hAnsiTheme="minorHAnsi" w:cstheme="minorHAnsi"/>
          <w:b/>
        </w:rPr>
        <w:t>CROSS-CUTTING RESPONSIBILITIES:</w:t>
      </w:r>
    </w:p>
    <w:p w14:paraId="0000002A" w14:textId="77777777" w:rsidR="00EC2AAE" w:rsidRPr="003A5F3F" w:rsidRDefault="00EC2AAE">
      <w:pPr>
        <w:rPr>
          <w:rFonts w:asciiTheme="minorHAnsi" w:eastAsia="Arial" w:hAnsiTheme="minorHAnsi" w:cstheme="minorHAnsi"/>
        </w:rPr>
      </w:pPr>
    </w:p>
    <w:p w14:paraId="0000002B" w14:textId="77777777" w:rsidR="00EC2AAE" w:rsidRPr="003A5F3F" w:rsidRDefault="003A5F3F">
      <w:pPr>
        <w:numPr>
          <w:ilvl w:val="0"/>
          <w:numId w:val="1"/>
        </w:numPr>
        <w:rPr>
          <w:rFonts w:asciiTheme="minorHAnsi" w:eastAsia="Arial" w:hAnsiTheme="minorHAnsi" w:cstheme="minorHAnsi"/>
          <w:highlight w:val="white"/>
        </w:rPr>
      </w:pPr>
      <w:r w:rsidRPr="003A5F3F">
        <w:rPr>
          <w:rFonts w:asciiTheme="minorHAnsi" w:eastAsia="Arial" w:hAnsiTheme="minorHAnsi" w:cstheme="minorHAnsi"/>
          <w:highlight w:val="white"/>
        </w:rPr>
        <w:t>Integrate gender equality in all activities with emphasis on the participation and representation of women and young women;</w:t>
      </w:r>
    </w:p>
    <w:p w14:paraId="0000002C" w14:textId="77777777" w:rsidR="00EC2AAE" w:rsidRPr="003A5F3F" w:rsidRDefault="003A5F3F">
      <w:pPr>
        <w:numPr>
          <w:ilvl w:val="0"/>
          <w:numId w:val="1"/>
        </w:numPr>
        <w:rPr>
          <w:rFonts w:asciiTheme="minorHAnsi" w:eastAsia="Arial" w:hAnsiTheme="minorHAnsi" w:cstheme="minorHAnsi"/>
          <w:highlight w:val="white"/>
        </w:rPr>
      </w:pPr>
      <w:r w:rsidRPr="003A5F3F">
        <w:rPr>
          <w:rFonts w:asciiTheme="minorHAnsi" w:eastAsia="Arial" w:hAnsiTheme="minorHAnsi" w:cstheme="minorHAnsi"/>
          <w:highlight w:val="white"/>
        </w:rPr>
        <w:t>Integrate environmental issues and climate change adaptation in all activities;</w:t>
      </w:r>
    </w:p>
    <w:p w14:paraId="0000002D" w14:textId="77777777" w:rsidR="00EC2AAE" w:rsidRPr="003A5F3F" w:rsidRDefault="003A5F3F">
      <w:pPr>
        <w:numPr>
          <w:ilvl w:val="0"/>
          <w:numId w:val="1"/>
        </w:numPr>
        <w:rPr>
          <w:rFonts w:asciiTheme="minorHAnsi" w:eastAsia="Arial" w:hAnsiTheme="minorHAnsi" w:cstheme="minorHAnsi"/>
          <w:highlight w:val="white"/>
        </w:rPr>
      </w:pPr>
      <w:r w:rsidRPr="003A5F3F">
        <w:rPr>
          <w:rFonts w:asciiTheme="minorHAnsi" w:eastAsia="Arial" w:hAnsiTheme="minorHAnsi" w:cstheme="minorHAnsi"/>
          <w:highlight w:val="white"/>
        </w:rPr>
        <w:t>Deliver at least 3 Canadian public engagement activities (including 2 during the assignment and one post-assignment) which may include a fundraising activity;</w:t>
      </w:r>
    </w:p>
    <w:p w14:paraId="0000002E" w14:textId="77777777" w:rsidR="00EC2AAE" w:rsidRPr="003A5F3F" w:rsidRDefault="003A5F3F">
      <w:pPr>
        <w:numPr>
          <w:ilvl w:val="0"/>
          <w:numId w:val="1"/>
        </w:numPr>
        <w:rPr>
          <w:rFonts w:asciiTheme="minorHAnsi" w:eastAsia="Arial" w:hAnsiTheme="minorHAnsi" w:cstheme="minorHAnsi"/>
          <w:highlight w:val="white"/>
        </w:rPr>
      </w:pPr>
      <w:r w:rsidRPr="003A5F3F">
        <w:rPr>
          <w:rFonts w:asciiTheme="minorHAnsi" w:eastAsia="Arial" w:hAnsiTheme="minorHAnsi" w:cstheme="minorHAnsi"/>
          <w:highlight w:val="white"/>
        </w:rPr>
        <w:t>Make sure to respect, at all times, the organization's guides, manuals, guidelines or instructions related to security and safety;</w:t>
      </w:r>
    </w:p>
    <w:p w14:paraId="0000002F" w14:textId="77777777" w:rsidR="00EC2AAE" w:rsidRPr="003A5F3F" w:rsidRDefault="003A5F3F">
      <w:pPr>
        <w:numPr>
          <w:ilvl w:val="0"/>
          <w:numId w:val="1"/>
        </w:numPr>
        <w:rPr>
          <w:rFonts w:asciiTheme="minorHAnsi" w:eastAsia="Arial" w:hAnsiTheme="minorHAnsi" w:cstheme="minorHAnsi"/>
          <w:highlight w:val="white"/>
        </w:rPr>
      </w:pPr>
      <w:r w:rsidRPr="003A5F3F">
        <w:rPr>
          <w:rFonts w:asciiTheme="minorHAnsi" w:eastAsia="Arial" w:hAnsiTheme="minorHAnsi" w:cstheme="minorHAnsi"/>
          <w:highlight w:val="white"/>
        </w:rPr>
        <w:t>Take the necessary means to ensure your own security, namely by establishing an individual risk mitigation plan in your place of assignment;</w:t>
      </w:r>
    </w:p>
    <w:p w14:paraId="00000030" w14:textId="77777777" w:rsidR="00EC2AAE" w:rsidRPr="003A5F3F" w:rsidRDefault="003A5F3F">
      <w:pPr>
        <w:numPr>
          <w:ilvl w:val="0"/>
          <w:numId w:val="1"/>
        </w:numPr>
        <w:rPr>
          <w:rFonts w:asciiTheme="minorHAnsi" w:eastAsia="Arial" w:hAnsiTheme="minorHAnsi" w:cstheme="minorHAnsi"/>
          <w:highlight w:val="white"/>
        </w:rPr>
      </w:pPr>
      <w:r w:rsidRPr="003A5F3F">
        <w:rPr>
          <w:rFonts w:asciiTheme="minorHAnsi" w:eastAsia="Arial" w:hAnsiTheme="minorHAnsi" w:cstheme="minorHAnsi"/>
          <w:highlight w:val="white"/>
        </w:rPr>
        <w:t>Write the reports required by the partner organization and the CECI program.</w:t>
      </w:r>
    </w:p>
    <w:p w14:paraId="00000031" w14:textId="77777777" w:rsidR="00EC2AAE" w:rsidRPr="003A5F3F" w:rsidRDefault="00EC2AAE">
      <w:pPr>
        <w:rPr>
          <w:rFonts w:asciiTheme="minorHAnsi" w:eastAsia="Arial" w:hAnsiTheme="minorHAnsi" w:cstheme="minorHAnsi"/>
          <w:b/>
          <w:highlight w:val="white"/>
        </w:rPr>
      </w:pPr>
    </w:p>
    <w:p w14:paraId="00000032" w14:textId="77777777" w:rsidR="00EC2AAE" w:rsidRPr="003A5F3F" w:rsidRDefault="003A5F3F">
      <w:pPr>
        <w:rPr>
          <w:rFonts w:asciiTheme="minorHAnsi" w:eastAsia="Arial" w:hAnsiTheme="minorHAnsi" w:cstheme="minorHAnsi"/>
          <w:highlight w:val="white"/>
        </w:rPr>
      </w:pPr>
      <w:r w:rsidRPr="003A5F3F">
        <w:rPr>
          <w:rFonts w:asciiTheme="minorHAnsi" w:eastAsia="Arial" w:hAnsiTheme="minorHAnsi" w:cstheme="minorHAnsi"/>
          <w:b/>
          <w:highlight w:val="white"/>
        </w:rPr>
        <w:t>QUALIFICATIONS:</w:t>
      </w:r>
    </w:p>
    <w:p w14:paraId="00000033" w14:textId="77777777" w:rsidR="00EC2AAE" w:rsidRPr="003A5F3F" w:rsidRDefault="00EC2AAE">
      <w:pPr>
        <w:rPr>
          <w:rFonts w:asciiTheme="minorHAnsi" w:hAnsiTheme="minorHAnsi" w:cstheme="minorHAnsi"/>
        </w:rPr>
      </w:pPr>
    </w:p>
    <w:p w14:paraId="00000034" w14:textId="77777777" w:rsidR="00EC2AAE" w:rsidRPr="003A5F3F" w:rsidRDefault="003A5F3F">
      <w:pPr>
        <w:numPr>
          <w:ilvl w:val="0"/>
          <w:numId w:val="4"/>
        </w:numPr>
        <w:rPr>
          <w:rFonts w:asciiTheme="minorHAnsi" w:eastAsia="Arial" w:hAnsiTheme="minorHAnsi" w:cstheme="minorHAnsi"/>
        </w:rPr>
      </w:pPr>
      <w:r w:rsidRPr="003A5F3F">
        <w:rPr>
          <w:rFonts w:asciiTheme="minorHAnsi" w:eastAsia="Arial" w:hAnsiTheme="minorHAnsi" w:cstheme="minorHAnsi"/>
          <w:highlight w:val="white"/>
        </w:rPr>
        <w:t>University studies in business and/or business management or other related fields.</w:t>
      </w:r>
    </w:p>
    <w:p w14:paraId="00000035" w14:textId="77777777" w:rsidR="00EC2AAE" w:rsidRPr="003A5F3F" w:rsidRDefault="003A5F3F">
      <w:pPr>
        <w:numPr>
          <w:ilvl w:val="0"/>
          <w:numId w:val="4"/>
        </w:numPr>
        <w:rPr>
          <w:rFonts w:asciiTheme="minorHAnsi" w:eastAsia="Arial" w:hAnsiTheme="minorHAnsi" w:cstheme="minorHAnsi"/>
        </w:rPr>
      </w:pPr>
      <w:r w:rsidRPr="003A5F3F">
        <w:rPr>
          <w:rFonts w:asciiTheme="minorHAnsi" w:eastAsia="Arial" w:hAnsiTheme="minorHAnsi" w:cstheme="minorHAnsi"/>
          <w:highlight w:val="white"/>
        </w:rPr>
        <w:t>Knowledge and/or experience in marketing.</w:t>
      </w:r>
    </w:p>
    <w:p w14:paraId="00000036" w14:textId="77777777" w:rsidR="00EC2AAE" w:rsidRPr="003A5F3F" w:rsidRDefault="003A5F3F">
      <w:pPr>
        <w:numPr>
          <w:ilvl w:val="0"/>
          <w:numId w:val="4"/>
        </w:numPr>
        <w:rPr>
          <w:rFonts w:asciiTheme="minorHAnsi" w:eastAsia="Arial" w:hAnsiTheme="minorHAnsi" w:cstheme="minorHAnsi"/>
        </w:rPr>
      </w:pPr>
      <w:r w:rsidRPr="003A5F3F">
        <w:rPr>
          <w:rFonts w:asciiTheme="minorHAnsi" w:eastAsia="Arial" w:hAnsiTheme="minorHAnsi" w:cstheme="minorHAnsi"/>
          <w:highlight w:val="white"/>
        </w:rPr>
        <w:t>Knowledge and/or interest in management of micro, small and medium-sized businesses.</w:t>
      </w:r>
    </w:p>
    <w:p w14:paraId="00000037" w14:textId="77777777" w:rsidR="00EC2AAE" w:rsidRPr="003A5F3F" w:rsidRDefault="003A5F3F">
      <w:pPr>
        <w:numPr>
          <w:ilvl w:val="0"/>
          <w:numId w:val="4"/>
        </w:numPr>
        <w:rPr>
          <w:rFonts w:asciiTheme="minorHAnsi" w:eastAsia="Arial" w:hAnsiTheme="minorHAnsi" w:cstheme="minorHAnsi"/>
          <w:highlight w:val="white"/>
        </w:rPr>
      </w:pPr>
      <w:r w:rsidRPr="003A5F3F">
        <w:rPr>
          <w:rFonts w:asciiTheme="minorHAnsi" w:eastAsia="Arial" w:hAnsiTheme="minorHAnsi" w:cstheme="minorHAnsi"/>
          <w:highlight w:val="white"/>
        </w:rPr>
        <w:t xml:space="preserve">Demonstrated ability to take initiative. </w:t>
      </w:r>
    </w:p>
    <w:p w14:paraId="00000038" w14:textId="77777777" w:rsidR="00EC2AAE" w:rsidRPr="003A5F3F" w:rsidRDefault="003A5F3F">
      <w:pPr>
        <w:numPr>
          <w:ilvl w:val="0"/>
          <w:numId w:val="4"/>
        </w:numPr>
        <w:rPr>
          <w:rFonts w:asciiTheme="minorHAnsi" w:eastAsia="Arial" w:hAnsiTheme="minorHAnsi" w:cstheme="minorHAnsi"/>
          <w:highlight w:val="white"/>
        </w:rPr>
      </w:pPr>
      <w:r w:rsidRPr="003A5F3F">
        <w:rPr>
          <w:rFonts w:asciiTheme="minorHAnsi" w:eastAsia="Arial" w:hAnsiTheme="minorHAnsi" w:cstheme="minorHAnsi"/>
          <w:highlight w:val="white"/>
        </w:rPr>
        <w:t>Ability to work in a team environment.</w:t>
      </w:r>
    </w:p>
    <w:p w14:paraId="00000039" w14:textId="77777777" w:rsidR="00EC2AAE" w:rsidRPr="003A5F3F" w:rsidRDefault="003A5F3F">
      <w:pPr>
        <w:numPr>
          <w:ilvl w:val="0"/>
          <w:numId w:val="4"/>
        </w:numPr>
        <w:rPr>
          <w:rFonts w:asciiTheme="minorHAnsi" w:eastAsia="Arial" w:hAnsiTheme="minorHAnsi" w:cstheme="minorHAnsi"/>
          <w:highlight w:val="white"/>
        </w:rPr>
      </w:pPr>
      <w:r w:rsidRPr="003A5F3F">
        <w:rPr>
          <w:rFonts w:asciiTheme="minorHAnsi" w:eastAsia="Arial" w:hAnsiTheme="minorHAnsi" w:cstheme="minorHAnsi"/>
          <w:highlight w:val="white"/>
        </w:rPr>
        <w:t>Ability to work independently and collaboratively in a cross-cultural environment.</w:t>
      </w:r>
    </w:p>
    <w:p w14:paraId="0000003A" w14:textId="77777777" w:rsidR="00EC2AAE" w:rsidRPr="003A5F3F" w:rsidRDefault="003A5F3F">
      <w:pPr>
        <w:numPr>
          <w:ilvl w:val="0"/>
          <w:numId w:val="4"/>
        </w:numPr>
        <w:rPr>
          <w:rFonts w:asciiTheme="minorHAnsi" w:eastAsia="Arial" w:hAnsiTheme="minorHAnsi" w:cstheme="minorHAnsi"/>
          <w:highlight w:val="white"/>
        </w:rPr>
      </w:pPr>
      <w:r w:rsidRPr="003A5F3F">
        <w:rPr>
          <w:rFonts w:asciiTheme="minorHAnsi" w:eastAsia="Arial" w:hAnsiTheme="minorHAnsi" w:cstheme="minorHAnsi"/>
          <w:highlight w:val="white"/>
        </w:rPr>
        <w:t>Research experience.</w:t>
      </w:r>
    </w:p>
    <w:p w14:paraId="0000003B" w14:textId="77777777" w:rsidR="00EC2AAE" w:rsidRPr="003A5F3F" w:rsidRDefault="003A5F3F">
      <w:pPr>
        <w:numPr>
          <w:ilvl w:val="0"/>
          <w:numId w:val="4"/>
        </w:numPr>
        <w:rPr>
          <w:rFonts w:asciiTheme="minorHAnsi" w:eastAsia="Arial" w:hAnsiTheme="minorHAnsi" w:cstheme="minorHAnsi"/>
          <w:highlight w:val="white"/>
        </w:rPr>
      </w:pPr>
      <w:r w:rsidRPr="003A5F3F">
        <w:rPr>
          <w:rFonts w:asciiTheme="minorHAnsi" w:eastAsia="Arial" w:hAnsiTheme="minorHAnsi" w:cstheme="minorHAnsi"/>
          <w:highlight w:val="white"/>
        </w:rPr>
        <w:t>Flexibility and ability to manage ambiguity.</w:t>
      </w:r>
    </w:p>
    <w:p w14:paraId="0000003C" w14:textId="77777777" w:rsidR="00EC2AAE" w:rsidRPr="003A5F3F" w:rsidRDefault="003A5F3F">
      <w:pPr>
        <w:numPr>
          <w:ilvl w:val="0"/>
          <w:numId w:val="4"/>
        </w:numPr>
        <w:rPr>
          <w:rFonts w:asciiTheme="minorHAnsi" w:eastAsia="Arial" w:hAnsiTheme="minorHAnsi" w:cstheme="minorHAnsi"/>
          <w:highlight w:val="white"/>
        </w:rPr>
      </w:pPr>
      <w:r w:rsidRPr="003A5F3F">
        <w:rPr>
          <w:rFonts w:asciiTheme="minorHAnsi" w:eastAsia="Arial" w:hAnsiTheme="minorHAnsi" w:cstheme="minorHAnsi"/>
        </w:rPr>
        <w:t>Fluent in Spanish.</w:t>
      </w:r>
    </w:p>
    <w:p w14:paraId="0000003D" w14:textId="77777777" w:rsidR="00EC2AAE" w:rsidRPr="003A5F3F" w:rsidRDefault="00EC2AAE">
      <w:pPr>
        <w:rPr>
          <w:rFonts w:asciiTheme="minorHAnsi" w:eastAsia="Arial" w:hAnsiTheme="minorHAnsi" w:cstheme="minorHAnsi"/>
          <w:highlight w:val="white"/>
        </w:rPr>
      </w:pPr>
    </w:p>
    <w:p w14:paraId="0000003E" w14:textId="77777777" w:rsidR="00EC2AAE" w:rsidRPr="003A5F3F" w:rsidRDefault="003A5F3F">
      <w:pPr>
        <w:rPr>
          <w:rFonts w:asciiTheme="minorHAnsi" w:eastAsia="Arial" w:hAnsiTheme="minorHAnsi" w:cstheme="minorHAnsi"/>
          <w:b/>
          <w:highlight w:val="white"/>
        </w:rPr>
      </w:pPr>
      <w:r w:rsidRPr="003A5F3F">
        <w:rPr>
          <w:rFonts w:asciiTheme="minorHAnsi" w:eastAsia="Arial" w:hAnsiTheme="minorHAnsi" w:cstheme="minorHAnsi"/>
          <w:b/>
          <w:highlight w:val="white"/>
        </w:rPr>
        <w:t>VOLUNTEER BENEFITS AND SUPPORT:</w:t>
      </w:r>
    </w:p>
    <w:p w14:paraId="0000003F" w14:textId="77777777" w:rsidR="00EC2AAE" w:rsidRPr="003A5F3F" w:rsidRDefault="00EC2AAE">
      <w:pPr>
        <w:rPr>
          <w:rFonts w:asciiTheme="minorHAnsi" w:eastAsia="Arial" w:hAnsiTheme="minorHAnsi" w:cstheme="minorHAnsi"/>
          <w:b/>
          <w:highlight w:val="white"/>
        </w:rPr>
      </w:pPr>
    </w:p>
    <w:p w14:paraId="00000040" w14:textId="77777777" w:rsidR="00EC2AAE" w:rsidRPr="003A5F3F" w:rsidRDefault="003A5F3F">
      <w:pPr>
        <w:numPr>
          <w:ilvl w:val="0"/>
          <w:numId w:val="2"/>
        </w:numPr>
        <w:shd w:val="clear" w:color="auto" w:fill="FFFFFF"/>
        <w:rPr>
          <w:rFonts w:asciiTheme="minorHAnsi" w:eastAsia="Arial" w:hAnsiTheme="minorHAnsi" w:cstheme="minorHAnsi"/>
        </w:rPr>
      </w:pPr>
      <w:r w:rsidRPr="003A5F3F">
        <w:rPr>
          <w:rFonts w:asciiTheme="minorHAnsi" w:eastAsia="Arial" w:hAnsiTheme="minorHAnsi" w:cstheme="minorHAnsi"/>
        </w:rPr>
        <w:t>Support and guidance prior to departure and while on assignment in country.</w:t>
      </w:r>
    </w:p>
    <w:p w14:paraId="00000041" w14:textId="77777777" w:rsidR="00EC2AAE" w:rsidRPr="003A5F3F" w:rsidRDefault="003A5F3F">
      <w:pPr>
        <w:numPr>
          <w:ilvl w:val="0"/>
          <w:numId w:val="2"/>
        </w:numPr>
        <w:rPr>
          <w:rFonts w:asciiTheme="minorHAnsi" w:eastAsia="Arial" w:hAnsiTheme="minorHAnsi" w:cstheme="minorHAnsi"/>
        </w:rPr>
      </w:pPr>
      <w:r w:rsidRPr="003A5F3F">
        <w:rPr>
          <w:rFonts w:asciiTheme="minorHAnsi" w:eastAsia="Arial" w:hAnsiTheme="minorHAnsi" w:cstheme="minorHAnsi"/>
          <w:highlight w:val="white"/>
        </w:rPr>
        <w:t>Participation in a pre-assignment training where you will have the opportunity to learn about CECI and gain practical skills for working in international cooperation.</w:t>
      </w:r>
    </w:p>
    <w:p w14:paraId="00000042" w14:textId="77777777" w:rsidR="00EC2AAE" w:rsidRPr="003A5F3F" w:rsidRDefault="003A5F3F">
      <w:pPr>
        <w:numPr>
          <w:ilvl w:val="0"/>
          <w:numId w:val="2"/>
        </w:numPr>
        <w:shd w:val="clear" w:color="auto" w:fill="FFFFFF"/>
        <w:rPr>
          <w:rFonts w:asciiTheme="minorHAnsi" w:eastAsia="Arial" w:hAnsiTheme="minorHAnsi" w:cstheme="minorHAnsi"/>
        </w:rPr>
      </w:pPr>
      <w:r w:rsidRPr="003A5F3F">
        <w:rPr>
          <w:rFonts w:asciiTheme="minorHAnsi" w:eastAsia="Arial" w:hAnsiTheme="minorHAnsi" w:cstheme="minorHAnsi"/>
        </w:rPr>
        <w:t>Return flights and visas.</w:t>
      </w:r>
    </w:p>
    <w:p w14:paraId="00000043" w14:textId="77777777" w:rsidR="00EC2AAE" w:rsidRPr="003A5F3F" w:rsidRDefault="003A5F3F">
      <w:pPr>
        <w:numPr>
          <w:ilvl w:val="0"/>
          <w:numId w:val="2"/>
        </w:numPr>
        <w:shd w:val="clear" w:color="auto" w:fill="FFFFFF"/>
        <w:rPr>
          <w:rFonts w:asciiTheme="minorHAnsi" w:eastAsia="Arial" w:hAnsiTheme="minorHAnsi" w:cstheme="minorHAnsi"/>
        </w:rPr>
      </w:pPr>
      <w:r w:rsidRPr="003A5F3F">
        <w:rPr>
          <w:rFonts w:asciiTheme="minorHAnsi" w:eastAsia="Arial" w:hAnsiTheme="minorHAnsi" w:cstheme="minorHAnsi"/>
        </w:rPr>
        <w:t>Cost of required country-specific vaccinations and antimalarials approved by CECI.</w:t>
      </w:r>
    </w:p>
    <w:p w14:paraId="00000044" w14:textId="77777777" w:rsidR="00EC2AAE" w:rsidRPr="003A5F3F" w:rsidRDefault="003A5F3F">
      <w:pPr>
        <w:numPr>
          <w:ilvl w:val="0"/>
          <w:numId w:val="2"/>
        </w:numPr>
        <w:shd w:val="clear" w:color="auto" w:fill="FFFFFF"/>
        <w:rPr>
          <w:rFonts w:asciiTheme="minorHAnsi" w:eastAsia="Arial" w:hAnsiTheme="minorHAnsi" w:cstheme="minorHAnsi"/>
        </w:rPr>
      </w:pPr>
      <w:r w:rsidRPr="003A5F3F">
        <w:rPr>
          <w:rFonts w:asciiTheme="minorHAnsi" w:eastAsia="Arial" w:hAnsiTheme="minorHAnsi" w:cstheme="minorHAnsi"/>
        </w:rPr>
        <w:t>Health insurance.</w:t>
      </w:r>
    </w:p>
    <w:p w14:paraId="00000045" w14:textId="77777777" w:rsidR="00EC2AAE" w:rsidRPr="003A5F3F" w:rsidRDefault="003A5F3F">
      <w:pPr>
        <w:numPr>
          <w:ilvl w:val="0"/>
          <w:numId w:val="2"/>
        </w:numPr>
        <w:shd w:val="clear" w:color="auto" w:fill="FFFFFF"/>
        <w:rPr>
          <w:rFonts w:asciiTheme="minorHAnsi" w:eastAsia="Arial" w:hAnsiTheme="minorHAnsi" w:cstheme="minorHAnsi"/>
        </w:rPr>
      </w:pPr>
      <w:r w:rsidRPr="003A5F3F">
        <w:rPr>
          <w:rFonts w:asciiTheme="minorHAnsi" w:eastAsia="Arial" w:hAnsiTheme="minorHAnsi" w:cstheme="minorHAnsi"/>
        </w:rPr>
        <w:t>Monthly living allowance while overseas.</w:t>
      </w:r>
    </w:p>
    <w:p w14:paraId="00000046" w14:textId="77777777" w:rsidR="00EC2AAE" w:rsidRPr="003A5F3F" w:rsidRDefault="003A5F3F">
      <w:pPr>
        <w:numPr>
          <w:ilvl w:val="0"/>
          <w:numId w:val="2"/>
        </w:numPr>
        <w:shd w:val="clear" w:color="auto" w:fill="FFFFFF"/>
        <w:rPr>
          <w:rFonts w:asciiTheme="minorHAnsi" w:eastAsia="Arial" w:hAnsiTheme="minorHAnsi" w:cstheme="minorHAnsi"/>
        </w:rPr>
      </w:pPr>
      <w:r w:rsidRPr="003A5F3F">
        <w:rPr>
          <w:rFonts w:asciiTheme="minorHAnsi" w:eastAsia="Arial" w:hAnsiTheme="minorHAnsi" w:cstheme="minorHAnsi"/>
        </w:rPr>
        <w:t>Accommodation while overseas.</w:t>
      </w:r>
    </w:p>
    <w:p w14:paraId="00000047" w14:textId="77777777" w:rsidR="00EC2AAE" w:rsidRPr="003A5F3F" w:rsidRDefault="003A5F3F">
      <w:pPr>
        <w:numPr>
          <w:ilvl w:val="0"/>
          <w:numId w:val="2"/>
        </w:numPr>
        <w:spacing w:line="276" w:lineRule="auto"/>
        <w:rPr>
          <w:rFonts w:asciiTheme="minorHAnsi" w:eastAsia="Arial" w:hAnsiTheme="minorHAnsi" w:cstheme="minorHAnsi"/>
          <w:highlight w:val="white"/>
        </w:rPr>
      </w:pPr>
      <w:r w:rsidRPr="003A5F3F">
        <w:rPr>
          <w:rFonts w:asciiTheme="minorHAnsi" w:eastAsia="Arial" w:hAnsiTheme="minorHAnsi" w:cstheme="minorHAnsi"/>
          <w:highlight w:val="white"/>
        </w:rPr>
        <w:t>A personalized and optional debriefing session at the end of the assignment.</w:t>
      </w:r>
    </w:p>
    <w:p w14:paraId="00000048" w14:textId="5EC26276" w:rsidR="00EC2AAE" w:rsidRDefault="003A5F3F">
      <w:pPr>
        <w:numPr>
          <w:ilvl w:val="0"/>
          <w:numId w:val="2"/>
        </w:numPr>
        <w:shd w:val="clear" w:color="auto" w:fill="FFFFFF"/>
        <w:rPr>
          <w:rFonts w:asciiTheme="minorHAnsi" w:eastAsia="Arial" w:hAnsiTheme="minorHAnsi" w:cstheme="minorHAnsi"/>
        </w:rPr>
      </w:pPr>
      <w:r w:rsidRPr="003A5F3F">
        <w:rPr>
          <w:rFonts w:asciiTheme="minorHAnsi" w:eastAsia="Arial" w:hAnsiTheme="minorHAnsi" w:cstheme="minorHAnsi"/>
        </w:rPr>
        <w:t xml:space="preserve">A unique and rewarding work experience! </w:t>
      </w:r>
    </w:p>
    <w:p w14:paraId="62483E0E" w14:textId="4C505667" w:rsidR="006C4976" w:rsidRPr="003A5F3F" w:rsidRDefault="006C4976">
      <w:pPr>
        <w:numPr>
          <w:ilvl w:val="0"/>
          <w:numId w:val="2"/>
        </w:numPr>
        <w:shd w:val="clear" w:color="auto" w:fill="FFFFFF"/>
        <w:rPr>
          <w:rFonts w:asciiTheme="minorHAnsi" w:eastAsia="Arial" w:hAnsiTheme="minorHAnsi" w:cstheme="minorHAnsi"/>
        </w:rPr>
      </w:pPr>
      <w:r>
        <w:rPr>
          <w:rFonts w:asciiTheme="minorHAnsi" w:eastAsia="Arial" w:hAnsiTheme="minorHAnsi" w:cstheme="minorHAnsi"/>
        </w:rPr>
        <w:t xml:space="preserve">Language: Spanish </w:t>
      </w:r>
      <w:r w:rsidR="00FD647F">
        <w:rPr>
          <w:rFonts w:asciiTheme="minorHAnsi" w:eastAsia="Arial" w:hAnsiTheme="minorHAnsi" w:cstheme="minorHAnsi"/>
        </w:rPr>
        <w:t>(Spoken</w:t>
      </w:r>
      <w:r>
        <w:rPr>
          <w:rFonts w:asciiTheme="minorHAnsi" w:eastAsia="Arial" w:hAnsiTheme="minorHAnsi" w:cstheme="minorHAnsi"/>
        </w:rPr>
        <w:t xml:space="preserve"> and written)</w:t>
      </w:r>
    </w:p>
    <w:p w14:paraId="00000049" w14:textId="77777777" w:rsidR="00EC2AAE" w:rsidRPr="003A5F3F" w:rsidRDefault="00EC2AAE">
      <w:pPr>
        <w:rPr>
          <w:rFonts w:asciiTheme="minorHAnsi" w:eastAsia="Arial" w:hAnsiTheme="minorHAnsi" w:cstheme="minorHAnsi"/>
          <w:highlight w:val="white"/>
        </w:rPr>
      </w:pPr>
    </w:p>
    <w:p w14:paraId="0000004A" w14:textId="40141DA7" w:rsidR="00EC2AAE" w:rsidRPr="003A5F3F" w:rsidRDefault="00EC2AAE">
      <w:pPr>
        <w:rPr>
          <w:rFonts w:asciiTheme="minorHAnsi" w:eastAsia="Arial" w:hAnsiTheme="minorHAnsi" w:cstheme="minorHAnsi"/>
          <w:highlight w:val="white"/>
        </w:rPr>
      </w:pPr>
    </w:p>
    <w:sectPr w:rsidR="00EC2AAE" w:rsidRPr="003A5F3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684C"/>
    <w:multiLevelType w:val="multilevel"/>
    <w:tmpl w:val="CD0E2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CB0A57"/>
    <w:multiLevelType w:val="multilevel"/>
    <w:tmpl w:val="CF1A8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B52FB6"/>
    <w:multiLevelType w:val="multilevel"/>
    <w:tmpl w:val="0FF0A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3E6FC0"/>
    <w:multiLevelType w:val="multilevel"/>
    <w:tmpl w:val="E2C05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6014046">
    <w:abstractNumId w:val="0"/>
  </w:num>
  <w:num w:numId="2" w16cid:durableId="917860997">
    <w:abstractNumId w:val="3"/>
  </w:num>
  <w:num w:numId="3" w16cid:durableId="1119911700">
    <w:abstractNumId w:val="2"/>
  </w:num>
  <w:num w:numId="4" w16cid:durableId="1905287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AE"/>
    <w:rsid w:val="003A5F3F"/>
    <w:rsid w:val="006C4976"/>
    <w:rsid w:val="00EC2AAE"/>
    <w:rsid w:val="00FD64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9DFB"/>
  <w15:docId w15:val="{BF1B86B3-73B0-4C35-A984-CE6811B6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1B"/>
    <w:rPr>
      <w:lang w:eastAsia="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5ntu+g2wAY+siOez/09Jbc4kQ==">AMUW2mXiZTZclIkyEQ0IgUuG1MOKYhteRutqczmjeCxsP8jRYJvBSM+7xRo4bSgG/ftQLDwuLXU7ehXhqL+i08em67NW7ZsgtHzSNMuBB5AmzH3t7JIxYjk=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 Paul-Erwan Ahimon</cp:lastModifiedBy>
  <cp:revision>4</cp:revision>
  <dcterms:created xsi:type="dcterms:W3CDTF">2021-06-10T17:18:00Z</dcterms:created>
  <dcterms:modified xsi:type="dcterms:W3CDTF">2023-05-08T14:40:00Z</dcterms:modified>
</cp:coreProperties>
</file>