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0FE9" w:rsidRDefault="007B0FE9" w14:paraId="4E2F1882" w14:textId="77777777">
      <w:pPr>
        <w:spacing w:after="100" w:line="240" w:lineRule="auto"/>
        <w:rPr>
          <w:b/>
        </w:rPr>
      </w:pPr>
    </w:p>
    <w:p w:rsidR="007B0FE9" w:rsidRDefault="007B0FE9" w14:paraId="4E2F1883" w14:textId="77777777">
      <w:pPr>
        <w:widowControl w:val="0"/>
        <w:spacing w:after="0" w:line="276" w:lineRule="auto"/>
        <w:rPr>
          <w:rFonts w:ascii="Arial" w:hAnsi="Arial" w:eastAsia="Arial" w:cs="Arial"/>
          <w:sz w:val="24"/>
          <w:szCs w:val="24"/>
          <w:highlight w:val="white"/>
        </w:rPr>
      </w:pPr>
    </w:p>
    <w:tbl>
      <w:tblPr>
        <w:tblW w:w="100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15" w:type="dxa"/>
          <w:right w:w="115" w:type="dxa"/>
        </w:tblCellMar>
        <w:tblLook w:val="0000" w:firstRow="0" w:lastRow="0" w:firstColumn="0" w:lastColumn="0" w:noHBand="0" w:noVBand="0"/>
      </w:tblPr>
      <w:tblGrid>
        <w:gridCol w:w="10063"/>
      </w:tblGrid>
      <w:tr w:rsidRPr="00FE6764" w:rsidR="007B0FE9" w:rsidTr="2A5CD35F" w14:paraId="4E2F1887" w14:textId="77777777">
        <w:trPr>
          <w:trHeight w:val="871"/>
        </w:trPr>
        <w:tc>
          <w:tcPr>
            <w:tcW w:w="10063" w:type="dxa"/>
            <w:tcMar/>
            <w:vAlign w:val="center"/>
          </w:tcPr>
          <w:p w:rsidRPr="00AF1277" w:rsidR="007B0FE9" w:rsidRDefault="00881C15" w14:paraId="4E2F1884" w14:textId="3EFF59BA">
            <w:pPr>
              <w:spacing w:after="0" w:line="240" w:lineRule="auto"/>
              <w:rPr>
                <w:rFonts w:ascii="Times New Roman" w:hAnsi="Times New Roman" w:eastAsia="Times New Roman" w:cs="Times New Roman"/>
                <w:sz w:val="24"/>
                <w:szCs w:val="24"/>
                <w:highlight w:val="white"/>
                <w:lang w:val="fr-CA"/>
              </w:rPr>
            </w:pPr>
            <w:r w:rsidRPr="00AF1277">
              <w:rPr>
                <w:rFonts w:ascii="Arial" w:hAnsi="Arial" w:eastAsia="Arial" w:cs="Arial"/>
                <w:b/>
                <w:sz w:val="24"/>
                <w:szCs w:val="24"/>
                <w:highlight w:val="white"/>
                <w:lang w:val="fr-CA"/>
              </w:rPr>
              <w:t xml:space="preserve">TITRE: </w:t>
            </w:r>
            <w:proofErr w:type="spellStart"/>
            <w:r w:rsidRPr="00AF1277">
              <w:rPr>
                <w:rFonts w:ascii="Arial" w:hAnsi="Arial" w:eastAsia="Arial" w:cs="Arial"/>
                <w:sz w:val="24"/>
                <w:szCs w:val="24"/>
                <w:highlight w:val="white"/>
                <w:lang w:val="fr-CA"/>
              </w:rPr>
              <w:t>Agent-e</w:t>
            </w:r>
            <w:proofErr w:type="spellEnd"/>
            <w:r w:rsidRPr="00AF1277">
              <w:rPr>
                <w:rFonts w:ascii="Arial" w:hAnsi="Arial" w:eastAsia="Arial" w:cs="Arial"/>
                <w:sz w:val="24"/>
                <w:szCs w:val="24"/>
                <w:highlight w:val="white"/>
                <w:lang w:val="fr-CA"/>
              </w:rPr>
              <w:t xml:space="preserve"> en</w:t>
            </w:r>
            <w:r w:rsidR="007B7E66">
              <w:rPr>
                <w:rFonts w:ascii="Arial" w:hAnsi="Arial" w:eastAsia="Arial" w:cs="Arial"/>
                <w:sz w:val="24"/>
                <w:szCs w:val="24"/>
                <w:highlight w:val="white"/>
                <w:lang w:val="fr-CA"/>
              </w:rPr>
              <w:t xml:space="preserve"> </w:t>
            </w:r>
            <w:r w:rsidR="00C35341">
              <w:rPr>
                <w:rFonts w:ascii="Arial" w:hAnsi="Arial" w:eastAsia="Arial" w:cs="Arial"/>
                <w:sz w:val="24"/>
                <w:szCs w:val="24"/>
                <w:highlight w:val="white"/>
                <w:lang w:val="fr-CA"/>
              </w:rPr>
              <w:t>développement</w:t>
            </w:r>
            <w:r w:rsidR="009A1A45">
              <w:rPr>
                <w:rFonts w:ascii="Arial" w:hAnsi="Arial" w:eastAsia="Arial" w:cs="Arial"/>
                <w:sz w:val="24"/>
                <w:szCs w:val="24"/>
                <w:highlight w:val="white"/>
                <w:lang w:val="fr-CA"/>
              </w:rPr>
              <w:t xml:space="preserve"> organisationnel</w:t>
            </w:r>
          </w:p>
          <w:p w:rsidRPr="00AF1277" w:rsidR="007B0FE9" w:rsidRDefault="007B0FE9" w14:paraId="4E2F1885" w14:textId="77777777">
            <w:pPr>
              <w:spacing w:after="0" w:line="240" w:lineRule="auto"/>
              <w:rPr>
                <w:rFonts w:ascii="Arial" w:hAnsi="Arial" w:eastAsia="Arial" w:cs="Arial"/>
                <w:b/>
                <w:sz w:val="24"/>
                <w:szCs w:val="24"/>
                <w:highlight w:val="white"/>
                <w:lang w:val="fr-CA"/>
              </w:rPr>
            </w:pPr>
          </w:p>
          <w:p w:rsidRPr="00FE6764" w:rsidR="007B0FE9" w:rsidP="458ACFBB" w:rsidRDefault="445A94BB" w14:paraId="4E2F1886" w14:textId="6D626B5B">
            <w:pPr>
              <w:spacing w:after="0" w:line="240" w:lineRule="auto"/>
              <w:jc w:val="both"/>
              <w:rPr>
                <w:rFonts w:ascii="Arial" w:hAnsi="Arial" w:eastAsia="Arial" w:cs="Arial"/>
                <w:sz w:val="24"/>
                <w:szCs w:val="24"/>
                <w:highlight w:val="white"/>
                <w:lang w:val="fr-CA"/>
              </w:rPr>
            </w:pPr>
            <w:r w:rsidRPr="007D2BEF">
              <w:rPr>
                <w:rFonts w:ascii="Arial" w:hAnsi="Arial" w:eastAsia="Arial" w:cs="Arial"/>
                <w:b/>
                <w:bCs/>
                <w:sz w:val="24"/>
                <w:szCs w:val="24"/>
                <w:highlight w:val="white"/>
                <w:lang w:val="fr-CA"/>
              </w:rPr>
              <w:t>TYPE:</w:t>
            </w:r>
            <w:r w:rsidRPr="7ADDCC5E">
              <w:rPr>
                <w:rFonts w:ascii="Arial" w:hAnsi="Arial" w:eastAsia="Arial" w:cs="Arial"/>
                <w:sz w:val="24"/>
                <w:szCs w:val="24"/>
                <w:highlight w:val="white"/>
                <w:lang w:val="fr-CA"/>
              </w:rPr>
              <w:t xml:space="preserve"> </w:t>
            </w:r>
            <w:r w:rsidRPr="7ADDCC5E" w:rsidR="00881C15">
              <w:rPr>
                <w:rFonts w:ascii="Arial" w:hAnsi="Arial" w:eastAsia="Arial" w:cs="Arial"/>
                <w:sz w:val="24"/>
                <w:szCs w:val="24"/>
                <w:highlight w:val="white"/>
                <w:lang w:val="fr-CA"/>
              </w:rPr>
              <w:t xml:space="preserve"> </w:t>
            </w:r>
            <w:r w:rsidRPr="007B7E66" w:rsidR="00881C15">
              <w:rPr>
                <w:rFonts w:ascii="Arial" w:hAnsi="Arial" w:eastAsia="Arial" w:cs="Arial"/>
                <w:sz w:val="24"/>
                <w:szCs w:val="24"/>
                <w:highlight w:val="white"/>
                <w:lang w:val="fr-CA"/>
              </w:rPr>
              <w:t>A</w:t>
            </w:r>
            <w:r w:rsidRPr="007B7E66" w:rsidR="76E3BA5A">
              <w:rPr>
                <w:rFonts w:ascii="Arial" w:hAnsi="Arial" w:eastAsia="Arial" w:cs="Arial"/>
                <w:sz w:val="24"/>
                <w:szCs w:val="24"/>
                <w:highlight w:val="white"/>
                <w:lang w:val="fr-CA"/>
              </w:rPr>
              <w:t>cadémique</w:t>
            </w:r>
          </w:p>
        </w:tc>
      </w:tr>
      <w:tr w:rsidR="007B0FE9" w:rsidTr="2A5CD35F" w14:paraId="4E2F1889" w14:textId="77777777">
        <w:trPr>
          <w:trHeight w:val="365"/>
        </w:trPr>
        <w:tc>
          <w:tcPr>
            <w:tcW w:w="10063" w:type="dxa"/>
            <w:tcMar/>
            <w:vAlign w:val="center"/>
          </w:tcPr>
          <w:p w:rsidR="007B0FE9" w:rsidP="4CB6D7DE" w:rsidRDefault="00881C15" w14:paraId="4E2F1888" w14:textId="1A020D0B">
            <w:pPr>
              <w:spacing w:after="0" w:line="240" w:lineRule="auto"/>
              <w:rPr>
                <w:rFonts w:ascii="Arial" w:hAnsi="Arial" w:eastAsia="Arial" w:cs="Arial"/>
                <w:sz w:val="24"/>
                <w:szCs w:val="24"/>
                <w:highlight w:val="white"/>
              </w:rPr>
            </w:pPr>
            <w:r w:rsidRPr="2C6ED1B0" w:rsidR="00881C15">
              <w:rPr>
                <w:rFonts w:ascii="Arial" w:hAnsi="Arial" w:eastAsia="Arial" w:cs="Arial"/>
                <w:b w:val="1"/>
                <w:bCs w:val="1"/>
                <w:sz w:val="24"/>
                <w:szCs w:val="24"/>
                <w:highlight w:val="white"/>
              </w:rPr>
              <w:t>PAYS:</w:t>
            </w:r>
            <w:r w:rsidRPr="2C6ED1B0" w:rsidR="00881C15">
              <w:rPr>
                <w:rFonts w:ascii="Arial" w:hAnsi="Arial" w:eastAsia="Arial" w:cs="Arial"/>
                <w:sz w:val="24"/>
                <w:szCs w:val="24"/>
                <w:highlight w:val="white"/>
              </w:rPr>
              <w:t xml:space="preserve"> </w:t>
            </w:r>
            <w:r w:rsidRPr="2C6ED1B0" w:rsidR="47A014BC">
              <w:rPr>
                <w:rFonts w:ascii="Arial" w:hAnsi="Arial" w:eastAsia="Arial" w:cs="Arial"/>
                <w:sz w:val="24"/>
                <w:szCs w:val="24"/>
                <w:highlight w:val="white"/>
              </w:rPr>
              <w:t>Kaolack, Sénégal</w:t>
            </w:r>
          </w:p>
        </w:tc>
      </w:tr>
      <w:tr w:rsidRPr="00FE6764" w:rsidR="007B0FE9" w:rsidTr="2A5CD35F" w14:paraId="4E2F188B" w14:textId="77777777">
        <w:trPr>
          <w:trHeight w:val="365"/>
        </w:trPr>
        <w:tc>
          <w:tcPr>
            <w:tcW w:w="10063" w:type="dxa"/>
            <w:tcMar/>
            <w:vAlign w:val="center"/>
          </w:tcPr>
          <w:p w:rsidRPr="00AF1277" w:rsidR="007B0FE9" w:rsidP="2C6ED1B0" w:rsidRDefault="00881C15" w14:paraId="554CD82C" w14:textId="72BDF4B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fr-CA"/>
              </w:rPr>
            </w:pPr>
            <w:r w:rsidRPr="2C6ED1B0" w:rsidR="00881C15">
              <w:rPr>
                <w:rFonts w:ascii="Arial" w:hAnsi="Arial" w:eastAsia="Arial" w:cs="Arial"/>
                <w:b w:val="1"/>
                <w:bCs w:val="1"/>
                <w:sz w:val="24"/>
                <w:szCs w:val="24"/>
                <w:highlight w:val="white"/>
                <w:lang w:val="fr-CA"/>
              </w:rPr>
              <w:t xml:space="preserve">ORGANISATION PARTENAIRE: </w:t>
            </w:r>
            <w:r w:rsidRPr="2C6ED1B0" w:rsidR="30638991">
              <w:rPr>
                <w:rFonts w:ascii="Arial" w:hAnsi="Arial" w:eastAsia="Arial" w:cs="Arial"/>
                <w:b w:val="0"/>
                <w:bCs w:val="0"/>
                <w:i w:val="0"/>
                <w:iCs w:val="0"/>
                <w:caps w:val="0"/>
                <w:smallCaps w:val="0"/>
                <w:noProof w:val="0"/>
                <w:color w:val="000000" w:themeColor="text1" w:themeTint="FF" w:themeShade="FF"/>
                <w:sz w:val="24"/>
                <w:szCs w:val="24"/>
                <w:lang w:val="fr-CA"/>
              </w:rPr>
              <w:t xml:space="preserve">Association pour la </w:t>
            </w:r>
          </w:p>
          <w:p w:rsidRPr="00AF1277" w:rsidR="007B0FE9" w:rsidP="2C6ED1B0" w:rsidRDefault="00881C15" w14:paraId="6DC761DE" w14:textId="0818B264">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fr-CA"/>
              </w:rPr>
            </w:pPr>
            <w:r w:rsidRPr="2C6ED1B0" w:rsidR="30638991">
              <w:rPr>
                <w:rFonts w:ascii="Arial" w:hAnsi="Arial" w:eastAsia="Arial" w:cs="Arial"/>
                <w:b w:val="0"/>
                <w:bCs w:val="0"/>
                <w:i w:val="0"/>
                <w:iCs w:val="0"/>
                <w:caps w:val="0"/>
                <w:smallCaps w:val="0"/>
                <w:noProof w:val="0"/>
                <w:color w:val="000000" w:themeColor="text1" w:themeTint="FF" w:themeShade="FF"/>
                <w:sz w:val="24"/>
                <w:szCs w:val="24"/>
                <w:lang w:val="fr-CA"/>
              </w:rPr>
              <w:t>Promotion de la femme sénégalaise</w:t>
            </w:r>
          </w:p>
          <w:p w:rsidRPr="00AF1277" w:rsidR="007B0FE9" w:rsidP="2C6ED1B0" w:rsidRDefault="00881C15" w14:paraId="4E2F188A" w14:textId="0895E3B4">
            <w:pPr>
              <w:spacing w:after="0" w:line="240" w:lineRule="auto"/>
              <w:rPr>
                <w:rFonts w:ascii="Arial" w:hAnsi="Arial" w:eastAsia="Arial" w:cs="Arial"/>
                <w:b w:val="1"/>
                <w:bCs w:val="1"/>
                <w:sz w:val="24"/>
                <w:szCs w:val="24"/>
                <w:highlight w:val="white"/>
                <w:lang w:val="fr-CA"/>
              </w:rPr>
            </w:pPr>
          </w:p>
        </w:tc>
      </w:tr>
      <w:tr w:rsidRPr="00DE2372" w:rsidR="007B0FE9" w:rsidTr="2A5CD35F" w14:paraId="4E2F188D" w14:textId="77777777">
        <w:trPr>
          <w:trHeight w:val="327"/>
        </w:trPr>
        <w:tc>
          <w:tcPr>
            <w:tcW w:w="10063" w:type="dxa"/>
            <w:tcMar/>
            <w:vAlign w:val="center"/>
          </w:tcPr>
          <w:p w:rsidRPr="00AF1277" w:rsidR="007B0FE9" w:rsidP="2C6ED1B0" w:rsidRDefault="00881C15" w14:paraId="4E2F188C" w14:textId="1B3FFEFD">
            <w:pPr>
              <w:spacing w:after="0" w:line="240" w:lineRule="auto"/>
              <w:rPr>
                <w:rFonts w:ascii="Arial" w:hAnsi="Arial" w:eastAsia="Arial" w:cs="Arial"/>
                <w:sz w:val="24"/>
                <w:szCs w:val="24"/>
                <w:highlight w:val="white"/>
                <w:lang w:val="fr-CA"/>
              </w:rPr>
            </w:pPr>
            <w:r w:rsidRPr="2C6ED1B0" w:rsidR="00881C15">
              <w:rPr>
                <w:rFonts w:ascii="Arial" w:hAnsi="Arial" w:eastAsia="Arial" w:cs="Arial"/>
                <w:b w:val="1"/>
                <w:bCs w:val="1"/>
                <w:sz w:val="24"/>
                <w:szCs w:val="24"/>
                <w:highlight w:val="white"/>
                <w:lang w:val="fr-CA"/>
              </w:rPr>
              <w:t xml:space="preserve">DURÉE: </w:t>
            </w:r>
            <w:r w:rsidRPr="2C6ED1B0" w:rsidR="5C3E4E67">
              <w:rPr>
                <w:rFonts w:ascii="Arial" w:hAnsi="Arial" w:eastAsia="Arial" w:cs="Arial"/>
                <w:b w:val="1"/>
                <w:bCs w:val="1"/>
                <w:sz w:val="24"/>
                <w:szCs w:val="24"/>
                <w:highlight w:val="white"/>
                <w:lang w:val="fr-CA"/>
              </w:rPr>
              <w:t>3</w:t>
            </w:r>
            <w:r w:rsidRPr="2C6ED1B0" w:rsidR="007B7E66">
              <w:rPr>
                <w:rFonts w:ascii="Arial" w:hAnsi="Arial" w:eastAsia="Arial" w:cs="Arial"/>
                <w:sz w:val="24"/>
                <w:szCs w:val="24"/>
                <w:highlight w:val="white"/>
                <w:lang w:val="fr-CA"/>
              </w:rPr>
              <w:t xml:space="preserve"> </w:t>
            </w:r>
            <w:r w:rsidRPr="2C6ED1B0" w:rsidR="007B7E66">
              <w:rPr>
                <w:rFonts w:ascii="Arial" w:hAnsi="Arial" w:eastAsia="Arial" w:cs="Arial"/>
                <w:sz w:val="24"/>
                <w:szCs w:val="24"/>
                <w:highlight w:val="white"/>
                <w:lang w:val="fr-CA"/>
              </w:rPr>
              <w:t>mois</w:t>
            </w:r>
          </w:p>
        </w:tc>
      </w:tr>
      <w:tr w:rsidRPr="00FE6764" w:rsidR="007B0FE9" w:rsidTr="2A5CD35F" w14:paraId="4E2F1894" w14:textId="77777777">
        <w:trPr>
          <w:trHeight w:val="327"/>
        </w:trPr>
        <w:tc>
          <w:tcPr>
            <w:tcW w:w="10063" w:type="dxa"/>
            <w:tcMar/>
            <w:vAlign w:val="center"/>
          </w:tcPr>
          <w:p w:rsidRPr="00AF1277" w:rsidR="007B0FE9" w:rsidRDefault="00881C15" w14:paraId="4E2F188E" w14:textId="77777777">
            <w:pPr>
              <w:spacing w:after="0" w:line="240" w:lineRule="auto"/>
              <w:rPr>
                <w:rFonts w:ascii="Arial" w:hAnsi="Arial" w:eastAsia="Arial" w:cs="Arial"/>
                <w:b/>
                <w:sz w:val="24"/>
                <w:szCs w:val="24"/>
                <w:highlight w:val="white"/>
                <w:lang w:val="fr-CA"/>
              </w:rPr>
            </w:pPr>
            <w:r w:rsidRPr="4CB6D7DE">
              <w:rPr>
                <w:rFonts w:ascii="Arial" w:hAnsi="Arial" w:eastAsia="Arial" w:cs="Arial"/>
                <w:b/>
                <w:bCs/>
                <w:sz w:val="24"/>
                <w:szCs w:val="24"/>
                <w:highlight w:val="white"/>
                <w:lang w:val="fr-CA"/>
              </w:rPr>
              <w:t xml:space="preserve">DESCRIPTION: </w:t>
            </w:r>
          </w:p>
          <w:p w:rsidRPr="00AF1277" w:rsidR="007B0FE9" w:rsidP="4CB6D7DE" w:rsidRDefault="007B0FE9" w14:paraId="47EC8E44" w14:textId="3C6D019D">
            <w:pPr>
              <w:spacing w:after="0" w:line="240" w:lineRule="auto"/>
              <w:jc w:val="both"/>
              <w:rPr>
                <w:rFonts w:ascii="Arial" w:hAnsi="Arial" w:eastAsia="Arial" w:cs="Arial"/>
                <w:sz w:val="24"/>
                <w:szCs w:val="24"/>
                <w:highlight w:val="white"/>
                <w:lang w:val="fr-CA"/>
              </w:rPr>
            </w:pPr>
          </w:p>
          <w:p w:rsidR="00F979CB" w:rsidP="2A5CD35F" w:rsidRDefault="49B197BA" w14:paraId="7EE4D9EF" w14:textId="730F6796">
            <w:pPr>
              <w:pStyle w:val="Normal"/>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color w:val="000000" w:themeColor="text1" w:themeTint="FF" w:themeShade="FF"/>
                <w:sz w:val="22"/>
                <w:szCs w:val="22"/>
                <w:lang w:val="fr-CA"/>
              </w:rPr>
            </w:pPr>
            <w:r w:rsidRPr="2A5CD35F" w:rsidR="49B197BA">
              <w:rPr>
                <w:rFonts w:ascii="Calibri" w:hAnsi="Calibri" w:eastAsia="Calibri" w:cs="Calibri"/>
                <w:b w:val="0"/>
                <w:bCs w:val="0"/>
                <w:i w:val="0"/>
                <w:iCs w:val="0"/>
                <w:caps w:val="0"/>
                <w:smallCaps w:val="0"/>
                <w:color w:val="000000" w:themeColor="text1" w:themeTint="FF" w:themeShade="FF"/>
                <w:sz w:val="22"/>
                <w:szCs w:val="22"/>
                <w:lang w:val="fr-CA"/>
              </w:rPr>
              <w:t xml:space="preserve">Au Sénégal, le CECI appuie le renforcement du pouvoir économique des femmes confrontées à des obstacles particulièrement importants : les femmes et jeunes femmes en situation de handicap, les femmes instruites mais sans emploi et les entrepreneures. Les volontaires du CECI </w:t>
            </w:r>
            <w:r w:rsidRPr="2A5CD35F" w:rsidR="49B197BA">
              <w:rPr>
                <w:rFonts w:ascii="Calibri" w:hAnsi="Calibri" w:eastAsia="Calibri" w:cs="Calibri"/>
                <w:b w:val="0"/>
                <w:bCs w:val="0"/>
                <w:i w:val="0"/>
                <w:iCs w:val="0"/>
                <w:caps w:val="0"/>
                <w:smallCaps w:val="0"/>
                <w:color w:val="000000" w:themeColor="text1" w:themeTint="FF" w:themeShade="FF"/>
                <w:sz w:val="22"/>
                <w:szCs w:val="22"/>
                <w:lang w:val="fr-CA"/>
              </w:rPr>
              <w:t>travaillent</w:t>
            </w:r>
            <w:r w:rsidRPr="2A5CD35F" w:rsidR="49B197BA">
              <w:rPr>
                <w:rFonts w:ascii="Calibri" w:hAnsi="Calibri" w:eastAsia="Calibri" w:cs="Calibri"/>
                <w:b w:val="0"/>
                <w:bCs w:val="0"/>
                <w:i w:val="0"/>
                <w:iCs w:val="0"/>
                <w:caps w:val="0"/>
                <w:smallCaps w:val="0"/>
                <w:color w:val="000000" w:themeColor="text1" w:themeTint="FF" w:themeShade="FF"/>
                <w:sz w:val="22"/>
                <w:szCs w:val="22"/>
                <w:lang w:val="fr-CA"/>
              </w:rPr>
              <w:t xml:space="preserve"> de concert avec des organisations de la société civile, des chambres de commerce, des municipalités et des centres de formation professionnelle afin d’améliorer les opportunités économiques des femmes et de soutenir la création d’un environnement favorable à l’égalité des genres. En collaboration avec des partenaires, les volontaires contribuent également à améliorer la participation des femmes à la gestion des risques, des désastres et à l’adaptation aux changements climatiques.</w:t>
            </w:r>
          </w:p>
          <w:p w:rsidR="2A5CD35F" w:rsidP="2A5CD35F" w:rsidRDefault="2A5CD35F" w14:paraId="62FD7D4B" w14:textId="1462B0A4">
            <w:pPr>
              <w:pStyle w:val="Normal"/>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color w:val="000000" w:themeColor="text1" w:themeTint="FF" w:themeShade="FF"/>
                <w:sz w:val="22"/>
                <w:szCs w:val="22"/>
                <w:lang w:val="fr-CA"/>
              </w:rPr>
            </w:pPr>
          </w:p>
          <w:p w:rsidRPr="00AF1277" w:rsidR="007B0FE9" w:rsidP="2A5CD35F" w:rsidRDefault="00367A79" w14:paraId="28830501" w14:textId="1A2C71EF">
            <w:pPr>
              <w:spacing w:before="240" w:after="0" w:line="276" w:lineRule="auto"/>
              <w:jc w:val="both"/>
              <w:rPr>
                <w:rFonts w:ascii="Arial" w:hAnsi="Arial" w:eastAsia="Arial" w:cs="Arial"/>
                <w:sz w:val="24"/>
                <w:szCs w:val="24"/>
                <w:highlight w:val="white"/>
                <w:lang w:val="fr-CA"/>
              </w:rPr>
            </w:pPr>
            <w:r w:rsidRPr="2A5CD35F" w:rsidR="49B197BA">
              <w:rPr>
                <w:rFonts w:ascii="Arial" w:hAnsi="Arial" w:eastAsia="Arial" w:cs="Arial"/>
                <w:b w:val="1"/>
                <w:bCs w:val="1"/>
                <w:sz w:val="24"/>
                <w:szCs w:val="24"/>
                <w:highlight w:val="white"/>
                <w:lang w:val="fr-CA"/>
              </w:rPr>
              <w:t>ORGANISATION PARTENAIRE</w:t>
            </w:r>
          </w:p>
          <w:p w:rsidRPr="00AF1277" w:rsidR="007B0FE9" w:rsidP="2A5CD35F" w:rsidRDefault="00367A79" w14:paraId="4E2F1893" w14:textId="2AA60163">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fr-CA"/>
              </w:rPr>
            </w:pPr>
            <w:r w:rsidRPr="2A5CD35F" w:rsidR="023A41C2">
              <w:rPr>
                <w:rFonts w:ascii="Calibri" w:hAnsi="Calibri" w:eastAsia="Calibri" w:cs="Calibri"/>
                <w:b w:val="0"/>
                <w:bCs w:val="0"/>
                <w:i w:val="0"/>
                <w:iCs w:val="0"/>
                <w:caps w:val="0"/>
                <w:smallCaps w:val="0"/>
                <w:noProof w:val="0"/>
                <w:color w:val="000000" w:themeColor="text1" w:themeTint="FF" w:themeShade="FF"/>
                <w:sz w:val="22"/>
                <w:szCs w:val="22"/>
                <w:lang w:val="fr-CA"/>
              </w:rPr>
              <w:t>L’</w:t>
            </w:r>
            <w:r w:rsidRPr="2A5CD35F" w:rsidR="06CBADF9">
              <w:rPr>
                <w:rFonts w:ascii="Calibri" w:hAnsi="Calibri" w:eastAsia="Calibri" w:cs="Calibri"/>
                <w:b w:val="0"/>
                <w:bCs w:val="0"/>
                <w:i w:val="0"/>
                <w:iCs w:val="0"/>
                <w:caps w:val="0"/>
                <w:smallCaps w:val="0"/>
                <w:noProof w:val="0"/>
                <w:color w:val="000000" w:themeColor="text1" w:themeTint="FF" w:themeShade="FF"/>
                <w:sz w:val="22"/>
                <w:szCs w:val="22"/>
                <w:lang w:val="fr-CA"/>
              </w:rPr>
              <w:t>Association pour la Promotion de la Femme sénégalaise (APROFES) est une organisation locale qui appuie les initiatives des populations, surtout les femmes et les jeunes, à travers des programmes de formation, de sensibilisation, de soutien aux activités productives et d’amélioration du cadre de vie.</w:t>
            </w:r>
          </w:p>
        </w:tc>
      </w:tr>
      <w:tr w:rsidRPr="00290920" w:rsidR="007B0FE9" w:rsidTr="2A5CD35F" w14:paraId="4E2F18A6" w14:textId="77777777">
        <w:trPr>
          <w:trHeight w:val="241"/>
        </w:trPr>
        <w:tc>
          <w:tcPr>
            <w:tcW w:w="10063" w:type="dxa"/>
            <w:tcMar/>
            <w:vAlign w:val="center"/>
          </w:tcPr>
          <w:p w:rsidRPr="00290920" w:rsidR="007B0FE9" w:rsidP="4CB6D7DE" w:rsidRDefault="007B0FE9" w14:paraId="72AC1313" w14:textId="5A760E3B">
            <w:pPr>
              <w:shd w:val="clear" w:color="auto" w:fill="FFFFFF" w:themeFill="background1"/>
              <w:spacing w:after="0" w:line="240" w:lineRule="auto"/>
              <w:rPr>
                <w:rFonts w:ascii="Arial" w:hAnsi="Arial" w:eastAsia="Arial" w:cs="Arial"/>
                <w:b/>
                <w:bCs/>
                <w:sz w:val="24"/>
                <w:szCs w:val="24"/>
                <w:highlight w:val="white"/>
                <w:lang w:val="fr-FR"/>
              </w:rPr>
            </w:pPr>
          </w:p>
          <w:p w:rsidR="00FA6139" w:rsidP="00FA6139" w:rsidRDefault="00881C15" w14:paraId="19DD50A6" w14:textId="348B8380">
            <w:pPr>
              <w:shd w:val="clear" w:color="auto" w:fill="FFFFFF" w:themeFill="background1"/>
              <w:spacing w:after="0" w:line="240" w:lineRule="auto"/>
              <w:rPr>
                <w:rFonts w:ascii="Arial" w:hAnsi="Arial" w:eastAsia="Arial" w:cs="Arial"/>
                <w:sz w:val="24"/>
                <w:szCs w:val="24"/>
                <w:lang w:val="fr-FR"/>
              </w:rPr>
            </w:pPr>
            <w:r w:rsidRPr="00290920">
              <w:rPr>
                <w:rFonts w:ascii="Arial" w:hAnsi="Arial" w:eastAsia="Arial" w:cs="Arial"/>
                <w:b/>
                <w:bCs/>
                <w:sz w:val="24"/>
                <w:szCs w:val="24"/>
                <w:highlight w:val="white"/>
                <w:lang w:val="fr-FR"/>
              </w:rPr>
              <w:t xml:space="preserve">RESPONSABILITÉS DU </w:t>
            </w:r>
            <w:r w:rsidRPr="00290920" w:rsidR="00FA6139">
              <w:rPr>
                <w:rFonts w:ascii="Arial" w:hAnsi="Arial" w:eastAsia="Arial" w:cs="Arial"/>
                <w:b/>
                <w:bCs/>
                <w:sz w:val="24"/>
                <w:szCs w:val="24"/>
                <w:highlight w:val="white"/>
                <w:lang w:val="fr-FR"/>
              </w:rPr>
              <w:t>MANDAT :</w:t>
            </w:r>
            <w:r w:rsidRPr="00290920">
              <w:rPr>
                <w:rFonts w:ascii="Arial" w:hAnsi="Arial" w:eastAsia="Arial" w:cs="Arial"/>
                <w:sz w:val="24"/>
                <w:szCs w:val="24"/>
                <w:highlight w:val="white"/>
                <w:lang w:val="fr-FR"/>
              </w:rPr>
              <w:t xml:space="preserve"> </w:t>
            </w:r>
          </w:p>
          <w:p w:rsidR="00FA6139" w:rsidP="00FA6139" w:rsidRDefault="00FA6139" w14:paraId="6EC77DB4" w14:textId="77777777">
            <w:pPr>
              <w:shd w:val="clear" w:color="auto" w:fill="FFFFFF" w:themeFill="background1"/>
              <w:spacing w:after="0" w:line="240" w:lineRule="auto"/>
              <w:rPr>
                <w:rFonts w:ascii="Arial" w:hAnsi="Arial" w:eastAsia="Arial" w:cs="Arial"/>
                <w:sz w:val="24"/>
                <w:szCs w:val="24"/>
                <w:lang w:val="fr-FR"/>
              </w:rPr>
            </w:pPr>
          </w:p>
          <w:p w:rsidR="2DFD2FC4" w:rsidP="44335B03" w:rsidRDefault="2DFD2FC4" w14:paraId="527B6504" w14:textId="225448C6">
            <w:pPr>
              <w:pStyle w:val="Paragraphedeliste"/>
              <w:numPr>
                <w:ilvl w:val="0"/>
                <w:numId w:val="11"/>
              </w:numPr>
              <w:shd w:val="clear" w:color="auto" w:fill="FFFFFF" w:themeFill="background1"/>
              <w:spacing w:after="0" w:line="240" w:lineRule="auto"/>
              <w:rPr>
                <w:noProof w:val="0"/>
                <w:lang w:val="fr-FR"/>
              </w:rPr>
            </w:pPr>
            <w:r w:rsidRPr="44335B03" w:rsidR="2DFD2FC4">
              <w:rPr>
                <w:noProof w:val="0"/>
                <w:lang w:val="fr-FR"/>
              </w:rPr>
              <w:t xml:space="preserve">Appuyer APROFES dans la réalisation d’un diagnostic organisationnel </w:t>
            </w:r>
            <w:r w:rsidRPr="44335B03" w:rsidR="5D50A21E">
              <w:rPr>
                <w:noProof w:val="0"/>
                <w:lang w:val="fr-FR"/>
              </w:rPr>
              <w:t>portant sur le</w:t>
            </w:r>
            <w:r w:rsidRPr="44335B03" w:rsidR="2DFD2FC4">
              <w:rPr>
                <w:noProof w:val="0"/>
                <w:lang w:val="fr-FR"/>
              </w:rPr>
              <w:t xml:space="preserve"> fonctionnement des Caisses d'Épargne et de Crédit Autogérées (AFEC</w:t>
            </w:r>
            <w:r w:rsidRPr="44335B03" w:rsidR="3D2DEB72">
              <w:rPr>
                <w:noProof w:val="0"/>
                <w:lang w:val="fr-FR"/>
              </w:rPr>
              <w:t>)</w:t>
            </w:r>
            <w:r w:rsidRPr="44335B03" w:rsidR="2DFD2FC4">
              <w:rPr>
                <w:noProof w:val="0"/>
                <w:lang w:val="fr-FR"/>
              </w:rPr>
              <w:t xml:space="preserve">, des réseaux de caisses AFEC </w:t>
            </w:r>
            <w:r w:rsidRPr="44335B03" w:rsidR="74B8A610">
              <w:rPr>
                <w:noProof w:val="0"/>
                <w:lang w:val="fr-FR"/>
              </w:rPr>
              <w:t>ainsi que</w:t>
            </w:r>
            <w:r w:rsidRPr="44335B03" w:rsidR="2DFD2FC4">
              <w:rPr>
                <w:noProof w:val="0"/>
                <w:lang w:val="fr-FR"/>
              </w:rPr>
              <w:t xml:space="preserve"> de leur fédération</w:t>
            </w:r>
            <w:r w:rsidRPr="44335B03" w:rsidR="2EA878BC">
              <w:rPr>
                <w:noProof w:val="0"/>
                <w:lang w:val="fr-FR"/>
              </w:rPr>
              <w:t>;</w:t>
            </w:r>
          </w:p>
          <w:p w:rsidR="2DFD2FC4" w:rsidP="44335B03" w:rsidRDefault="2DFD2FC4" w14:paraId="73FCE84E" w14:textId="32E95491">
            <w:pPr>
              <w:pStyle w:val="Paragraphedeliste"/>
              <w:numPr>
                <w:ilvl w:val="0"/>
                <w:numId w:val="11"/>
              </w:numPr>
              <w:spacing w:before="240" w:beforeAutospacing="off" w:after="240" w:afterAutospacing="off"/>
              <w:rPr>
                <w:noProof w:val="0"/>
                <w:lang w:val="fr-FR"/>
              </w:rPr>
            </w:pPr>
            <w:r w:rsidRPr="44335B03" w:rsidR="2DFD2FC4">
              <w:rPr>
                <w:noProof w:val="0"/>
                <w:lang w:val="fr-FR"/>
              </w:rPr>
              <w:t xml:space="preserve">Accompagner APROFES dans le développement et/ou la mise à jour des outils de gestion </w:t>
            </w:r>
            <w:r w:rsidRPr="44335B03" w:rsidR="5D4F1784">
              <w:rPr>
                <w:noProof w:val="0"/>
                <w:lang w:val="fr-FR"/>
              </w:rPr>
              <w:t>utilisés par les</w:t>
            </w:r>
            <w:r w:rsidRPr="44335B03" w:rsidR="2DFD2FC4">
              <w:rPr>
                <w:noProof w:val="0"/>
                <w:lang w:val="fr-FR"/>
              </w:rPr>
              <w:t xml:space="preserve"> caisses AFEC</w:t>
            </w:r>
            <w:r w:rsidRPr="44335B03" w:rsidR="4D7A3895">
              <w:rPr>
                <w:noProof w:val="0"/>
                <w:lang w:val="fr-FR"/>
              </w:rPr>
              <w:t>;</w:t>
            </w:r>
          </w:p>
          <w:p w:rsidR="2DFD2FC4" w:rsidP="44335B03" w:rsidRDefault="2DFD2FC4" w14:paraId="754FBD65" w14:textId="00F6FAF3">
            <w:pPr>
              <w:pStyle w:val="Paragraphedeliste"/>
              <w:numPr>
                <w:ilvl w:val="0"/>
                <w:numId w:val="11"/>
              </w:numPr>
              <w:spacing w:before="240" w:beforeAutospacing="off" w:after="240" w:afterAutospacing="off"/>
              <w:rPr>
                <w:noProof w:val="0"/>
                <w:lang w:val="fr-FR"/>
              </w:rPr>
            </w:pPr>
            <w:r w:rsidRPr="44335B03" w:rsidR="2DFD2FC4">
              <w:rPr>
                <w:noProof w:val="0"/>
                <w:lang w:val="fr-FR"/>
              </w:rPr>
              <w:t>Soutenir</w:t>
            </w:r>
            <w:r w:rsidRPr="44335B03" w:rsidR="2DFD2FC4">
              <w:rPr>
                <w:noProof w:val="0"/>
                <w:lang w:val="fr-FR"/>
              </w:rPr>
              <w:t xml:space="preserve"> la mise en place d’une base de données </w:t>
            </w:r>
            <w:r w:rsidRPr="44335B03" w:rsidR="5E0DE43E">
              <w:rPr>
                <w:noProof w:val="0"/>
                <w:lang w:val="fr-FR"/>
              </w:rPr>
              <w:t xml:space="preserve">centralisée </w:t>
            </w:r>
            <w:r w:rsidRPr="44335B03" w:rsidR="2DFD2FC4">
              <w:rPr>
                <w:noProof w:val="0"/>
                <w:lang w:val="fr-FR"/>
              </w:rPr>
              <w:t>dédiée aux caisses AFEC</w:t>
            </w:r>
            <w:r w:rsidRPr="44335B03" w:rsidR="574B666E">
              <w:rPr>
                <w:noProof w:val="0"/>
                <w:lang w:val="fr-FR"/>
              </w:rPr>
              <w:t>;</w:t>
            </w:r>
          </w:p>
          <w:p w:rsidR="2DFD2FC4" w:rsidP="44335B03" w:rsidRDefault="2DFD2FC4" w14:paraId="357FEDFC" w14:textId="2D3931E2">
            <w:pPr>
              <w:pStyle w:val="Paragraphedeliste"/>
              <w:numPr>
                <w:ilvl w:val="0"/>
                <w:numId w:val="11"/>
              </w:numPr>
              <w:spacing w:before="240" w:beforeAutospacing="off" w:after="240" w:afterAutospacing="off"/>
              <w:rPr>
                <w:noProof w:val="0"/>
                <w:lang w:val="fr-FR"/>
              </w:rPr>
            </w:pPr>
            <w:r w:rsidRPr="44335B03" w:rsidR="2DFD2FC4">
              <w:rPr>
                <w:noProof w:val="0"/>
                <w:lang w:val="fr-FR"/>
              </w:rPr>
              <w:t>Contribuer au renforcement des capacités des femmes et des jeunes femmes membres d’APROFES</w:t>
            </w:r>
            <w:r w:rsidRPr="44335B03" w:rsidR="087B64F0">
              <w:rPr>
                <w:noProof w:val="0"/>
                <w:lang w:val="fr-FR"/>
              </w:rPr>
              <w:t xml:space="preserve"> en matière d’utilisation</w:t>
            </w:r>
            <w:r w:rsidRPr="44335B03" w:rsidR="2DFD2FC4">
              <w:rPr>
                <w:noProof w:val="0"/>
                <w:lang w:val="fr-FR"/>
              </w:rPr>
              <w:t xml:space="preserve"> des outils de gestion des caisses AFEC</w:t>
            </w:r>
            <w:r w:rsidRPr="44335B03" w:rsidR="251F686D">
              <w:rPr>
                <w:noProof w:val="0"/>
                <w:lang w:val="fr-FR"/>
              </w:rPr>
              <w:t>;</w:t>
            </w:r>
          </w:p>
          <w:p w:rsidR="2DFD2FC4" w:rsidP="2C6ED1B0" w:rsidRDefault="2DFD2FC4" w14:paraId="3A7F56CD" w14:textId="23054190">
            <w:pPr>
              <w:pStyle w:val="Paragraphedeliste"/>
              <w:numPr>
                <w:ilvl w:val="0"/>
                <w:numId w:val="11"/>
              </w:numPr>
              <w:spacing w:before="240" w:beforeAutospacing="off" w:after="240" w:afterAutospacing="off"/>
              <w:rPr>
                <w:noProof w:val="0"/>
                <w:sz w:val="22"/>
                <w:szCs w:val="22"/>
                <w:lang w:val="fr-FR"/>
              </w:rPr>
            </w:pPr>
            <w:r w:rsidRPr="44335B03" w:rsidR="2DFD2FC4">
              <w:rPr>
                <w:noProof w:val="0"/>
                <w:lang w:val="fr-FR"/>
              </w:rPr>
              <w:t>Appuyer</w:t>
            </w:r>
            <w:r w:rsidRPr="44335B03" w:rsidR="2DFD2FC4">
              <w:rPr>
                <w:noProof w:val="0"/>
                <w:lang w:val="fr-FR"/>
              </w:rPr>
              <w:t xml:space="preserve"> la mise à jour du plan stratégique de la Fédération des réseaux d’épargne et de crédit.</w:t>
            </w:r>
          </w:p>
          <w:p w:rsidR="2C6ED1B0" w:rsidP="2C6ED1B0" w:rsidRDefault="2C6ED1B0" w14:paraId="1BDCB203" w14:textId="3BAE1CBE">
            <w:pPr>
              <w:pStyle w:val="Paragraphedeliste"/>
              <w:shd w:val="clear" w:color="auto" w:fill="FFFFFF" w:themeFill="background1"/>
              <w:spacing w:after="0" w:line="240" w:lineRule="auto"/>
              <w:ind w:left="720"/>
              <w:rPr>
                <w:rFonts w:ascii="Arial" w:hAnsi="Arial" w:eastAsia="Arial" w:cs="Arial"/>
                <w:sz w:val="24"/>
                <w:szCs w:val="24"/>
                <w:lang w:val="fr-FR"/>
              </w:rPr>
            </w:pPr>
          </w:p>
          <w:p w:rsidR="2A8D52F0" w:rsidP="2C6ED1B0" w:rsidRDefault="2A8D52F0" w14:paraId="40934D3F" w14:textId="7111365A">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fr-FR"/>
              </w:rPr>
            </w:pPr>
            <w:r w:rsidRPr="2C6ED1B0" w:rsidR="2A8D52F0">
              <w:rPr>
                <w:rFonts w:ascii="Arial" w:hAnsi="Arial" w:eastAsia="Arial" w:cs="Arial"/>
                <w:b w:val="1"/>
                <w:bCs w:val="1"/>
                <w:i w:val="0"/>
                <w:iCs w:val="0"/>
                <w:caps w:val="0"/>
                <w:smallCaps w:val="0"/>
                <w:noProof w:val="0"/>
                <w:color w:val="000000" w:themeColor="text1" w:themeTint="FF" w:themeShade="FF"/>
                <w:sz w:val="24"/>
                <w:szCs w:val="24"/>
                <w:lang w:val="fr-FR"/>
              </w:rPr>
              <w:t>Responsabilités transversales</w:t>
            </w:r>
          </w:p>
          <w:p w:rsidR="2A8D52F0" w:rsidP="2C6ED1B0" w:rsidRDefault="2A8D52F0" w14:paraId="0B94F9CB" w14:textId="791FE0C4">
            <w:pPr>
              <w:pStyle w:val="Paragraphedeliste"/>
              <w:numPr>
                <w:ilvl w:val="0"/>
                <w:numId w:val="12"/>
              </w:numPr>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Prendre en compte l'égalité des genres, les droits et la diversité dans toutes les activités en mettant un accent particulier sur la participation et représentation des femmes et des jeunes femmes à l'ensemble des activités ;  </w:t>
            </w:r>
          </w:p>
          <w:p w:rsidR="2A8D52F0" w:rsidP="2C6ED1B0" w:rsidRDefault="2A8D52F0" w14:paraId="3B401D97" w14:textId="72570B7B">
            <w:pPr>
              <w:pStyle w:val="Paragraphedeliste"/>
              <w:numPr>
                <w:ilvl w:val="0"/>
                <w:numId w:val="13"/>
              </w:numPr>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Prendre en compte les questions de l'environnement et d'adaptation aux changements climatiques dans toutes les activités ;  </w:t>
            </w:r>
          </w:p>
          <w:p w:rsidR="2A8D52F0" w:rsidP="2C6ED1B0" w:rsidRDefault="2A8D52F0" w14:paraId="6DF2E724" w14:textId="339203D4">
            <w:pPr>
              <w:pStyle w:val="Paragraphedeliste"/>
              <w:numPr>
                <w:ilvl w:val="0"/>
                <w:numId w:val="13"/>
              </w:numPr>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S'assurer, en tout temps, de respecter les guides, manuels, directives ou consignes de l'organisation en matière de sécurité et de protection ;  </w:t>
            </w:r>
          </w:p>
          <w:p w:rsidR="2A8D52F0" w:rsidP="2C6ED1B0" w:rsidRDefault="2A8D52F0" w14:paraId="24F915C0" w14:textId="7092A3EB">
            <w:pPr>
              <w:pStyle w:val="Paragraphedeliste"/>
              <w:numPr>
                <w:ilvl w:val="0"/>
                <w:numId w:val="13"/>
              </w:numPr>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Prendre les moyens nécessaires pour contribuer à assurer sa propre sécurité, notamment en établissant un plan individuel de mitigation des risques dans son lieu d'affectation ;  </w:t>
            </w:r>
          </w:p>
          <w:p w:rsidR="2A8D52F0" w:rsidP="2C6ED1B0" w:rsidRDefault="2A8D52F0" w14:paraId="43281EA3" w14:textId="6311D16D">
            <w:pPr>
              <w:pStyle w:val="Paragraphedeliste"/>
              <w:numPr>
                <w:ilvl w:val="0"/>
                <w:numId w:val="13"/>
              </w:numPr>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Participer à la réalisation d’activités de communication visant à partager votre expérience de volontariat auprès de votre entourage et à le sensibiliser aux enjeux de solidarité internationale, qui peut inclure une activité de collecte de dons ;  </w:t>
            </w:r>
          </w:p>
          <w:p w:rsidR="2A8D52F0" w:rsidP="2C6ED1B0" w:rsidRDefault="2A8D52F0" w14:paraId="673D15D6" w14:textId="54C8FFA5">
            <w:pPr>
              <w:pStyle w:val="Paragraphedeliste"/>
              <w:numPr>
                <w:ilvl w:val="0"/>
                <w:numId w:val="13"/>
              </w:numPr>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Rédiger les rapports requis par l’organisation partenaire et par le CECI.  </w:t>
            </w:r>
          </w:p>
          <w:p w:rsidR="2C6ED1B0" w:rsidP="2C6ED1B0" w:rsidRDefault="2C6ED1B0" w14:paraId="2485CC42" w14:textId="68AE420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fr-FR"/>
              </w:rPr>
            </w:pPr>
          </w:p>
          <w:p w:rsidR="2A8D52F0" w:rsidP="2A5CD35F" w:rsidRDefault="2A8D52F0" w14:paraId="146EDD6E" w14:textId="4A248CDE">
            <w:pPr>
              <w:pStyle w:val="Normal"/>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A5CD35F" w:rsidR="2A8D52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fr-FR"/>
              </w:rPr>
              <w:t>Qualifications</w:t>
            </w:r>
          </w:p>
          <w:p w:rsidR="2A8D52F0" w:rsidP="2C6ED1B0" w:rsidRDefault="2A8D52F0" w14:paraId="1C0B8FD7" w14:textId="3D1FE200">
            <w:pPr>
              <w:pStyle w:val="Paragraphedeliste"/>
              <w:numPr>
                <w:ilvl w:val="0"/>
                <w:numId w:val="1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CA"/>
              </w:rPr>
              <w:t>Être présentement aux études en gestion, administration, entrepreneuriat ou dans un domaine équivalent ;</w:t>
            </w:r>
          </w:p>
          <w:p w:rsidR="2A8D52F0" w:rsidP="2C6ED1B0" w:rsidRDefault="2A8D52F0" w14:paraId="06B0D860" w14:textId="1BD30127">
            <w:pPr>
              <w:pStyle w:val="Paragraphedeliste"/>
              <w:numPr>
                <w:ilvl w:val="0"/>
                <w:numId w:val="14"/>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CA"/>
              </w:rPr>
              <w:t xml:space="preserve">Connaissances en développement organisationnel </w:t>
            </w:r>
          </w:p>
          <w:p w:rsidR="2A8D52F0" w:rsidP="2C6ED1B0" w:rsidRDefault="2A8D52F0" w14:paraId="5F7C1182" w14:textId="1064C2A3">
            <w:pPr>
              <w:pStyle w:val="Paragraphedeliste"/>
              <w:numPr>
                <w:ilvl w:val="0"/>
                <w:numId w:val="14"/>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CA"/>
              </w:rPr>
              <w:t>Capacité à travailler dans des contextes en constante évolution, avec un haut niveau de flexibilité ;</w:t>
            </w:r>
          </w:p>
          <w:p w:rsidR="2A8D52F0" w:rsidP="2C6ED1B0" w:rsidRDefault="2A8D52F0" w14:paraId="62AEFF74" w14:textId="3BF92A42">
            <w:pPr>
              <w:pStyle w:val="Paragraphedeliste"/>
              <w:numPr>
                <w:ilvl w:val="0"/>
                <w:numId w:val="14"/>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CA"/>
              </w:rPr>
              <w:t>Excellentes compétences en communication ;</w:t>
            </w:r>
          </w:p>
          <w:p w:rsidR="2A8D52F0" w:rsidP="2C6ED1B0" w:rsidRDefault="2A8D52F0" w14:paraId="367AAF80" w14:textId="1FC3D5E7">
            <w:pPr>
              <w:pStyle w:val="Paragraphedeliste"/>
              <w:numPr>
                <w:ilvl w:val="0"/>
                <w:numId w:val="14"/>
              </w:numPr>
              <w:spacing w:before="240" w:beforeAutospacing="off" w:after="24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2C6ED1B0" w:rsidR="2A8D52F0">
              <w:rPr>
                <w:rFonts w:ascii="Calibri" w:hAnsi="Calibri" w:eastAsia="Calibri" w:cs="Calibri"/>
                <w:b w:val="0"/>
                <w:bCs w:val="0"/>
                <w:i w:val="0"/>
                <w:iCs w:val="0"/>
                <w:caps w:val="0"/>
                <w:smallCaps w:val="0"/>
                <w:noProof w:val="0"/>
                <w:color w:val="000000" w:themeColor="text1" w:themeTint="FF" w:themeShade="FF"/>
                <w:sz w:val="22"/>
                <w:szCs w:val="22"/>
                <w:lang w:val="fr-CA"/>
              </w:rPr>
              <w:t>Maîtrise du français.</w:t>
            </w:r>
          </w:p>
          <w:p w:rsidR="2C6ED1B0" w:rsidP="2C6ED1B0" w:rsidRDefault="2C6ED1B0" w14:paraId="493C30C5" w14:textId="673A13C7">
            <w:pPr>
              <w:spacing w:after="0" w:line="240" w:lineRule="auto"/>
              <w:rPr>
                <w:rFonts w:ascii="Arial" w:hAnsi="Arial" w:eastAsia="Arial" w:cs="Arial"/>
                <w:b w:val="1"/>
                <w:bCs w:val="1"/>
                <w:sz w:val="24"/>
                <w:szCs w:val="24"/>
                <w:highlight w:val="white"/>
                <w:lang w:val="fr-FR"/>
              </w:rPr>
            </w:pPr>
          </w:p>
          <w:p w:rsidRPr="00290920" w:rsidR="007B0FE9" w:rsidP="2C6ED1B0" w:rsidRDefault="76DDC259" w14:paraId="4E2F18A5" w14:noSpellErr="1" w14:textId="013FC541">
            <w:pPr>
              <w:spacing w:after="0" w:line="240" w:lineRule="auto"/>
              <w:rPr>
                <w:rFonts w:ascii="Arial" w:hAnsi="Arial" w:eastAsia="Arial" w:cs="Arial"/>
                <w:sz w:val="24"/>
                <w:szCs w:val="24"/>
                <w:highlight w:val="white"/>
                <w:lang w:val="fr-FR"/>
              </w:rPr>
            </w:pPr>
          </w:p>
        </w:tc>
      </w:tr>
    </w:tbl>
    <w:p w:rsidRPr="00AF1277" w:rsidR="007B0FE9" w:rsidRDefault="007B0FE9" w14:paraId="4E2F18B7" w14:textId="77777777">
      <w:pPr>
        <w:spacing w:after="0" w:line="240" w:lineRule="auto"/>
        <w:rPr>
          <w:b/>
          <w:lang w:val="fr-CA"/>
        </w:rPr>
      </w:pPr>
    </w:p>
    <w:p w:rsidRPr="00AF1277" w:rsidR="007B0FE9" w:rsidRDefault="007B0FE9" w14:paraId="4E2F18B8" w14:textId="77777777">
      <w:pPr>
        <w:spacing w:after="100" w:line="240" w:lineRule="auto"/>
        <w:rPr>
          <w:b/>
          <w:lang w:val="fr-CA"/>
        </w:rPr>
      </w:pPr>
    </w:p>
    <w:p w:rsidRPr="00AF1277" w:rsidR="007B0FE9" w:rsidRDefault="007B0FE9" w14:paraId="4E2F18B9" w14:textId="77777777">
      <w:pPr>
        <w:pBdr>
          <w:top w:val="nil"/>
          <w:left w:val="nil"/>
          <w:bottom w:val="nil"/>
          <w:right w:val="nil"/>
          <w:between w:val="nil"/>
        </w:pBdr>
        <w:spacing w:after="0" w:line="240" w:lineRule="auto"/>
        <w:jc w:val="both"/>
        <w:rPr>
          <w:b/>
          <w:lang w:val="fr-CA"/>
        </w:rPr>
      </w:pPr>
    </w:p>
    <w:p w:rsidRPr="00AF1277" w:rsidR="007B0FE9" w:rsidRDefault="007B0FE9" w14:paraId="4E2F18BA" w14:textId="77777777">
      <w:pPr>
        <w:pBdr>
          <w:top w:val="nil"/>
          <w:left w:val="nil"/>
          <w:bottom w:val="nil"/>
          <w:right w:val="nil"/>
          <w:between w:val="nil"/>
        </w:pBdr>
        <w:spacing w:after="0" w:line="240" w:lineRule="auto"/>
        <w:jc w:val="both"/>
        <w:rPr>
          <w:lang w:val="fr-CA"/>
        </w:rPr>
      </w:pPr>
    </w:p>
    <w:sectPr w:rsidRPr="00AF1277" w:rsidR="007B0FE9">
      <w:headerReference w:type="default" r:id="rId11"/>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1E49" w:rsidRDefault="002A1E49" w14:paraId="49985709" w14:textId="77777777">
      <w:pPr>
        <w:spacing w:after="0" w:line="240" w:lineRule="auto"/>
      </w:pPr>
      <w:r>
        <w:separator/>
      </w:r>
    </w:p>
  </w:endnote>
  <w:endnote w:type="continuationSeparator" w:id="0">
    <w:p w:rsidR="002A1E49" w:rsidRDefault="002A1E49" w14:paraId="33D3E328" w14:textId="77777777">
      <w:pPr>
        <w:spacing w:after="0" w:line="240" w:lineRule="auto"/>
      </w:pPr>
      <w:r>
        <w:continuationSeparator/>
      </w:r>
    </w:p>
  </w:endnote>
  <w:endnote w:type="continuationNotice" w:id="1">
    <w:p w:rsidR="002A1E49" w:rsidRDefault="002A1E49" w14:paraId="386553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1E49" w:rsidRDefault="002A1E49" w14:paraId="1356BCC5" w14:textId="77777777">
      <w:pPr>
        <w:spacing w:after="0" w:line="240" w:lineRule="auto"/>
      </w:pPr>
      <w:r>
        <w:separator/>
      </w:r>
    </w:p>
  </w:footnote>
  <w:footnote w:type="continuationSeparator" w:id="0">
    <w:p w:rsidR="002A1E49" w:rsidRDefault="002A1E49" w14:paraId="3C530B0E" w14:textId="77777777">
      <w:pPr>
        <w:spacing w:after="0" w:line="240" w:lineRule="auto"/>
      </w:pPr>
      <w:r>
        <w:continuationSeparator/>
      </w:r>
    </w:p>
  </w:footnote>
  <w:footnote w:type="continuationNotice" w:id="1">
    <w:p w:rsidR="002A1E49" w:rsidRDefault="002A1E49" w14:paraId="055936B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B0FE9" w:rsidRDefault="00881C15" w14:paraId="4E2F18BB" w14:textId="77777777">
    <w:pPr>
      <w:spacing w:after="0" w:line="240" w:lineRule="auto"/>
    </w:pPr>
    <w:r>
      <w:rPr>
        <w:rFonts w:ascii="Times New Roman" w:hAnsi="Times New Roman" w:eastAsia="Times New Roman" w:cs="Times New Roman"/>
        <w:noProof/>
        <w:color w:val="2B579A"/>
        <w:sz w:val="24"/>
        <w:szCs w:val="24"/>
        <w:shd w:val="clear" w:color="auto" w:fill="E6E6E6"/>
      </w:rPr>
      <w:drawing>
        <wp:inline distT="114300" distB="114300" distL="114300" distR="114300" wp14:anchorId="4E2F18BC" wp14:editId="4E2F18BD">
          <wp:extent cx="842963" cy="10516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963" cy="10516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4">
    <w:nsid w:val="7341a3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bab3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a1e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20cf6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E59755"/>
    <w:multiLevelType w:val="hybrid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EC87C16"/>
    <w:multiLevelType w:val="hybridMultilevel"/>
    <w:tmpl w:val="32DC9E6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104903E"/>
    <w:multiLevelType w:val="hybrid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73C53EE"/>
    <w:multiLevelType w:val="multilevel"/>
    <w:tmpl w:val="24B24C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4" w15:restartNumberingAfterBreak="0">
    <w:nsid w:val="302C1BBC"/>
    <w:multiLevelType w:val="hybrid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49905FE2"/>
    <w:multiLevelType w:val="hybridMultilevel"/>
    <w:tmpl w:val="3E9E96F0"/>
    <w:lvl w:ilvl="0">
      <w:start w:val="1"/>
      <w:numFmt w:val="bullet"/>
      <w:lvlText w:val="●"/>
      <w:lvlJc w:val="left"/>
      <w:pPr>
        <w:ind w:left="360" w:hanging="360"/>
      </w:pPr>
      <w:rPr>
        <w:rFonts w:hint="default" w:ascii="Noto Sans Symbols" w:hAnsi="Noto Sans Symbols"/>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Noto Sans Symbols" w:hAnsi="Noto Sans Symbols"/>
      </w:rPr>
    </w:lvl>
    <w:lvl w:ilvl="3">
      <w:start w:val="1"/>
      <w:numFmt w:val="bullet"/>
      <w:lvlText w:val="●"/>
      <w:lvlJc w:val="left"/>
      <w:pPr>
        <w:ind w:left="2520" w:hanging="360"/>
      </w:pPr>
      <w:rPr>
        <w:rFonts w:hint="default" w:ascii="Noto Sans Symbols" w:hAnsi="Noto Sans Symbols"/>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Noto Sans Symbols" w:hAnsi="Noto Sans Symbols"/>
      </w:rPr>
    </w:lvl>
    <w:lvl w:ilvl="6">
      <w:start w:val="1"/>
      <w:numFmt w:val="bullet"/>
      <w:lvlText w:val="●"/>
      <w:lvlJc w:val="left"/>
      <w:pPr>
        <w:ind w:left="4680" w:hanging="360"/>
      </w:pPr>
      <w:rPr>
        <w:rFonts w:hint="default" w:ascii="Noto Sans Symbols" w:hAnsi="Noto Sans Symbols"/>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Noto Sans Symbols" w:hAnsi="Noto Sans Symbols"/>
      </w:rPr>
    </w:lvl>
  </w:abstractNum>
  <w:abstractNum w:abstractNumId="6" w15:restartNumberingAfterBreak="0">
    <w:nsid w:val="4BA6545F"/>
    <w:multiLevelType w:val="hybridMultilevel"/>
    <w:tmpl w:val="0AA0ED8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7" w15:restartNumberingAfterBreak="0">
    <w:nsid w:val="5595B12F"/>
    <w:multiLevelType w:val="hybrid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5E9B21B3"/>
    <w:multiLevelType w:val="hybridMultilevel"/>
    <w:tmpl w:val="F17CA340"/>
    <w:lvl w:ilvl="0">
      <w:start w:val="1"/>
      <w:numFmt w:val="bullet"/>
      <w:lvlText w:val="●"/>
      <w:lvlJc w:val="left"/>
      <w:pPr>
        <w:ind w:left="720" w:hanging="360"/>
      </w:pPr>
      <w:rPr>
        <w:rFonts w:hint="default" w:ascii="Noto Sans Symbols" w:hAnsi="Noto Sans Symbols"/>
        <w:sz w:val="20"/>
        <w:szCs w:val="20"/>
      </w:rPr>
    </w:lvl>
    <w:lvl w:ilvl="1">
      <w:start w:val="1"/>
      <w:numFmt w:val="bullet"/>
      <w:lvlText w:val="o"/>
      <w:lvlJc w:val="left"/>
      <w:pPr>
        <w:ind w:left="1440" w:hanging="360"/>
      </w:pPr>
      <w:rPr>
        <w:rFonts w:hint="default" w:ascii="Courier New" w:hAnsi="Courier New"/>
        <w:sz w:val="20"/>
        <w:szCs w:val="20"/>
      </w:rPr>
    </w:lvl>
    <w:lvl w:ilvl="2">
      <w:start w:val="1"/>
      <w:numFmt w:val="bullet"/>
      <w:lvlText w:val="▪"/>
      <w:lvlJc w:val="left"/>
      <w:pPr>
        <w:ind w:left="2160" w:hanging="360"/>
      </w:pPr>
      <w:rPr>
        <w:rFonts w:hint="default" w:ascii="Noto Sans Symbols" w:hAnsi="Noto Sans Symbols"/>
        <w:sz w:val="20"/>
        <w:szCs w:val="20"/>
      </w:rPr>
    </w:lvl>
    <w:lvl w:ilvl="3">
      <w:start w:val="1"/>
      <w:numFmt w:val="bullet"/>
      <w:lvlText w:val="▪"/>
      <w:lvlJc w:val="left"/>
      <w:pPr>
        <w:ind w:left="2880" w:hanging="360"/>
      </w:pPr>
      <w:rPr>
        <w:rFonts w:hint="default" w:ascii="Noto Sans Symbols" w:hAnsi="Noto Sans Symbols"/>
        <w:sz w:val="20"/>
        <w:szCs w:val="20"/>
      </w:rPr>
    </w:lvl>
    <w:lvl w:ilvl="4">
      <w:start w:val="1"/>
      <w:numFmt w:val="bullet"/>
      <w:lvlText w:val="▪"/>
      <w:lvlJc w:val="left"/>
      <w:pPr>
        <w:ind w:left="3600" w:hanging="360"/>
      </w:pPr>
      <w:rPr>
        <w:rFonts w:hint="default" w:ascii="Noto Sans Symbols" w:hAnsi="Noto Sans Symbols"/>
        <w:sz w:val="20"/>
        <w:szCs w:val="20"/>
      </w:rPr>
    </w:lvl>
    <w:lvl w:ilvl="5">
      <w:start w:val="1"/>
      <w:numFmt w:val="bullet"/>
      <w:lvlText w:val="▪"/>
      <w:lvlJc w:val="left"/>
      <w:pPr>
        <w:ind w:left="4320" w:hanging="360"/>
      </w:pPr>
      <w:rPr>
        <w:rFonts w:hint="default" w:ascii="Noto Sans Symbols" w:hAnsi="Noto Sans Symbols"/>
        <w:sz w:val="20"/>
        <w:szCs w:val="20"/>
      </w:rPr>
    </w:lvl>
    <w:lvl w:ilvl="6">
      <w:start w:val="1"/>
      <w:numFmt w:val="bullet"/>
      <w:lvlText w:val="▪"/>
      <w:lvlJc w:val="left"/>
      <w:pPr>
        <w:ind w:left="5040" w:hanging="360"/>
      </w:pPr>
      <w:rPr>
        <w:rFonts w:hint="default" w:ascii="Noto Sans Symbols" w:hAnsi="Noto Sans Symbols"/>
        <w:sz w:val="20"/>
        <w:szCs w:val="20"/>
      </w:rPr>
    </w:lvl>
    <w:lvl w:ilvl="7">
      <w:start w:val="1"/>
      <w:numFmt w:val="bullet"/>
      <w:lvlText w:val="▪"/>
      <w:lvlJc w:val="left"/>
      <w:pPr>
        <w:ind w:left="5760" w:hanging="360"/>
      </w:pPr>
      <w:rPr>
        <w:rFonts w:hint="default" w:ascii="Noto Sans Symbols" w:hAnsi="Noto Sans Symbols"/>
        <w:sz w:val="20"/>
        <w:szCs w:val="20"/>
      </w:rPr>
    </w:lvl>
    <w:lvl w:ilvl="8">
      <w:start w:val="1"/>
      <w:numFmt w:val="bullet"/>
      <w:lvlText w:val="▪"/>
      <w:lvlJc w:val="left"/>
      <w:pPr>
        <w:ind w:left="6480" w:hanging="360"/>
      </w:pPr>
      <w:rPr>
        <w:rFonts w:hint="default" w:ascii="Noto Sans Symbols" w:hAnsi="Noto Sans Symbols"/>
        <w:sz w:val="20"/>
        <w:szCs w:val="20"/>
      </w:rPr>
    </w:lvl>
  </w:abstractNum>
  <w:abstractNum w:abstractNumId="9" w15:restartNumberingAfterBreak="0">
    <w:nsid w:val="77F4223A"/>
    <w:multiLevelType w:val="multilevel"/>
    <w:tmpl w:val="71E4B0CA"/>
    <w:lvl w:ilvl="0">
      <w:start w:val="1"/>
      <w:numFmt w:val="bullet"/>
      <w:lvlText w:val="●"/>
      <w:lvlJc w:val="left"/>
      <w:pPr>
        <w:ind w:left="720" w:hanging="360"/>
      </w:pPr>
      <w:rPr>
        <w:rFonts w:hint="default" w:ascii="Noto Sans Symbols" w:hAnsi="Noto Sans Symbols"/>
        <w:sz w:val="20"/>
        <w:szCs w:val="20"/>
      </w:rPr>
    </w:lvl>
    <w:lvl w:ilvl="1">
      <w:start w:val="1"/>
      <w:numFmt w:val="bullet"/>
      <w:lvlText w:val="o"/>
      <w:lvlJc w:val="left"/>
      <w:pPr>
        <w:ind w:left="1440" w:hanging="360"/>
      </w:pPr>
      <w:rPr>
        <w:rFonts w:hint="default" w:ascii="Courier New" w:hAnsi="Courier New"/>
        <w:sz w:val="20"/>
        <w:szCs w:val="20"/>
      </w:rPr>
    </w:lvl>
    <w:lvl w:ilvl="2">
      <w:start w:val="1"/>
      <w:numFmt w:val="bullet"/>
      <w:lvlText w:val="▪"/>
      <w:lvlJc w:val="left"/>
      <w:pPr>
        <w:ind w:left="2160" w:hanging="360"/>
      </w:pPr>
      <w:rPr>
        <w:rFonts w:hint="default" w:ascii="Noto Sans Symbols" w:hAnsi="Noto Sans Symbols"/>
        <w:sz w:val="20"/>
        <w:szCs w:val="20"/>
      </w:rPr>
    </w:lvl>
    <w:lvl w:ilvl="3">
      <w:start w:val="1"/>
      <w:numFmt w:val="bullet"/>
      <w:lvlText w:val="▪"/>
      <w:lvlJc w:val="left"/>
      <w:pPr>
        <w:ind w:left="2880" w:hanging="360"/>
      </w:pPr>
      <w:rPr>
        <w:rFonts w:hint="default" w:ascii="Noto Sans Symbols" w:hAnsi="Noto Sans Symbols"/>
        <w:sz w:val="20"/>
        <w:szCs w:val="20"/>
      </w:rPr>
    </w:lvl>
    <w:lvl w:ilvl="4">
      <w:start w:val="1"/>
      <w:numFmt w:val="bullet"/>
      <w:lvlText w:val="▪"/>
      <w:lvlJc w:val="left"/>
      <w:pPr>
        <w:ind w:left="3600" w:hanging="360"/>
      </w:pPr>
      <w:rPr>
        <w:rFonts w:hint="default" w:ascii="Noto Sans Symbols" w:hAnsi="Noto Sans Symbols"/>
        <w:sz w:val="20"/>
        <w:szCs w:val="20"/>
      </w:rPr>
    </w:lvl>
    <w:lvl w:ilvl="5">
      <w:start w:val="1"/>
      <w:numFmt w:val="bullet"/>
      <w:lvlText w:val="▪"/>
      <w:lvlJc w:val="left"/>
      <w:pPr>
        <w:ind w:left="4320" w:hanging="360"/>
      </w:pPr>
      <w:rPr>
        <w:rFonts w:hint="default" w:ascii="Noto Sans Symbols" w:hAnsi="Noto Sans Symbols"/>
        <w:sz w:val="20"/>
        <w:szCs w:val="20"/>
      </w:rPr>
    </w:lvl>
    <w:lvl w:ilvl="6">
      <w:start w:val="1"/>
      <w:numFmt w:val="bullet"/>
      <w:lvlText w:val="▪"/>
      <w:lvlJc w:val="left"/>
      <w:pPr>
        <w:ind w:left="5040" w:hanging="360"/>
      </w:pPr>
      <w:rPr>
        <w:rFonts w:hint="default" w:ascii="Noto Sans Symbols" w:hAnsi="Noto Sans Symbols"/>
        <w:sz w:val="20"/>
        <w:szCs w:val="20"/>
      </w:rPr>
    </w:lvl>
    <w:lvl w:ilvl="7">
      <w:start w:val="1"/>
      <w:numFmt w:val="bullet"/>
      <w:lvlText w:val="▪"/>
      <w:lvlJc w:val="left"/>
      <w:pPr>
        <w:ind w:left="5760" w:hanging="360"/>
      </w:pPr>
      <w:rPr>
        <w:rFonts w:hint="default" w:ascii="Noto Sans Symbols" w:hAnsi="Noto Sans Symbols"/>
        <w:sz w:val="20"/>
        <w:szCs w:val="20"/>
      </w:rPr>
    </w:lvl>
    <w:lvl w:ilvl="8">
      <w:start w:val="1"/>
      <w:numFmt w:val="bullet"/>
      <w:lvlText w:val="▪"/>
      <w:lvlJc w:val="left"/>
      <w:pPr>
        <w:ind w:left="6480" w:hanging="360"/>
      </w:pPr>
      <w:rPr>
        <w:rFonts w:hint="default" w:ascii="Noto Sans Symbols" w:hAnsi="Noto Sans Symbols"/>
        <w:sz w:val="20"/>
        <w:szCs w:val="20"/>
      </w:rPr>
    </w:lvl>
  </w:abstractNum>
  <w:abstractNum w:abstractNumId="10" w15:restartNumberingAfterBreak="0">
    <w:nsid w:val="7FCB50D5"/>
    <w:multiLevelType w:val="multilevel"/>
    <w:tmpl w:val="9806B0CA"/>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num w:numId="15">
    <w:abstractNumId w:val="14"/>
  </w:num>
  <w:num w:numId="14">
    <w:abstractNumId w:val="13"/>
  </w:num>
  <w:num w:numId="13">
    <w:abstractNumId w:val="12"/>
  </w:num>
  <w:num w:numId="12">
    <w:abstractNumId w:val="11"/>
  </w:num>
  <w:num w:numId="1" w16cid:durableId="204754179">
    <w:abstractNumId w:val="1"/>
  </w:num>
  <w:num w:numId="2" w16cid:durableId="826365227">
    <w:abstractNumId w:val="10"/>
  </w:num>
  <w:num w:numId="3" w16cid:durableId="289476838">
    <w:abstractNumId w:val="9"/>
  </w:num>
  <w:num w:numId="4" w16cid:durableId="735783803">
    <w:abstractNumId w:val="8"/>
  </w:num>
  <w:num w:numId="5" w16cid:durableId="628822150">
    <w:abstractNumId w:val="5"/>
  </w:num>
  <w:num w:numId="6" w16cid:durableId="513424328">
    <w:abstractNumId w:val="3"/>
  </w:num>
  <w:num w:numId="7" w16cid:durableId="1152480510">
    <w:abstractNumId w:val="7"/>
  </w:num>
  <w:num w:numId="8" w16cid:durableId="2139376917">
    <w:abstractNumId w:val="2"/>
  </w:num>
  <w:num w:numId="9" w16cid:durableId="610551891">
    <w:abstractNumId w:val="4"/>
  </w:num>
  <w:num w:numId="10" w16cid:durableId="820730908">
    <w:abstractNumId w:val="0"/>
  </w:num>
  <w:num w:numId="11" w16cid:durableId="312099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E9"/>
    <w:rsid w:val="00063B98"/>
    <w:rsid w:val="000A00BF"/>
    <w:rsid w:val="000E6E27"/>
    <w:rsid w:val="00166769"/>
    <w:rsid w:val="001B0C37"/>
    <w:rsid w:val="00274BC9"/>
    <w:rsid w:val="002877DD"/>
    <w:rsid w:val="00290920"/>
    <w:rsid w:val="002A1E49"/>
    <w:rsid w:val="002B5AC6"/>
    <w:rsid w:val="002E7F7D"/>
    <w:rsid w:val="00305DEB"/>
    <w:rsid w:val="00330459"/>
    <w:rsid w:val="00365D2B"/>
    <w:rsid w:val="00367A79"/>
    <w:rsid w:val="00375B70"/>
    <w:rsid w:val="00391331"/>
    <w:rsid w:val="004409AB"/>
    <w:rsid w:val="00474B7C"/>
    <w:rsid w:val="004C3CF5"/>
    <w:rsid w:val="005B0657"/>
    <w:rsid w:val="005C3730"/>
    <w:rsid w:val="00631C83"/>
    <w:rsid w:val="00654F52"/>
    <w:rsid w:val="006B6D4A"/>
    <w:rsid w:val="00790BE4"/>
    <w:rsid w:val="007A2D79"/>
    <w:rsid w:val="007B0FE9"/>
    <w:rsid w:val="007B7E66"/>
    <w:rsid w:val="007D1BB0"/>
    <w:rsid w:val="007D2BEF"/>
    <w:rsid w:val="008349B0"/>
    <w:rsid w:val="00881C15"/>
    <w:rsid w:val="008A5D72"/>
    <w:rsid w:val="00913095"/>
    <w:rsid w:val="009442C7"/>
    <w:rsid w:val="00950F91"/>
    <w:rsid w:val="009A1A45"/>
    <w:rsid w:val="009E3EFC"/>
    <w:rsid w:val="009F17BE"/>
    <w:rsid w:val="00A36B67"/>
    <w:rsid w:val="00A52D48"/>
    <w:rsid w:val="00AE0D34"/>
    <w:rsid w:val="00AF1277"/>
    <w:rsid w:val="00B541C8"/>
    <w:rsid w:val="00B55DFB"/>
    <w:rsid w:val="00B63BD2"/>
    <w:rsid w:val="00B65F38"/>
    <w:rsid w:val="00B72E3A"/>
    <w:rsid w:val="00B757D4"/>
    <w:rsid w:val="00B76B1C"/>
    <w:rsid w:val="00B85B70"/>
    <w:rsid w:val="00BC12CB"/>
    <w:rsid w:val="00BE2946"/>
    <w:rsid w:val="00C33D0B"/>
    <w:rsid w:val="00C35341"/>
    <w:rsid w:val="00C547ED"/>
    <w:rsid w:val="00CE5927"/>
    <w:rsid w:val="00D37B5A"/>
    <w:rsid w:val="00DE2372"/>
    <w:rsid w:val="00DE78B1"/>
    <w:rsid w:val="00DF3E7D"/>
    <w:rsid w:val="00E06B8A"/>
    <w:rsid w:val="00E13C85"/>
    <w:rsid w:val="00E45DF7"/>
    <w:rsid w:val="00E506E2"/>
    <w:rsid w:val="00EC1F50"/>
    <w:rsid w:val="00EC7D44"/>
    <w:rsid w:val="00EF6837"/>
    <w:rsid w:val="00F244C6"/>
    <w:rsid w:val="00F546B4"/>
    <w:rsid w:val="00F979CB"/>
    <w:rsid w:val="00FA5548"/>
    <w:rsid w:val="00FA6139"/>
    <w:rsid w:val="00FE6764"/>
    <w:rsid w:val="023A41C2"/>
    <w:rsid w:val="02E2E500"/>
    <w:rsid w:val="04531503"/>
    <w:rsid w:val="04DBE2F7"/>
    <w:rsid w:val="0618DBB1"/>
    <w:rsid w:val="0690F63D"/>
    <w:rsid w:val="06CBADF9"/>
    <w:rsid w:val="0793EBE5"/>
    <w:rsid w:val="084F720C"/>
    <w:rsid w:val="087B64F0"/>
    <w:rsid w:val="0A3DEACA"/>
    <w:rsid w:val="0B719BAB"/>
    <w:rsid w:val="0BD7BC1A"/>
    <w:rsid w:val="0C487746"/>
    <w:rsid w:val="0CD9B8FF"/>
    <w:rsid w:val="0CFC47D8"/>
    <w:rsid w:val="1006BBC4"/>
    <w:rsid w:val="11E11E76"/>
    <w:rsid w:val="1249E10B"/>
    <w:rsid w:val="14FC264A"/>
    <w:rsid w:val="153AD7C7"/>
    <w:rsid w:val="15B8DAD5"/>
    <w:rsid w:val="173ACC2B"/>
    <w:rsid w:val="1A08CB3F"/>
    <w:rsid w:val="1E54EC0F"/>
    <w:rsid w:val="1FAC7BFB"/>
    <w:rsid w:val="20A6A90D"/>
    <w:rsid w:val="2251F518"/>
    <w:rsid w:val="24A5850A"/>
    <w:rsid w:val="251F686D"/>
    <w:rsid w:val="2574E659"/>
    <w:rsid w:val="26693CB8"/>
    <w:rsid w:val="271890C1"/>
    <w:rsid w:val="27D52F51"/>
    <w:rsid w:val="2A32216D"/>
    <w:rsid w:val="2A5CD35F"/>
    <w:rsid w:val="2A8D52F0"/>
    <w:rsid w:val="2AEB3C51"/>
    <w:rsid w:val="2C6ED1B0"/>
    <w:rsid w:val="2CA3E381"/>
    <w:rsid w:val="2CFA0042"/>
    <w:rsid w:val="2DFD2FC4"/>
    <w:rsid w:val="2EA878BC"/>
    <w:rsid w:val="2EDDDC5B"/>
    <w:rsid w:val="2F2C9949"/>
    <w:rsid w:val="30638991"/>
    <w:rsid w:val="31E772D5"/>
    <w:rsid w:val="3320FE54"/>
    <w:rsid w:val="332EAE43"/>
    <w:rsid w:val="33B712B5"/>
    <w:rsid w:val="33D633BC"/>
    <w:rsid w:val="33E4992B"/>
    <w:rsid w:val="3404B1A5"/>
    <w:rsid w:val="347A241E"/>
    <w:rsid w:val="35A2DA68"/>
    <w:rsid w:val="35E1F565"/>
    <w:rsid w:val="36CDA3ED"/>
    <w:rsid w:val="3849B183"/>
    <w:rsid w:val="39850CBC"/>
    <w:rsid w:val="3A4DD146"/>
    <w:rsid w:val="3C54E297"/>
    <w:rsid w:val="3CB763B1"/>
    <w:rsid w:val="3D2DEB72"/>
    <w:rsid w:val="3DEB7CCD"/>
    <w:rsid w:val="3F599D73"/>
    <w:rsid w:val="3F6A522E"/>
    <w:rsid w:val="3FE419C7"/>
    <w:rsid w:val="4166C813"/>
    <w:rsid w:val="422FE654"/>
    <w:rsid w:val="43E236B0"/>
    <w:rsid w:val="44335B03"/>
    <w:rsid w:val="445A94BB"/>
    <w:rsid w:val="458ACFBB"/>
    <w:rsid w:val="47A014BC"/>
    <w:rsid w:val="49B197BA"/>
    <w:rsid w:val="4B7EED26"/>
    <w:rsid w:val="4C785311"/>
    <w:rsid w:val="4CB6D7DE"/>
    <w:rsid w:val="4CEDD868"/>
    <w:rsid w:val="4D7A3895"/>
    <w:rsid w:val="4F837588"/>
    <w:rsid w:val="50589F7B"/>
    <w:rsid w:val="515317EB"/>
    <w:rsid w:val="574B666E"/>
    <w:rsid w:val="59BC0062"/>
    <w:rsid w:val="5C375CBC"/>
    <w:rsid w:val="5C3E4E67"/>
    <w:rsid w:val="5CA2CF5E"/>
    <w:rsid w:val="5D4F1784"/>
    <w:rsid w:val="5D50A21E"/>
    <w:rsid w:val="5E0DE43E"/>
    <w:rsid w:val="60A88D95"/>
    <w:rsid w:val="60C3FDD9"/>
    <w:rsid w:val="6551D375"/>
    <w:rsid w:val="6AD27F57"/>
    <w:rsid w:val="6AFFF242"/>
    <w:rsid w:val="6BEBC7CB"/>
    <w:rsid w:val="6CAB8162"/>
    <w:rsid w:val="6E0E7B5E"/>
    <w:rsid w:val="6FA47C47"/>
    <w:rsid w:val="6FCD1CF9"/>
    <w:rsid w:val="70F4DA36"/>
    <w:rsid w:val="7252F773"/>
    <w:rsid w:val="73A2AC6B"/>
    <w:rsid w:val="74B8A610"/>
    <w:rsid w:val="76DDC259"/>
    <w:rsid w:val="76E3BA5A"/>
    <w:rsid w:val="7ADDCC5E"/>
    <w:rsid w:val="7B6000AD"/>
    <w:rsid w:val="7BDE53CD"/>
    <w:rsid w:val="7CCD65FE"/>
    <w:rsid w:val="7EF99A37"/>
    <w:rsid w:val="7F1B2A1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1882"/>
  <w15:docId w15:val="{2D9BD6FE-60D7-4634-AD45-0781A5C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s-BO"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4E5418"/>
    <w:pPr>
      <w:spacing w:before="100" w:beforeAutospacing="1" w:after="100" w:afterAutospacing="1" w:line="240" w:lineRule="auto"/>
      <w:outlineLvl w:val="1"/>
    </w:pPr>
    <w:rPr>
      <w:rFonts w:ascii="Times New Roman" w:hAnsi="Times New Roman" w:eastAsia="Times New Roman" w:cs="Times New Roman"/>
      <w:b/>
      <w:bCs/>
      <w:sz w:val="36"/>
      <w:szCs w:val="36"/>
      <w:lang w:eastAsia="es-BO"/>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tblPr>
      <w:tblCellMar>
        <w:top w:w="0" w:type="dxa"/>
        <w:left w:w="0" w:type="dxa"/>
        <w:bottom w:w="0" w:type="dxa"/>
        <w:right w:w="0" w:type="dxa"/>
      </w:tblCellMar>
    </w:tblPr>
  </w:style>
  <w:style w:type="paragraph" w:styleId="Paragraphedeliste">
    <w:name w:val="List Paragraph"/>
    <w:basedOn w:val="Normal"/>
    <w:uiPriority w:val="34"/>
    <w:qFormat/>
    <w:rsid w:val="00734FD2"/>
    <w:pPr>
      <w:ind w:left="720"/>
      <w:contextualSpacing/>
    </w:pPr>
  </w:style>
  <w:style w:type="paragraph" w:styleId="NormalWeb">
    <w:name w:val="Normal (Web)"/>
    <w:basedOn w:val="Normal"/>
    <w:uiPriority w:val="99"/>
    <w:unhideWhenUsed/>
    <w:rsid w:val="00734FD2"/>
    <w:pPr>
      <w:spacing w:before="100" w:beforeAutospacing="1" w:after="100" w:afterAutospacing="1" w:line="240" w:lineRule="auto"/>
    </w:pPr>
    <w:rPr>
      <w:rFonts w:ascii="Times New Roman" w:hAnsi="Times New Roman" w:eastAsia="Times New Roman" w:cs="Times New Roman"/>
      <w:sz w:val="24"/>
      <w:szCs w:val="24"/>
      <w:lang w:eastAsia="es-BO"/>
    </w:rPr>
  </w:style>
  <w:style w:type="character" w:styleId="Titre2Car" w:customStyle="1">
    <w:name w:val="Titre 2 Car"/>
    <w:basedOn w:val="Policepardfaut"/>
    <w:link w:val="Titre2"/>
    <w:uiPriority w:val="9"/>
    <w:rsid w:val="004E5418"/>
    <w:rPr>
      <w:rFonts w:ascii="Times New Roman" w:hAnsi="Times New Roman" w:eastAsia="Times New Roman" w:cs="Times New Roman"/>
      <w:b/>
      <w:bCs/>
      <w:sz w:val="36"/>
      <w:szCs w:val="36"/>
      <w:lang w:eastAsia="es-BO"/>
    </w:rPr>
  </w:style>
  <w:style w:type="character" w:styleId="Marquedecommentaire">
    <w:name w:val="annotation reference"/>
    <w:basedOn w:val="Policepardfaut"/>
    <w:uiPriority w:val="99"/>
    <w:semiHidden/>
    <w:unhideWhenUsed/>
    <w:rsid w:val="00735ECA"/>
    <w:rPr>
      <w:sz w:val="16"/>
      <w:szCs w:val="16"/>
    </w:rPr>
  </w:style>
  <w:style w:type="paragraph" w:styleId="Commentaire">
    <w:name w:val="annotation text"/>
    <w:basedOn w:val="Normal"/>
    <w:link w:val="CommentaireCar"/>
    <w:uiPriority w:val="99"/>
    <w:semiHidden/>
    <w:unhideWhenUsed/>
    <w:rsid w:val="00735ECA"/>
    <w:pPr>
      <w:spacing w:line="240" w:lineRule="auto"/>
    </w:pPr>
    <w:rPr>
      <w:sz w:val="20"/>
      <w:szCs w:val="20"/>
    </w:rPr>
  </w:style>
  <w:style w:type="character" w:styleId="CommentaireCar" w:customStyle="1">
    <w:name w:val="Commentaire Car"/>
    <w:basedOn w:val="Policepardfaut"/>
    <w:link w:val="Commentaire"/>
    <w:uiPriority w:val="99"/>
    <w:semiHidden/>
    <w:rsid w:val="00735ECA"/>
    <w:rPr>
      <w:sz w:val="20"/>
      <w:szCs w:val="20"/>
    </w:rPr>
  </w:style>
  <w:style w:type="paragraph" w:styleId="Objetducommentaire">
    <w:name w:val="annotation subject"/>
    <w:basedOn w:val="Commentaire"/>
    <w:next w:val="Commentaire"/>
    <w:link w:val="ObjetducommentaireCar"/>
    <w:uiPriority w:val="99"/>
    <w:semiHidden/>
    <w:unhideWhenUsed/>
    <w:rsid w:val="00735ECA"/>
    <w:rPr>
      <w:b/>
      <w:bCs/>
    </w:rPr>
  </w:style>
  <w:style w:type="character" w:styleId="ObjetducommentaireCar" w:customStyle="1">
    <w:name w:val="Objet du commentaire Car"/>
    <w:basedOn w:val="CommentaireCar"/>
    <w:link w:val="Objetducommentaire"/>
    <w:uiPriority w:val="99"/>
    <w:semiHidden/>
    <w:rsid w:val="00735ECA"/>
    <w:rPr>
      <w:b/>
      <w:bCs/>
      <w:sz w:val="20"/>
      <w:szCs w:val="20"/>
    </w:rPr>
  </w:style>
  <w:style w:type="paragraph" w:styleId="Textedebulles">
    <w:name w:val="Balloon Text"/>
    <w:basedOn w:val="Normal"/>
    <w:link w:val="TextedebullesCar"/>
    <w:uiPriority w:val="99"/>
    <w:semiHidden/>
    <w:unhideWhenUsed/>
    <w:rsid w:val="00735EC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735ECA"/>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8"/>
    <w:tblPr>
      <w:tblStyleRowBandSize w:val="1"/>
      <w:tblStyleColBandSize w:val="1"/>
      <w:tblCellMar>
        <w:left w:w="115" w:type="dxa"/>
        <w:right w:w="115" w:type="dxa"/>
      </w:tblCellMar>
    </w:tblPr>
  </w:style>
  <w:style w:type="table" w:styleId="a0" w:customStyle="1">
    <w:basedOn w:val="TableNormal8"/>
    <w:tblPr>
      <w:tblStyleRowBandSize w:val="1"/>
      <w:tblStyleColBandSize w:val="1"/>
      <w:tblCellMar>
        <w:left w:w="115" w:type="dxa"/>
        <w:right w:w="115" w:type="dxa"/>
      </w:tblCellMar>
    </w:tblPr>
  </w:style>
  <w:style w:type="character" w:styleId="Mention">
    <w:name w:val="Mention"/>
    <w:basedOn w:val="Policepardfaut"/>
    <w:uiPriority w:val="99"/>
    <w:unhideWhenUsed/>
    <w:rPr>
      <w:color w:val="2B579A"/>
      <w:shd w:val="clear" w:color="auto" w:fill="E6E6E6"/>
    </w:rPr>
  </w:style>
  <w:style w:type="paragraph" w:styleId="En-tte">
    <w:name w:val="header"/>
    <w:basedOn w:val="Normal"/>
    <w:link w:val="En-tteCar"/>
    <w:uiPriority w:val="99"/>
    <w:semiHidden/>
    <w:unhideWhenUsed/>
    <w:rsid w:val="00C547ED"/>
    <w:pPr>
      <w:tabs>
        <w:tab w:val="center" w:pos="4680"/>
        <w:tab w:val="right" w:pos="9360"/>
      </w:tabs>
      <w:spacing w:after="0" w:line="240" w:lineRule="auto"/>
    </w:pPr>
  </w:style>
  <w:style w:type="character" w:styleId="En-tteCar" w:customStyle="1">
    <w:name w:val="En-tête Car"/>
    <w:basedOn w:val="Policepardfaut"/>
    <w:link w:val="En-tte"/>
    <w:uiPriority w:val="99"/>
    <w:semiHidden/>
    <w:rsid w:val="00C547ED"/>
  </w:style>
  <w:style w:type="paragraph" w:styleId="Pieddepage">
    <w:name w:val="footer"/>
    <w:basedOn w:val="Normal"/>
    <w:link w:val="PieddepageCar"/>
    <w:uiPriority w:val="99"/>
    <w:semiHidden/>
    <w:unhideWhenUsed/>
    <w:rsid w:val="00C547ED"/>
    <w:pPr>
      <w:tabs>
        <w:tab w:val="center" w:pos="4680"/>
        <w:tab w:val="right" w:pos="9360"/>
      </w:tabs>
      <w:spacing w:after="0" w:line="240" w:lineRule="auto"/>
    </w:pPr>
  </w:style>
  <w:style w:type="character" w:styleId="PieddepageCar" w:customStyle="1">
    <w:name w:val="Pied de page Car"/>
    <w:basedOn w:val="Policepardfaut"/>
    <w:link w:val="Pieddepage"/>
    <w:uiPriority w:val="99"/>
    <w:semiHidden/>
    <w:rsid w:val="00C5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documenttasks/documenttasks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8FFD52A-4420-4671-B1A0-D7515010E6F0}">
    <t:Anchor>
      <t:Comment id="1841293555"/>
    </t:Anchor>
    <t:History>
      <t:Event id="{39B64035-7E03-4564-AA24-6E9F255B791F}" time="2024-05-07T15:00:03.261Z">
        <t:Attribution userId="S::amelies@ceci.ca::fa7dd59a-2c7d-453f-9e14-c90ef3ab343d" userProvider="AD" userName="Amelie Sylvain"/>
        <t:Anchor>
          <t:Comment id="1841293555"/>
        </t:Anchor>
        <t:Create/>
      </t:Event>
      <t:Event id="{C97AD23A-142F-44C1-A11A-3E8CAA881872}" time="2024-05-07T15:00:03.261Z">
        <t:Attribution userId="S::amelies@ceci.ca::fa7dd59a-2c7d-453f-9e14-c90ef3ab343d" userProvider="AD" userName="Amelie Sylvain"/>
        <t:Anchor>
          <t:Comment id="1841293555"/>
        </t:Anchor>
        <t:Assign userId="S::CeciliaV@ceci.ca::549856f3-5dc7-4f08-8157-0854a3e95bae" userProvider="AD" userName="Cécilia Vyroubal"/>
      </t:Event>
      <t:Event id="{F4A31509-7CB7-4902-A080-6965A029868C}" time="2024-05-07T15:00:03.261Z">
        <t:Attribution userId="S::amelies@ceci.ca::fa7dd59a-2c7d-453f-9e14-c90ef3ab343d" userProvider="AD" userName="Amelie Sylvain"/>
        <t:Anchor>
          <t:Comment id="1841293555"/>
        </t:Anchor>
        <t:SetTitle title="@Cécilia Vyroubal Je peux enlever, ça fait trop? Je vais enlever pour tousles postes"/>
      </t:Event>
    </t:History>
  </t:Task>
</t:Task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cbc9e7-125c-40ec-9702-5891867408a2">
      <Terms xmlns="http://schemas.microsoft.com/office/infopath/2007/PartnerControls"/>
    </lcf76f155ced4ddcb4097134ff3c332f>
    <TaxCatchAll xmlns="d810ee9e-9e4e-46ee-82ad-f9159a1af62e"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p/1RSIR0ELbexUnmAeuzXJwLRw==">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</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DE94397C177343A959FFDB108643AA" ma:contentTypeVersion="15" ma:contentTypeDescription="Create a new document." ma:contentTypeScope="" ma:versionID="aae6b2690567383231646fa126904263">
  <xsd:schema xmlns:xsd="http://www.w3.org/2001/XMLSchema" xmlns:xs="http://www.w3.org/2001/XMLSchema" xmlns:p="http://schemas.microsoft.com/office/2006/metadata/properties" xmlns:ns2="6ecbc9e7-125c-40ec-9702-5891867408a2" xmlns:ns3="d810ee9e-9e4e-46ee-82ad-f9159a1af62e" targetNamespace="http://schemas.microsoft.com/office/2006/metadata/properties" ma:root="true" ma:fieldsID="feac63e0fb2f6e598dde760b667c1b92" ns2:_="" ns3:_="">
    <xsd:import namespace="6ecbc9e7-125c-40ec-9702-5891867408a2"/>
    <xsd:import namespace="d810ee9e-9e4e-46ee-82ad-f9159a1af6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bc9e7-125c-40ec-9702-589186740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c2164e-b1e0-40da-ac23-db59978983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ee9e-9e4e-46ee-82ad-f9159a1af6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999f12-5c85-4747-a208-4df8a812bd4f}" ma:internalName="TaxCatchAll" ma:showField="CatchAllData" ma:web="d810ee9e-9e4e-46ee-82ad-f9159a1af6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32860-C45F-4568-A4D1-E72789F35C6F}">
  <ds:schemaRefs>
    <ds:schemaRef ds:uri="http://schemas.microsoft.com/office/2006/metadata/properties"/>
    <ds:schemaRef ds:uri="http://schemas.microsoft.com/office/infopath/2007/PartnerControls"/>
    <ds:schemaRef ds:uri="6ecbc9e7-125c-40ec-9702-5891867408a2"/>
    <ds:schemaRef ds:uri="d810ee9e-9e4e-46ee-82ad-f9159a1af62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9962B04-2C89-47B3-A583-21A3DC9FDBA5}">
  <ds:schemaRefs>
    <ds:schemaRef ds:uri="http://schemas.microsoft.com/sharepoint/v3/contenttype/forms"/>
  </ds:schemaRefs>
</ds:datastoreItem>
</file>

<file path=customXml/itemProps4.xml><?xml version="1.0" encoding="utf-8"?>
<ds:datastoreItem xmlns:ds="http://schemas.openxmlformats.org/officeDocument/2006/customXml" ds:itemID="{A0D4F3EE-02F0-4CA4-AE1F-EAF88D35B2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Amelie Sylvain</cp:lastModifiedBy>
  <cp:revision>7</cp:revision>
  <dcterms:created xsi:type="dcterms:W3CDTF">2025-08-05T10:20:00Z</dcterms:created>
  <dcterms:modified xsi:type="dcterms:W3CDTF">2025-08-07T20:39:49Z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0x010100FEDE94397C177343A959FFDB108643AA</vt:lpwstr>
  </property>
  <property fmtid="{D5CDD505-2E9C-101B-9397-08002B2CF9AE}" pid="3" name="Order">
    <vt:r8>3200</vt:r8>
  </property>
  <property fmtid="{D5CDD505-2E9C-101B-9397-08002B2CF9AE}" pid="4" name="MediaServiceImageTags">
    <vt:lpwstr/>
  </property>
</Properties>
</file>