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ackground w:color="FFFFFF"/>
  <w:body>
    <w:p w:rsidR="00C77D95" w:rsidP="14EA1751" w:rsidRDefault="19DD6120" w14:paraId="24937726" w14:textId="20E98C1A">
      <w:pPr>
        <w:widowControl w:val="0"/>
        <w:spacing w:line="240" w:lineRule="auto"/>
      </w:pPr>
      <w:r>
        <w:rPr>
          <w:noProof/>
        </w:rPr>
        <w:drawing>
          <wp:inline distT="0" distB="0" distL="0" distR="0" wp14:anchorId="565BCFEF" wp14:editId="4F79DEA8">
            <wp:extent cx="838200" cy="1047750"/>
            <wp:effectExtent l="0" t="0" r="0" b="0"/>
            <wp:docPr id="52377965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79652" name="Picture 5237796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95" w:rsidP="14EA1751" w:rsidRDefault="00C77D95" w14:paraId="2B952FB0" w14:textId="141F565C">
      <w:pPr>
        <w:widowControl w:val="0"/>
        <w:spacing w:line="240" w:lineRule="auto"/>
      </w:pPr>
    </w:p>
    <w:p w:rsidRPr="00AA02FB" w:rsidR="00AA02FB" w:rsidP="30E94398" w:rsidRDefault="00AA02FB" w14:paraId="7B022D4A" w14:textId="243DBEC8">
      <w:pPr>
        <w:widowControl w:val="0"/>
        <w:spacing w:line="240" w:lineRule="auto"/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242424"/>
          <w:sz w:val="24"/>
          <w:szCs w:val="24"/>
          <w:lang w:val="en-CA"/>
        </w:rPr>
      </w:pPr>
      <w:r w:rsidRPr="30E94398" w:rsidR="7AE368CD"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000000" w:themeColor="text1" w:themeTint="FF" w:themeShade="FF"/>
          <w:sz w:val="24"/>
          <w:szCs w:val="24"/>
          <w:lang w:val="en-US"/>
        </w:rPr>
        <w:t xml:space="preserve">TITLE: </w:t>
      </w:r>
      <w:r w:rsidRPr="30E94398" w:rsidR="00AA02FB"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242424"/>
          <w:sz w:val="24"/>
          <w:szCs w:val="24"/>
          <w:lang w:val="en-CA"/>
        </w:rPr>
        <w:t>Commercial and Economic Development Officer</w:t>
      </w:r>
    </w:p>
    <w:p w:rsidR="00C77D95" w:rsidP="30E94398" w:rsidRDefault="00C77D95" w14:paraId="5BD04F10" w14:textId="4356F479">
      <w:pPr>
        <w:widowControl w:val="0"/>
        <w:spacing w:line="240" w:lineRule="auto"/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sz w:val="24"/>
          <w:szCs w:val="24"/>
          <w:lang w:val="en-CA"/>
        </w:rPr>
      </w:pPr>
      <w:r w:rsidRPr="30E94398" w:rsidR="7AE368CD"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000000" w:themeColor="text1" w:themeTint="FF" w:themeShade="FF"/>
          <w:sz w:val="24"/>
          <w:szCs w:val="24"/>
          <w:lang w:val="en-CA"/>
        </w:rPr>
        <w:t xml:space="preserve">Assignment: </w:t>
      </w:r>
      <w:r w:rsidRPr="30E94398" w:rsidR="7AE368CD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CA"/>
        </w:rPr>
        <w:t>Academic</w:t>
      </w:r>
    </w:p>
    <w:p w:rsidRPr="004D0D37" w:rsidR="00C77D95" w:rsidP="30E94398" w:rsidRDefault="00C77D95" w14:paraId="7874B519" w14:textId="639A796E">
      <w:pPr>
        <w:widowControl w:val="0"/>
        <w:spacing w:line="240" w:lineRule="auto"/>
        <w:rPr>
          <w:rFonts w:ascii="Calibri" w:hAnsi="Calibri" w:eastAsia="ＭＳ ゴシック" w:cs="Times New Roman" w:asciiTheme="majorAscii" w:hAnsiTheme="majorAscii" w:eastAsiaTheme="majorEastAsia" w:cstheme="majorBidi"/>
          <w:color w:val="000000" w:themeColor="text1"/>
          <w:sz w:val="24"/>
          <w:szCs w:val="24"/>
          <w:lang w:val="en-CA"/>
        </w:rPr>
      </w:pPr>
      <w:r w:rsidRPr="30E94398" w:rsidR="7AE368CD"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000000" w:themeColor="text1" w:themeTint="FF" w:themeShade="FF"/>
          <w:sz w:val="24"/>
          <w:szCs w:val="24"/>
          <w:lang w:val="en-CA"/>
        </w:rPr>
        <w:t>COUNTRY:</w:t>
      </w:r>
      <w:r w:rsidRPr="30E94398" w:rsidR="7AE368CD">
        <w:rPr>
          <w:rFonts w:ascii="Calibri" w:hAnsi="Calibri" w:eastAsia="ＭＳ ゴシック" w:cs="Times New Roman" w:asciiTheme="majorAscii" w:hAnsiTheme="majorAscii" w:eastAsiaTheme="majorEastAsia" w:cstheme="majorBidi"/>
          <w:color w:val="000000" w:themeColor="text1" w:themeTint="FF" w:themeShade="FF"/>
          <w:sz w:val="24"/>
          <w:szCs w:val="24"/>
          <w:lang w:val="en-CA"/>
        </w:rPr>
        <w:t xml:space="preserve"> Guatemala, </w:t>
      </w:r>
      <w:r w:rsidRPr="30E94398" w:rsidR="00AA02FB">
        <w:rPr>
          <w:rFonts w:ascii="Calibri" w:hAnsi="Calibri" w:eastAsia="ＭＳ ゴシック" w:cs="Times New Roman" w:asciiTheme="majorAscii" w:hAnsiTheme="majorAscii" w:eastAsiaTheme="majorEastAsia" w:cstheme="majorBidi"/>
          <w:color w:val="000000" w:themeColor="text1" w:themeTint="FF" w:themeShade="FF"/>
          <w:sz w:val="24"/>
          <w:szCs w:val="24"/>
          <w:lang w:val="en-CA"/>
        </w:rPr>
        <w:t>Antigua</w:t>
      </w:r>
    </w:p>
    <w:p w:rsidRPr="004D0D37" w:rsidR="00C77D95" w:rsidP="30E94398" w:rsidRDefault="00C77D95" w14:paraId="691D82AE" w14:textId="2C6637D5">
      <w:pPr>
        <w:widowControl w:val="0"/>
        <w:spacing w:line="240" w:lineRule="auto"/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color w:val="000000" w:themeColor="text1"/>
          <w:sz w:val="24"/>
          <w:szCs w:val="24"/>
          <w:lang w:val="en-CA"/>
        </w:rPr>
      </w:pPr>
      <w:r w:rsidRPr="30E94398" w:rsidR="7AE368CD"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000000" w:themeColor="text1" w:themeTint="FF" w:themeShade="FF"/>
          <w:sz w:val="24"/>
          <w:szCs w:val="24"/>
          <w:lang w:val="en-CA"/>
        </w:rPr>
        <w:t xml:space="preserve">PARTNER ORGANISATION:  </w:t>
      </w:r>
      <w:r w:rsidRPr="30E94398" w:rsidR="572C3BA2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color w:val="000000" w:themeColor="text1" w:themeTint="FF" w:themeShade="FF"/>
          <w:sz w:val="24"/>
          <w:szCs w:val="24"/>
          <w:lang w:val="en-CA"/>
        </w:rPr>
        <w:t>Asociación</w:t>
      </w:r>
      <w:r w:rsidRPr="30E94398" w:rsidR="572C3BA2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color w:val="000000" w:themeColor="text1" w:themeTint="FF" w:themeShade="FF"/>
          <w:sz w:val="24"/>
          <w:szCs w:val="24"/>
          <w:lang w:val="en-CA"/>
        </w:rPr>
        <w:t xml:space="preserve"> </w:t>
      </w:r>
      <w:r w:rsidRPr="30E94398" w:rsidR="572C3BA2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color w:val="000000" w:themeColor="text1" w:themeTint="FF" w:themeShade="FF"/>
          <w:sz w:val="24"/>
          <w:szCs w:val="24"/>
          <w:lang w:val="en-CA"/>
        </w:rPr>
        <w:t>Femenina</w:t>
      </w:r>
      <w:r w:rsidRPr="30E94398" w:rsidR="572C3BA2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color w:val="000000" w:themeColor="text1" w:themeTint="FF" w:themeShade="FF"/>
          <w:sz w:val="24"/>
          <w:szCs w:val="24"/>
          <w:lang w:val="en-CA"/>
        </w:rPr>
        <w:t xml:space="preserve"> Para El Desarrollo De Sacatepéquez (AFEDES)</w:t>
      </w:r>
    </w:p>
    <w:p w:rsidRPr="004D0D37" w:rsidR="00C77D95" w:rsidP="0D054F4E" w:rsidRDefault="7AE368CD" w14:paraId="211F56FD" w14:textId="43F495C4">
      <w:pPr>
        <w:widowControl w:val="0"/>
        <w:spacing w:line="240" w:lineRule="auto"/>
        <w:rPr>
          <w:rFonts w:ascii="Calibri" w:hAnsi="Calibri" w:eastAsia="ＭＳ ゴシック" w:cs="Times New Roman" w:asciiTheme="majorAscii" w:hAnsiTheme="majorAscii" w:eastAsiaTheme="majorEastAsia" w:cstheme="majorBidi"/>
          <w:color w:val="000000" w:themeColor="text1"/>
          <w:sz w:val="24"/>
          <w:szCs w:val="24"/>
          <w:lang w:val="en-CA"/>
        </w:rPr>
      </w:pPr>
      <w:r w:rsidRPr="0D054F4E" w:rsidR="7AE368CD"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000000" w:themeColor="text1" w:themeTint="FF" w:themeShade="FF"/>
          <w:sz w:val="24"/>
          <w:szCs w:val="24"/>
          <w:lang w:val="en-CA"/>
        </w:rPr>
        <w:t xml:space="preserve">DURATION: </w:t>
      </w:r>
      <w:r w:rsidRPr="0D054F4E" w:rsidR="7AE368CD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color w:val="000000" w:themeColor="text1" w:themeTint="FF" w:themeShade="FF"/>
          <w:sz w:val="24"/>
          <w:szCs w:val="24"/>
          <w:lang w:val="en-CA"/>
        </w:rPr>
        <w:t xml:space="preserve">3 </w:t>
      </w:r>
      <w:r w:rsidRPr="0D054F4E" w:rsidR="7AE368CD">
        <w:rPr>
          <w:rFonts w:ascii="Calibri" w:hAnsi="Calibri" w:eastAsia="ＭＳ ゴシック" w:cs="Times New Roman" w:asciiTheme="majorAscii" w:hAnsiTheme="majorAscii" w:eastAsiaTheme="majorEastAsia" w:cstheme="majorBidi"/>
          <w:color w:val="000000" w:themeColor="text1" w:themeTint="FF" w:themeShade="FF"/>
          <w:sz w:val="24"/>
          <w:szCs w:val="24"/>
          <w:lang w:val="en-CA"/>
        </w:rPr>
        <w:t>months</w:t>
      </w:r>
      <w:r w:rsidRPr="0D054F4E" w:rsidR="7AE368CD"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000000" w:themeColor="text1" w:themeTint="FF" w:themeShade="FF"/>
          <w:sz w:val="24"/>
          <w:szCs w:val="24"/>
          <w:lang w:val="en-CA"/>
        </w:rPr>
        <w:t>,</w:t>
      </w:r>
    </w:p>
    <w:p w:rsidRPr="004D0D37" w:rsidR="00C77D95" w:rsidP="14EA1751" w:rsidRDefault="00C77D95" w14:paraId="49841011" w14:textId="1A645BC7">
      <w:pPr>
        <w:widowControl w:val="0"/>
        <w:spacing w:line="240" w:lineRule="auto"/>
        <w:rPr>
          <w:rFonts w:asciiTheme="majorHAnsi" w:hAnsiTheme="majorHAnsi" w:eastAsiaTheme="majorEastAsia" w:cstheme="majorBidi"/>
          <w:color w:val="FF0000"/>
          <w:sz w:val="24"/>
          <w:szCs w:val="24"/>
          <w:lang w:val="en-CA"/>
        </w:rPr>
      </w:pPr>
    </w:p>
    <w:p w:rsidRPr="004D0D37" w:rsidR="00C77D95" w:rsidP="14EA1751" w:rsidRDefault="7AE368CD" w14:paraId="02088A64" w14:textId="79C46028">
      <w:pPr>
        <w:widowControl w:val="0"/>
        <w:spacing w:line="240" w:lineRule="auto"/>
        <w:rPr>
          <w:rFonts w:asciiTheme="majorHAnsi" w:hAnsiTheme="majorHAnsi" w:eastAsiaTheme="majorEastAsia" w:cstheme="majorBidi"/>
          <w:color w:val="000000" w:themeColor="text1"/>
          <w:sz w:val="24"/>
          <w:szCs w:val="24"/>
          <w:lang w:val="en-CA"/>
        </w:rPr>
      </w:pPr>
      <w:r w:rsidRPr="14EA1751">
        <w:rPr>
          <w:rFonts w:asciiTheme="majorHAnsi" w:hAnsiTheme="majorHAnsi" w:eastAsiaTheme="majorEastAsia" w:cstheme="majorBidi"/>
          <w:b/>
          <w:bCs/>
          <w:color w:val="000000" w:themeColor="text1"/>
          <w:sz w:val="24"/>
          <w:szCs w:val="24"/>
          <w:lang w:val="en-US"/>
        </w:rPr>
        <w:t>DESCRIPTION:</w:t>
      </w:r>
    </w:p>
    <w:p w:rsidRPr="004D0D37" w:rsidR="00C77D95" w:rsidP="14EA1751" w:rsidRDefault="00C77D95" w14:paraId="672A6659" w14:textId="6017D1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b/>
          <w:bCs/>
          <w:sz w:val="24"/>
          <w:szCs w:val="24"/>
          <w:lang w:val="en-CA"/>
        </w:rPr>
      </w:pPr>
    </w:p>
    <w:p w:rsidRPr="00ED7010" w:rsidR="00C77D95" w:rsidP="3E38E3B9" w:rsidRDefault="00ED7010" w14:paraId="2E07075D" w14:textId="45D0DAD6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CA"/>
        </w:rPr>
      </w:pP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In Guatemala, CECI works to strengthen the economic empowerment of indigenous and rural women and youth in the districts of 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Solola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, Chimaltenango, El Quiche, 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Alta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and Baja Verapaz, 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Sacatepequez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and Guatemala. CECI volunteers work with civil society organizations and small and medium sized </w:t>
      </w:r>
      <w:r w:rsidRPr="3E38E3B9" w:rsidR="5A69BA4A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businesses,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as well as the media, to create inclusive economic opportunities for indigenous women and </w:t>
      </w:r>
      <w:r w:rsidRPr="3E38E3B9" w:rsidR="09897F5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youth and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foster an enabling environment for gender and cultural equality. </w:t>
      </w:r>
      <w:r w:rsidRPr="3E38E3B9" w:rsidR="322B869C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To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facilitate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women's resilience to climate change, volunteers also support environmental awareness campaigns and the creation of green economic opportunities in growing </w:t>
      </w:r>
      <w:r w:rsidRPr="3E38E3B9" w:rsidR="00ED7010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sectors.</w:t>
      </w:r>
      <w:r w:rsidRPr="3E38E3B9" w:rsidR="0018571E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CA"/>
        </w:rPr>
        <w:t>.</w:t>
      </w:r>
    </w:p>
    <w:p w:rsidRPr="00ED7010" w:rsidR="00072CBE" w:rsidP="14EA1751" w:rsidRDefault="00072CBE" w14:paraId="5FD2C3C2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CA"/>
        </w:rPr>
      </w:pPr>
    </w:p>
    <w:p w:rsidR="4DECE992" w:rsidP="3E38E3B9" w:rsidRDefault="4DECE992" w14:paraId="193B1664" w14:textId="1E6FECCC">
      <w:pPr>
        <w:spacing w:line="240" w:lineRule="auto"/>
        <w:jc w:val="both"/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CA"/>
        </w:rPr>
      </w:pPr>
      <w:r w:rsidRPr="3E38E3B9" w:rsidR="4DECE992"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000000" w:themeColor="text1" w:themeTint="FF" w:themeShade="FF"/>
          <w:sz w:val="24"/>
          <w:szCs w:val="24"/>
          <w:lang w:val="en-US"/>
        </w:rPr>
        <w:t xml:space="preserve">PARTNER </w:t>
      </w:r>
      <w:r w:rsidRPr="3E38E3B9" w:rsidR="536F0EFD">
        <w:rPr>
          <w:rFonts w:ascii="Calibri" w:hAnsi="Calibri" w:eastAsia="ＭＳ ゴシック" w:cs="Times New Roman" w:asciiTheme="majorAscii" w:hAnsiTheme="majorAscii" w:eastAsiaTheme="majorEastAsia" w:cstheme="majorBidi"/>
          <w:b w:val="1"/>
          <w:bCs w:val="1"/>
          <w:color w:val="000000" w:themeColor="text1" w:themeTint="FF" w:themeShade="FF"/>
          <w:sz w:val="24"/>
          <w:szCs w:val="24"/>
          <w:lang w:val="en-US"/>
        </w:rPr>
        <w:t>ORGANISATION:</w:t>
      </w:r>
      <w:r w:rsidRPr="3E38E3B9" w:rsidR="4DECE992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CA"/>
        </w:rPr>
        <w:t xml:space="preserve"> </w:t>
      </w:r>
    </w:p>
    <w:p w:rsidRPr="004D0D37" w:rsidR="00BF24E3" w:rsidP="0D054F4E" w:rsidRDefault="00BF24E3" w14:paraId="45667B4C" w14:textId="1DCF8C03">
      <w:pPr>
        <w:spacing w:line="240" w:lineRule="auto"/>
        <w:jc w:val="both"/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CA"/>
        </w:rPr>
      </w:pPr>
    </w:p>
    <w:p w:rsidR="00BF24E3" w:rsidP="0D054F4E" w:rsidRDefault="00BF24E3" w14:paraId="74B346CE" w14:textId="078DAC04">
      <w:pPr>
        <w:pStyle w:val="Normal"/>
        <w:shd w:val="clear" w:color="auto" w:fill="FFFFFF" w:themeFill="background1"/>
        <w:spacing w:line="240" w:lineRule="auto"/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sz w:val="24"/>
          <w:szCs w:val="24"/>
          <w:lang w:val="en-CA"/>
        </w:rPr>
      </w:pPr>
      <w:r w:rsidRPr="0D054F4E" w:rsidR="52C1A0A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s-ES"/>
        </w:rPr>
        <w:t>Asociación Femenina Para El Desarrollo De Sacatepéquez (AFEDES)</w:t>
      </w:r>
      <w:r w:rsidRPr="0D054F4E" w:rsidR="52C1A0AA">
        <w:rPr>
          <w:rFonts w:ascii="Calibri" w:hAnsi="Calibri" w:eastAsia="Calibri" w:cs="Calibri"/>
          <w:b w:val="0"/>
          <w:bCs w:val="0"/>
          <w:noProof w:val="0"/>
          <w:sz w:val="24"/>
          <w:szCs w:val="24"/>
          <w:lang w:val="en-CA"/>
        </w:rPr>
        <w:t xml:space="preserve"> </w:t>
      </w:r>
      <w:r w:rsidRPr="0D054F4E" w:rsidR="00BF24E3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sz w:val="24"/>
          <w:szCs w:val="24"/>
          <w:lang w:val="en-CA"/>
        </w:rPr>
        <w:t xml:space="preserve"> is an organization of Indigenous women working for </w:t>
      </w:r>
      <w:r w:rsidRPr="0D054F4E" w:rsidR="00BF24E3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sz w:val="24"/>
          <w:szCs w:val="24"/>
          <w:lang w:val="en-CA"/>
        </w:rPr>
        <w:t xml:space="preserve">Utz’ </w:t>
      </w:r>
      <w:r w:rsidRPr="0D054F4E" w:rsidR="00BF24E3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sz w:val="24"/>
          <w:szCs w:val="24"/>
          <w:lang w:val="en-CA"/>
        </w:rPr>
        <w:t>K’aslemal</w:t>
      </w:r>
      <w:r w:rsidRPr="0D054F4E" w:rsidR="00BF24E3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sz w:val="24"/>
          <w:szCs w:val="24"/>
          <w:lang w:val="en-CA"/>
        </w:rPr>
        <w:t xml:space="preserve"> (a life in fullness) through reflection and political training. It </w:t>
      </w:r>
      <w:r w:rsidRPr="0D054F4E" w:rsidR="00BF24E3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sz w:val="24"/>
          <w:szCs w:val="24"/>
          <w:lang w:val="en-CA"/>
        </w:rPr>
        <w:t>operates</w:t>
      </w:r>
      <w:r w:rsidRPr="0D054F4E" w:rsidR="00BF24E3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sz w:val="24"/>
          <w:szCs w:val="24"/>
          <w:lang w:val="en-CA"/>
        </w:rPr>
        <w:t xml:space="preserve"> in the department of </w:t>
      </w:r>
      <w:r w:rsidRPr="0D054F4E" w:rsidR="00BF24E3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sz w:val="24"/>
          <w:szCs w:val="24"/>
          <w:lang w:val="en-CA"/>
        </w:rPr>
        <w:t>Sacatepéquez</w:t>
      </w:r>
      <w:r w:rsidRPr="0D054F4E" w:rsidR="00BF24E3">
        <w:rPr>
          <w:rFonts w:ascii="Calibri" w:hAnsi="Calibri" w:eastAsia="ＭＳ ゴシック" w:cs="Times New Roman" w:asciiTheme="majorAscii" w:hAnsiTheme="majorAscii" w:eastAsiaTheme="majorEastAsia" w:cstheme="majorBidi"/>
          <w:b w:val="0"/>
          <w:bCs w:val="0"/>
          <w:sz w:val="24"/>
          <w:szCs w:val="24"/>
          <w:lang w:val="en-CA"/>
        </w:rPr>
        <w:t>, promoting women’s participation in various spaces and valuing Indigenous forms of organization, food production, traditional clothing, and ancestral health systems, all according to the worldview of Indigenous peoples.</w:t>
      </w:r>
    </w:p>
    <w:p w:rsidR="00BF24E3" w:rsidP="14EA1751" w:rsidRDefault="00BF24E3" w14:paraId="2EED93F8" w14:textId="77777777">
      <w:pPr>
        <w:shd w:val="clear" w:color="auto" w:fill="FFFFFF" w:themeFill="background1"/>
        <w:spacing w:line="240" w:lineRule="auto"/>
        <w:rPr>
          <w:rFonts w:asciiTheme="majorHAnsi" w:hAnsiTheme="majorHAnsi" w:eastAsiaTheme="majorEastAsia" w:cstheme="majorBidi"/>
          <w:sz w:val="24"/>
          <w:szCs w:val="24"/>
          <w:lang w:val="en-CA"/>
        </w:rPr>
      </w:pPr>
    </w:p>
    <w:p w:rsidR="56222771" w:rsidP="14EA1751" w:rsidRDefault="56222771" w14:paraId="7F1EB29E" w14:textId="1CB034FD">
      <w:pPr>
        <w:shd w:val="clear" w:color="auto" w:fill="FFFFFF" w:themeFill="background1"/>
        <w:spacing w:line="240" w:lineRule="auto"/>
        <w:rPr>
          <w:rFonts w:asciiTheme="majorHAnsi" w:hAnsiTheme="majorHAnsi" w:eastAsiaTheme="majorEastAsia" w:cstheme="majorBidi"/>
          <w:sz w:val="24"/>
          <w:szCs w:val="24"/>
          <w:lang w:val="en-CA"/>
        </w:rPr>
      </w:pPr>
      <w:r w:rsidRPr="14EA1751">
        <w:rPr>
          <w:rFonts w:asciiTheme="majorHAnsi" w:hAnsiTheme="majorHAnsi" w:eastAsiaTheme="majorEastAsia" w:cstheme="majorBidi"/>
          <w:b/>
          <w:bCs/>
          <w:color w:val="000000" w:themeColor="text1"/>
          <w:sz w:val="24"/>
          <w:szCs w:val="24"/>
          <w:lang w:val="en-CA"/>
        </w:rPr>
        <w:t>RESPONSIBILITIES ASSIGNMENT:</w:t>
      </w:r>
      <w:r w:rsidRPr="14EA1751">
        <w:rPr>
          <w:rFonts w:asciiTheme="majorHAnsi" w:hAnsiTheme="majorHAnsi" w:eastAsiaTheme="majorEastAsia" w:cstheme="majorBidi"/>
          <w:color w:val="000000" w:themeColor="text1"/>
          <w:sz w:val="24"/>
          <w:szCs w:val="24"/>
          <w:lang w:val="en-CA"/>
        </w:rPr>
        <w:t xml:space="preserve"> </w:t>
      </w:r>
      <w:r w:rsidRPr="14EA1751">
        <w:rPr>
          <w:rFonts w:asciiTheme="majorHAnsi" w:hAnsiTheme="majorHAnsi" w:eastAsiaTheme="majorEastAsia" w:cstheme="majorBidi"/>
          <w:sz w:val="24"/>
          <w:szCs w:val="24"/>
          <w:lang w:val="en-CA"/>
        </w:rPr>
        <w:t xml:space="preserve"> </w:t>
      </w:r>
    </w:p>
    <w:p w:rsidRPr="00BF24E3" w:rsidR="00AC3C30" w:rsidP="14EA1751" w:rsidRDefault="00AC3C30" w14:paraId="7B281C63" w14:textId="6CF69D68">
      <w:pPr>
        <w:pStyle w:val="Paragraphedeliste"/>
        <w:spacing w:line="257" w:lineRule="auto"/>
        <w:jc w:val="both"/>
        <w:rPr>
          <w:rFonts w:asciiTheme="majorHAnsi" w:hAnsiTheme="majorHAnsi" w:eastAsiaTheme="majorEastAsia" w:cstheme="majorBidi"/>
          <w:sz w:val="24"/>
          <w:szCs w:val="24"/>
          <w:highlight w:val="yellow"/>
          <w:lang w:val="en-CA"/>
        </w:rPr>
      </w:pPr>
    </w:p>
    <w:p w:rsidRPr="00DC1BEB" w:rsidR="00DC1BEB" w:rsidP="2E910EF2" w:rsidRDefault="00DC1BEB" w14:paraId="54C097A6" w14:textId="1100E379">
      <w:pPr>
        <w:pStyle w:val="Paragraphedeliste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</w:pP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Support the partner organization </w:t>
      </w:r>
      <w:r w:rsidRPr="2E910EF2" w:rsidR="7B71C181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in helping</w:t>
      </w: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women entrepreneurs develop their skills by promoting sustainable and inclusive initiatives that strengthen autonomy, advance gender equality, and stimulate the economic development </w:t>
      </w:r>
      <w:r w:rsidRPr="2E910EF2" w:rsidR="66089FE7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within</w:t>
      </w: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communities.</w:t>
      </w:r>
    </w:p>
    <w:p w:rsidRPr="00DC1BEB" w:rsidR="00DC1BEB" w:rsidP="2E910EF2" w:rsidRDefault="00DC1BEB" w14:paraId="7B86A4CE" w14:textId="2A9025A4">
      <w:pPr>
        <w:pStyle w:val="Paragraphedeliste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</w:pP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Identify</w:t>
      </w: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and promote ethical sales channels (fair-trade </w:t>
      </w:r>
      <w:r w:rsidRPr="2E910EF2" w:rsidR="0AE93571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platforms</w:t>
      </w: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, solidarity shops, fairs, ethical e-commerce platforms) that highlight the story and cultural identity of the products.</w:t>
      </w:r>
    </w:p>
    <w:p w:rsidRPr="00DC1BEB" w:rsidR="00DC1BEB" w:rsidP="2E910EF2" w:rsidRDefault="00DC1BEB" w14:paraId="776D5A16" w14:textId="0097DDAF">
      <w:pPr>
        <w:pStyle w:val="Paragraphedeliste"/>
        <w:numPr>
          <w:ilvl w:val="0"/>
          <w:numId w:val="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jc w:val="both"/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</w:pPr>
      <w:r w:rsidRPr="2E910EF2" w:rsidR="477002F2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Provide guidance on the</w:t>
      </w: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use of digital marketing tools and social media adapted to the country’s </w:t>
      </w:r>
      <w:r w:rsidRPr="2E910EF2" w:rsidR="38ECBF32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context an</w:t>
      </w:r>
      <w:r w:rsidRPr="2E910EF2" w:rsidR="38ECBF32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d</w:t>
      </w: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</w:t>
      </w: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identi</w:t>
      </w: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fy</w:t>
      </w:r>
      <w:r w:rsidRPr="2E910EF2" w:rsidR="00DC1BEB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collective mechanisms to expand distribution channels and increase the visibility of women entrepreneurs.</w:t>
      </w:r>
    </w:p>
    <w:p w:rsidRPr="00DC1BEB" w:rsidR="00DC1BEB" w:rsidP="00DC1BEB" w:rsidRDefault="00DC1BEB" w14:paraId="3925E385" w14:textId="3E1AF55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US"/>
        </w:rPr>
      </w:pPr>
      <w:r w:rsidRPr="00DC1BEB">
        <w:rPr>
          <w:rFonts w:asciiTheme="majorHAnsi" w:hAnsiTheme="majorHAnsi" w:eastAsiaTheme="majorEastAsia" w:cstheme="majorBidi"/>
          <w:sz w:val="24"/>
          <w:szCs w:val="24"/>
          <w:lang w:val="en-US"/>
        </w:rPr>
        <w:t>Support the partner organization in establishing connections with ethical buyers, fair-trade networks, solidarity stores, cooperatives, fairs, and online platforms.</w:t>
      </w:r>
    </w:p>
    <w:p w:rsidRPr="00DC1BEB" w:rsidR="00DC1BEB" w:rsidP="00DC1BEB" w:rsidRDefault="00DC1BEB" w14:paraId="7D9643F3" w14:textId="65CB579A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US"/>
        </w:rPr>
      </w:pPr>
      <w:r w:rsidRPr="00DC1BEB">
        <w:rPr>
          <w:rFonts w:asciiTheme="majorHAnsi" w:hAnsiTheme="majorHAnsi" w:eastAsiaTheme="majorEastAsia" w:cstheme="majorBidi"/>
          <w:sz w:val="24"/>
          <w:szCs w:val="24"/>
          <w:lang w:val="en-US"/>
        </w:rPr>
        <w:t>Promote participatory methodologies and identify available resources to strengthen initiatives, while supporting the implementation of a participatory monitoring system to evaluate compliance with economic agreements and adjust practices based on results.</w:t>
      </w:r>
    </w:p>
    <w:p w:rsidRPr="004D0D37" w:rsidR="5C384D62" w:rsidP="14EA1751" w:rsidRDefault="5C384D62" w14:paraId="562E3B7C" w14:textId="670248C3">
      <w:pPr>
        <w:pStyle w:val="Paragraphedeliste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CA"/>
        </w:rPr>
      </w:pPr>
    </w:p>
    <w:p w:rsidRPr="00925FEB" w:rsidR="00925FEB" w:rsidP="14EA1751" w:rsidRDefault="272EC230" w14:paraId="378A6626" w14:textId="7010B7E1">
      <w:pPr>
        <w:shd w:val="clear" w:color="auto" w:fill="FFFFFF" w:themeFill="background1"/>
        <w:spacing w:line="240" w:lineRule="auto"/>
        <w:rPr>
          <w:rFonts w:asciiTheme="majorHAnsi" w:hAnsiTheme="majorHAnsi" w:eastAsiaTheme="majorEastAsia" w:cstheme="majorBidi"/>
          <w:b/>
          <w:bCs/>
          <w:sz w:val="24"/>
          <w:szCs w:val="24"/>
        </w:rPr>
      </w:pPr>
      <w:r w:rsidRPr="14EA1751">
        <w:rPr>
          <w:rFonts w:asciiTheme="majorHAnsi" w:hAnsiTheme="majorHAnsi" w:eastAsiaTheme="majorEastAsia" w:cstheme="majorBidi"/>
          <w:b/>
          <w:bCs/>
          <w:color w:val="000000" w:themeColor="text1"/>
          <w:sz w:val="24"/>
          <w:szCs w:val="24"/>
          <w:lang w:val="es-BO"/>
        </w:rPr>
        <w:t>CROSS-CUTTING RESPONSABILITIES:</w:t>
      </w:r>
    </w:p>
    <w:p w:rsidRPr="004D0D37" w:rsidR="00925FEB" w:rsidP="14EA1751" w:rsidRDefault="7C9D2933" w14:paraId="67B46DD7" w14:textId="7D275BDC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CA"/>
        </w:rPr>
      </w:pPr>
      <w:proofErr w:type="gramStart"/>
      <w:r w:rsidRPr="14EA1751">
        <w:rPr>
          <w:rFonts w:asciiTheme="majorHAnsi" w:hAnsiTheme="majorHAnsi" w:eastAsiaTheme="majorEastAsia" w:cstheme="majorBidi"/>
          <w:sz w:val="24"/>
          <w:szCs w:val="24"/>
          <w:lang w:val="en-US"/>
        </w:rPr>
        <w:t>Take into account</w:t>
      </w:r>
      <w:proofErr w:type="gramEnd"/>
      <w:r w:rsidRPr="14EA1751">
        <w:rPr>
          <w:rFonts w:asciiTheme="majorHAnsi" w:hAnsiTheme="majorHAnsi" w:eastAsiaTheme="majorEastAsia" w:cstheme="majorBidi"/>
          <w:sz w:val="24"/>
          <w:szCs w:val="24"/>
          <w:lang w:val="en-US"/>
        </w:rPr>
        <w:t xml:space="preserve"> gender equality, rights and diversity in all activities, with particular emphasis on the participation and representation of women and young women in all activities. </w:t>
      </w:r>
    </w:p>
    <w:p w:rsidRPr="004D0D37" w:rsidR="00925FEB" w:rsidP="14EA1751" w:rsidRDefault="7C9D2933" w14:paraId="54008183" w14:textId="62C5F36D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CA"/>
        </w:rPr>
      </w:pPr>
      <w:r w:rsidRPr="14EA1751">
        <w:rPr>
          <w:rFonts w:asciiTheme="majorHAnsi" w:hAnsiTheme="majorHAnsi" w:eastAsiaTheme="majorEastAsia" w:cstheme="majorBidi"/>
          <w:sz w:val="24"/>
          <w:szCs w:val="24"/>
          <w:lang w:val="en-US"/>
        </w:rPr>
        <w:t xml:space="preserve">Integrate environmental issues and climate change adaptation in all activities. </w:t>
      </w:r>
    </w:p>
    <w:p w:rsidRPr="004D0D37" w:rsidR="00925FEB" w:rsidP="14EA1751" w:rsidRDefault="7C9D2933" w14:paraId="55408A0C" w14:textId="66EFBBA0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CA"/>
        </w:rPr>
      </w:pPr>
      <w:r w:rsidRPr="14EA1751">
        <w:rPr>
          <w:rFonts w:asciiTheme="majorHAnsi" w:hAnsiTheme="majorHAnsi" w:eastAsiaTheme="majorEastAsia" w:cstheme="majorBidi"/>
          <w:sz w:val="24"/>
          <w:szCs w:val="24"/>
          <w:lang w:val="en-US"/>
        </w:rPr>
        <w:t xml:space="preserve">Make sure to respect, </w:t>
      </w:r>
      <w:proofErr w:type="gramStart"/>
      <w:r w:rsidRPr="14EA1751">
        <w:rPr>
          <w:rFonts w:asciiTheme="majorHAnsi" w:hAnsiTheme="majorHAnsi" w:eastAsiaTheme="majorEastAsia" w:cstheme="majorBidi"/>
          <w:sz w:val="24"/>
          <w:szCs w:val="24"/>
          <w:lang w:val="en-US"/>
        </w:rPr>
        <w:t>at all times</w:t>
      </w:r>
      <w:proofErr w:type="gramEnd"/>
      <w:r w:rsidRPr="14EA1751">
        <w:rPr>
          <w:rFonts w:asciiTheme="majorHAnsi" w:hAnsiTheme="majorHAnsi" w:eastAsiaTheme="majorEastAsia" w:cstheme="majorBidi"/>
          <w:sz w:val="24"/>
          <w:szCs w:val="24"/>
          <w:lang w:val="en-US"/>
        </w:rPr>
        <w:t xml:space="preserve">, the organization's guides, manuals, guidelines or instructions related to security and safety.  </w:t>
      </w:r>
    </w:p>
    <w:p w:rsidRPr="004D0D37" w:rsidR="00925FEB" w:rsidP="14EA1751" w:rsidRDefault="7C9D2933" w14:paraId="55B3F577" w14:textId="13867E9C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CA"/>
        </w:rPr>
      </w:pPr>
      <w:r w:rsidRPr="14EA1751">
        <w:rPr>
          <w:rFonts w:asciiTheme="majorHAnsi" w:hAnsiTheme="majorHAnsi" w:eastAsiaTheme="majorEastAsia" w:cstheme="majorBidi"/>
          <w:sz w:val="24"/>
          <w:szCs w:val="24"/>
          <w:lang w:val="en-US"/>
        </w:rPr>
        <w:t>Take the necessary means to ensure your own security, namely by establishing an individual risk mitigation plan in your place of assignment.</w:t>
      </w:r>
    </w:p>
    <w:p w:rsidRPr="004D0D37" w:rsidR="00925FEB" w:rsidP="14EA1751" w:rsidRDefault="7C9D2933" w14:paraId="582F4D86" w14:textId="4FED0FE5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CA"/>
        </w:rPr>
      </w:pPr>
      <w:r w:rsidRPr="14EA1751">
        <w:rPr>
          <w:rFonts w:asciiTheme="majorHAnsi" w:hAnsiTheme="majorHAnsi" w:eastAsiaTheme="majorEastAsia" w:cstheme="majorBidi"/>
          <w:sz w:val="24"/>
          <w:szCs w:val="24"/>
          <w:lang w:val="en-US"/>
        </w:rPr>
        <w:t>Participate in communication activities designed to share your volunteering experience with those around you and raise awareness of international solidarity issues that might include a fundraising activity.</w:t>
      </w:r>
    </w:p>
    <w:p w:rsidRPr="004D0D37" w:rsidR="00925FEB" w:rsidP="14EA1751" w:rsidRDefault="7C9D2933" w14:paraId="0ADB12B6" w14:textId="5B4585DB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CA"/>
        </w:rPr>
      </w:pPr>
      <w:r w:rsidRPr="14EA1751">
        <w:rPr>
          <w:rFonts w:asciiTheme="majorHAnsi" w:hAnsiTheme="majorHAnsi" w:eastAsiaTheme="majorEastAsia" w:cstheme="majorBidi"/>
          <w:sz w:val="24"/>
          <w:szCs w:val="24"/>
          <w:lang w:val="en-US"/>
        </w:rPr>
        <w:t>Write the reports required by the partner organization and the CECI program.</w:t>
      </w:r>
    </w:p>
    <w:p w:rsidRPr="004D0D37" w:rsidR="00C77D95" w:rsidP="14EA1751" w:rsidRDefault="00C77D95" w14:paraId="44EAFD9C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Theme="majorHAnsi" w:hAnsiTheme="majorHAnsi" w:eastAsiaTheme="majorEastAsia" w:cstheme="majorBidi"/>
          <w:sz w:val="24"/>
          <w:szCs w:val="24"/>
          <w:highlight w:val="white"/>
          <w:lang w:val="en-CA"/>
        </w:rPr>
      </w:pPr>
    </w:p>
    <w:p w:rsidRPr="00C10024" w:rsidR="5DDB3F0B" w:rsidP="14EA1751" w:rsidRDefault="5DDB3F0B" w14:paraId="56BBBE75" w14:textId="41DB96B9">
      <w:pPr>
        <w:shd w:val="clear" w:color="auto" w:fill="FFFFFF" w:themeFill="background1"/>
        <w:spacing w:line="240" w:lineRule="auto"/>
        <w:rPr>
          <w:rFonts w:asciiTheme="majorHAnsi" w:hAnsiTheme="majorHAnsi" w:eastAsiaTheme="majorEastAsia" w:cstheme="majorBidi"/>
          <w:sz w:val="24"/>
          <w:szCs w:val="24"/>
          <w:lang w:val="en-CA"/>
        </w:rPr>
      </w:pPr>
      <w:r w:rsidRPr="14EA1751">
        <w:rPr>
          <w:rFonts w:asciiTheme="majorHAnsi" w:hAnsiTheme="majorHAnsi" w:eastAsiaTheme="majorEastAsia" w:cstheme="majorBidi"/>
          <w:b/>
          <w:bCs/>
          <w:color w:val="000000" w:themeColor="text1"/>
          <w:sz w:val="24"/>
          <w:szCs w:val="24"/>
          <w:lang w:val="en-CA"/>
        </w:rPr>
        <w:t>QUALIFICATIONS:</w:t>
      </w:r>
    </w:p>
    <w:p w:rsidRPr="00C10024" w:rsidR="00C77D95" w:rsidP="14EA1751" w:rsidRDefault="00C77D95" w14:paraId="3DEEC669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CA"/>
        </w:rPr>
      </w:pPr>
    </w:p>
    <w:p w:rsidRPr="00C10024" w:rsidR="00C10024" w:rsidP="00C10024" w:rsidRDefault="00C10024" w14:paraId="19F4A8EA" w14:textId="60B0AB79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US"/>
        </w:rPr>
      </w:pPr>
      <w:r w:rsidRPr="00C10024">
        <w:rPr>
          <w:rFonts w:asciiTheme="majorHAnsi" w:hAnsiTheme="majorHAnsi" w:eastAsiaTheme="majorEastAsia" w:cstheme="majorBidi"/>
          <w:sz w:val="24"/>
          <w:szCs w:val="24"/>
          <w:lang w:val="en-US"/>
        </w:rPr>
        <w:t>University studies in administration, economics, or equivalent.</w:t>
      </w:r>
    </w:p>
    <w:p w:rsidRPr="00C10024" w:rsidR="00C10024" w:rsidP="00C10024" w:rsidRDefault="00C10024" w14:paraId="5A00E881" w14:textId="19FF23E7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US"/>
        </w:rPr>
      </w:pPr>
      <w:r w:rsidRPr="00C10024">
        <w:rPr>
          <w:rFonts w:asciiTheme="majorHAnsi" w:hAnsiTheme="majorHAnsi" w:eastAsiaTheme="majorEastAsia" w:cstheme="majorBidi"/>
          <w:sz w:val="24"/>
          <w:szCs w:val="24"/>
          <w:lang w:val="en-US"/>
        </w:rPr>
        <w:t>Experience in marketing or commercial activities.</w:t>
      </w:r>
    </w:p>
    <w:p w:rsidRPr="00C10024" w:rsidR="00C10024" w:rsidP="00C10024" w:rsidRDefault="00C10024" w14:paraId="6FE49259" w14:textId="216BA80F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US"/>
        </w:rPr>
      </w:pPr>
      <w:r w:rsidRPr="00C10024">
        <w:rPr>
          <w:rFonts w:asciiTheme="majorHAnsi" w:hAnsiTheme="majorHAnsi" w:eastAsiaTheme="majorEastAsia" w:cstheme="majorBidi"/>
          <w:sz w:val="24"/>
          <w:szCs w:val="24"/>
          <w:lang w:val="en-US"/>
        </w:rPr>
        <w:t>Strong training and facilitation skills.</w:t>
      </w:r>
    </w:p>
    <w:p w:rsidRPr="00C10024" w:rsidR="00C10024" w:rsidP="00C10024" w:rsidRDefault="00C10024" w14:paraId="2ECF5958" w14:textId="2DF9841A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US"/>
        </w:rPr>
      </w:pPr>
      <w:r w:rsidRPr="00C10024">
        <w:rPr>
          <w:rFonts w:asciiTheme="majorHAnsi" w:hAnsiTheme="majorHAnsi" w:eastAsiaTheme="majorEastAsia" w:cstheme="majorBidi"/>
          <w:sz w:val="24"/>
          <w:szCs w:val="24"/>
          <w:lang w:val="en-US"/>
        </w:rPr>
        <w:t>Ability to adapt, flexibility, excellent teamwork skills, and sensitivity to cultural realities.</w:t>
      </w:r>
    </w:p>
    <w:p w:rsidRPr="00C10024" w:rsidR="00C10024" w:rsidP="00C10024" w:rsidRDefault="00C10024" w14:paraId="63A345EE" w14:textId="349E33DA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US"/>
        </w:rPr>
      </w:pPr>
      <w:r w:rsidRPr="00C10024">
        <w:rPr>
          <w:rFonts w:asciiTheme="majorHAnsi" w:hAnsiTheme="majorHAnsi" w:eastAsiaTheme="majorEastAsia" w:cstheme="majorBidi"/>
          <w:sz w:val="24"/>
          <w:szCs w:val="24"/>
          <w:lang w:val="en-US"/>
        </w:rPr>
        <w:t>Ability to plan work and set priorities effectively.</w:t>
      </w:r>
    </w:p>
    <w:p w:rsidRPr="00C10024" w:rsidR="00C10024" w:rsidP="00C10024" w:rsidRDefault="00C10024" w14:paraId="09BEA7D0" w14:textId="78BDB428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US"/>
        </w:rPr>
      </w:pPr>
      <w:r w:rsidRPr="00C10024">
        <w:rPr>
          <w:rFonts w:asciiTheme="majorHAnsi" w:hAnsiTheme="majorHAnsi" w:eastAsiaTheme="majorEastAsia" w:cstheme="majorBidi"/>
          <w:sz w:val="24"/>
          <w:szCs w:val="24"/>
          <w:lang w:val="en-US"/>
        </w:rPr>
        <w:t>Strong organizational skills and attention to detail.</w:t>
      </w:r>
    </w:p>
    <w:p w:rsidRPr="00C10024" w:rsidR="00C10024" w:rsidP="00C10024" w:rsidRDefault="00C10024" w14:paraId="72387CB3" w14:textId="369E0D7B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ajorHAnsi" w:hAnsiTheme="majorHAnsi" w:eastAsiaTheme="majorEastAsia" w:cstheme="majorBidi"/>
          <w:sz w:val="24"/>
          <w:szCs w:val="24"/>
          <w:lang w:val="en-US"/>
        </w:rPr>
      </w:pPr>
      <w:r w:rsidRPr="00C10024">
        <w:rPr>
          <w:rFonts w:asciiTheme="majorHAnsi" w:hAnsiTheme="majorHAnsi" w:eastAsiaTheme="majorEastAsia" w:cstheme="majorBidi"/>
          <w:sz w:val="24"/>
          <w:szCs w:val="24"/>
          <w:lang w:val="en-US"/>
        </w:rPr>
        <w:t>Promote a culture of learning and knowledge sharing within the country team and among volunteers.</w:t>
      </w:r>
    </w:p>
    <w:p w:rsidRPr="00C10024" w:rsidR="00C10024" w:rsidP="6F87B9E3" w:rsidRDefault="00C10024" w14:paraId="7C14CA52" w14:textId="580FA6CB">
      <w:pPr>
        <w:pStyle w:val="Paragraphedeliste"/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40" w:lineRule="auto"/>
        <w:jc w:val="both"/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</w:pPr>
      <w:r w:rsidRPr="6F87B9E3" w:rsidR="79E7885F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Knowledge of </w:t>
      </w:r>
      <w:r w:rsidRPr="6F87B9E3" w:rsidR="00C10024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Spanish</w:t>
      </w:r>
      <w:r w:rsidRPr="6F87B9E3" w:rsidR="446F17B8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 xml:space="preserve"> is </w:t>
      </w:r>
      <w:r w:rsidRPr="6F87B9E3" w:rsidR="3FC320CF">
        <w:rPr>
          <w:rFonts w:ascii="Calibri" w:hAnsi="Calibri" w:eastAsia="ＭＳ ゴシック" w:cs="Times New Roman" w:asciiTheme="majorAscii" w:hAnsiTheme="majorAscii" w:eastAsiaTheme="majorEastAsia" w:cstheme="majorBidi"/>
          <w:sz w:val="24"/>
          <w:szCs w:val="24"/>
          <w:lang w:val="en-US"/>
        </w:rPr>
        <w:t>an asset.</w:t>
      </w:r>
    </w:p>
    <w:p w:rsidRPr="004D0D37" w:rsidR="00C77D95" w:rsidP="14EA1751" w:rsidRDefault="00C77D95" w14:paraId="45FB0818" w14:textId="691D46F4">
      <w:pPr>
        <w:spacing w:line="240" w:lineRule="auto"/>
        <w:rPr>
          <w:rFonts w:asciiTheme="majorHAnsi" w:hAnsiTheme="majorHAnsi" w:eastAsiaTheme="majorEastAsia" w:cstheme="majorBidi"/>
          <w:sz w:val="24"/>
          <w:szCs w:val="24"/>
          <w:highlight w:val="white"/>
          <w:lang w:val="en-CA"/>
        </w:rPr>
      </w:pPr>
    </w:p>
    <w:p w:rsidRPr="004D0D37" w:rsidR="00C77D95" w:rsidP="2F7AC94B" w:rsidRDefault="00C77D95" w14:paraId="049F31CB" w14:textId="77777777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lang w:val="en-CA"/>
        </w:rPr>
      </w:pPr>
    </w:p>
    <w:p w:rsidRPr="004D0D37" w:rsidR="2F7AC94B" w:rsidRDefault="2F7AC94B" w14:paraId="3257BD1E" w14:textId="4F5EAF44">
      <w:pPr>
        <w:rPr>
          <w:lang w:val="en-CA"/>
        </w:rPr>
      </w:pPr>
      <w:r w:rsidRPr="004D0D37">
        <w:rPr>
          <w:lang w:val="en-CA"/>
        </w:rPr>
        <w:br w:type="page"/>
      </w:r>
    </w:p>
    <w:p w:rsidRPr="004D0D37" w:rsidR="2F7AC94B" w:rsidP="2F7AC94B" w:rsidRDefault="2F7AC94B" w14:paraId="4DE2E558" w14:textId="7524E5EA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lang w:val="en-CA"/>
        </w:rPr>
      </w:pPr>
    </w:p>
    <w:sectPr w:rsidRPr="004D0D37" w:rsidR="2F7AC94B">
      <w:headerReference w:type="default" r:id="rId12"/>
      <w:footerReference w:type="default" r:id="rId13"/>
      <w:pgSz w:w="12240" w:h="15840" w:orient="portrait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4505F" w:rsidRDefault="0024505F" w14:paraId="79EB2350" w14:textId="77777777">
      <w:pPr>
        <w:spacing w:line="240" w:lineRule="auto"/>
      </w:pPr>
      <w:r>
        <w:separator/>
      </w:r>
    </w:p>
  </w:endnote>
  <w:endnote w:type="continuationSeparator" w:id="0">
    <w:p w:rsidR="0024505F" w:rsidRDefault="0024505F" w14:paraId="15B8E2B3" w14:textId="77777777">
      <w:pPr>
        <w:spacing w:line="240" w:lineRule="auto"/>
      </w:pPr>
      <w:r>
        <w:continuationSeparator/>
      </w:r>
    </w:p>
  </w:endnote>
  <w:endnote w:type="continuationNotice" w:id="1">
    <w:p w:rsidR="0024505F" w:rsidRDefault="0024505F" w14:paraId="04574487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w:fontKey="{2356E1D9-E983-4388-8657-BAC175020361}" r:id="rId1"/>
    <w:embedBold w:fontKey="{D027AE69-B2B8-4B58-B178-0253EE1F6773}" r:id="rId2"/>
    <w:embedItalic w:fontKey="{4BFAECA9-F5DF-4A61-8E5B-7EEB9F40DD80}" r:id="rId3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0A64360-30F7-4DB1-901D-D69B4866F388}" r:id="rId4"/>
    <w:embedBold w:fontKey="{91D3797D-1BFF-423E-BE75-9227F1AC2656}" r:id="rId5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E1EA5C2-FB89-4111-A277-58C6E0B2D39C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EA1751" w:rsidTr="14EA1751" w14:paraId="4AB91D22" w14:textId="77777777">
      <w:trPr>
        <w:trHeight w:val="300"/>
      </w:trPr>
      <w:tc>
        <w:tcPr>
          <w:tcW w:w="3120" w:type="dxa"/>
        </w:tcPr>
        <w:p w:rsidR="14EA1751" w:rsidP="14EA1751" w:rsidRDefault="14EA1751" w14:paraId="0D06ADA1" w14:textId="4217E60B">
          <w:pPr>
            <w:pStyle w:val="En-tte"/>
            <w:ind w:left="-115"/>
          </w:pPr>
        </w:p>
      </w:tc>
      <w:tc>
        <w:tcPr>
          <w:tcW w:w="3120" w:type="dxa"/>
        </w:tcPr>
        <w:p w:rsidR="14EA1751" w:rsidP="14EA1751" w:rsidRDefault="14EA1751" w14:paraId="4CFD8A0F" w14:textId="5CE51333">
          <w:pPr>
            <w:pStyle w:val="En-tte"/>
            <w:jc w:val="center"/>
          </w:pPr>
        </w:p>
      </w:tc>
      <w:tc>
        <w:tcPr>
          <w:tcW w:w="3120" w:type="dxa"/>
        </w:tcPr>
        <w:p w:rsidR="14EA1751" w:rsidP="14EA1751" w:rsidRDefault="14EA1751" w14:paraId="4ED69EBE" w14:textId="1058D425">
          <w:pPr>
            <w:pStyle w:val="En-tte"/>
            <w:ind w:right="-115"/>
            <w:jc w:val="right"/>
          </w:pPr>
        </w:p>
      </w:tc>
    </w:tr>
  </w:tbl>
  <w:p w:rsidR="14EA1751" w:rsidP="14EA1751" w:rsidRDefault="14EA1751" w14:paraId="1D91756C" w14:textId="55801BA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4505F" w:rsidRDefault="0024505F" w14:paraId="1530FC7C" w14:textId="77777777">
      <w:pPr>
        <w:spacing w:line="240" w:lineRule="auto"/>
      </w:pPr>
      <w:r>
        <w:separator/>
      </w:r>
    </w:p>
  </w:footnote>
  <w:footnote w:type="continuationSeparator" w:id="0">
    <w:p w:rsidR="0024505F" w:rsidRDefault="0024505F" w14:paraId="6EC386EA" w14:textId="77777777">
      <w:pPr>
        <w:spacing w:line="240" w:lineRule="auto"/>
      </w:pPr>
      <w:r>
        <w:continuationSeparator/>
      </w:r>
    </w:p>
  </w:footnote>
  <w:footnote w:type="continuationNotice" w:id="1">
    <w:p w:rsidR="0024505F" w:rsidRDefault="0024505F" w14:paraId="66F3E9D9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77D95" w:rsidRDefault="00C77D95" w14:paraId="62486C05" w14:textId="294A686A">
    <w:pPr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BC4DD"/>
    <w:multiLevelType w:val="hybridMultilevel"/>
    <w:tmpl w:val="6D92D232"/>
    <w:lvl w:ilvl="0" w:tplc="70B8A3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5A2C6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DCAEC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EB436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CA13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04A3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FF4D7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E4184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E65DB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464C48"/>
    <w:multiLevelType w:val="hybridMultilevel"/>
    <w:tmpl w:val="57EEC292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F479C6"/>
    <w:multiLevelType w:val="hybridMultilevel"/>
    <w:tmpl w:val="487E97D8"/>
    <w:lvl w:ilvl="0" w:tplc="0C0C0001">
      <w:start w:val="1"/>
      <w:numFmt w:val="bullet"/>
      <w:lvlText w:val=""/>
      <w:lvlJc w:val="left"/>
      <w:pPr>
        <w:ind w:left="720" w:firstLine="360"/>
      </w:pPr>
      <w:rPr>
        <w:rFonts w:hint="default" w:ascii="Symbol" w:hAnsi="Symbol"/>
        <w:u w:val="none"/>
      </w:rPr>
    </w:lvl>
    <w:lvl w:ilvl="1" w:tplc="FFFFFFFF">
      <w:start w:val="1"/>
      <w:numFmt w:val="bullet"/>
      <w:lvlText w:val="○"/>
      <w:lvlJc w:val="left"/>
      <w:pPr>
        <w:ind w:left="1440" w:firstLine="1080"/>
      </w:pPr>
      <w:rPr>
        <w:rFonts w:hint="default" w:ascii="Arial" w:hAnsi="Arial"/>
        <w:u w:val="none"/>
      </w:rPr>
    </w:lvl>
    <w:lvl w:ilvl="2" w:tplc="FFFFFFFF">
      <w:start w:val="1"/>
      <w:numFmt w:val="bullet"/>
      <w:lvlText w:val="■"/>
      <w:lvlJc w:val="left"/>
      <w:pPr>
        <w:ind w:left="2160" w:firstLine="1800"/>
      </w:pPr>
      <w:rPr>
        <w:rFonts w:hint="default" w:ascii="Arial" w:hAnsi="Arial"/>
        <w:u w:val="none"/>
      </w:rPr>
    </w:lvl>
    <w:lvl w:ilvl="3" w:tplc="FFFFFFFF">
      <w:start w:val="1"/>
      <w:numFmt w:val="bullet"/>
      <w:lvlText w:val="●"/>
      <w:lvlJc w:val="left"/>
      <w:pPr>
        <w:ind w:left="2880" w:firstLine="2520"/>
      </w:pPr>
      <w:rPr>
        <w:rFonts w:hint="default" w:ascii="Arial" w:hAnsi="Arial"/>
        <w:u w:val="none"/>
      </w:rPr>
    </w:lvl>
    <w:lvl w:ilvl="4" w:tplc="FFFFFFFF">
      <w:start w:val="1"/>
      <w:numFmt w:val="bullet"/>
      <w:lvlText w:val="○"/>
      <w:lvlJc w:val="left"/>
      <w:pPr>
        <w:ind w:left="3600" w:firstLine="3240"/>
      </w:pPr>
      <w:rPr>
        <w:rFonts w:hint="default" w:ascii="Arial" w:hAnsi="Arial"/>
        <w:u w:val="none"/>
      </w:rPr>
    </w:lvl>
    <w:lvl w:ilvl="5" w:tplc="FFFFFFFF">
      <w:start w:val="1"/>
      <w:numFmt w:val="bullet"/>
      <w:lvlText w:val="■"/>
      <w:lvlJc w:val="left"/>
      <w:pPr>
        <w:ind w:left="4320" w:firstLine="3960"/>
      </w:pPr>
      <w:rPr>
        <w:rFonts w:hint="default" w:ascii="Arial" w:hAnsi="Arial"/>
        <w:u w:val="none"/>
      </w:rPr>
    </w:lvl>
    <w:lvl w:ilvl="6" w:tplc="FFFFFFFF">
      <w:start w:val="1"/>
      <w:numFmt w:val="bullet"/>
      <w:lvlText w:val="●"/>
      <w:lvlJc w:val="left"/>
      <w:pPr>
        <w:ind w:left="5040" w:firstLine="4680"/>
      </w:pPr>
      <w:rPr>
        <w:rFonts w:hint="default" w:ascii="Arial" w:hAnsi="Arial"/>
        <w:u w:val="none"/>
      </w:rPr>
    </w:lvl>
    <w:lvl w:ilvl="7" w:tplc="FFFFFFFF">
      <w:start w:val="1"/>
      <w:numFmt w:val="bullet"/>
      <w:lvlText w:val="○"/>
      <w:lvlJc w:val="left"/>
      <w:pPr>
        <w:ind w:left="5760" w:firstLine="5400"/>
      </w:pPr>
      <w:rPr>
        <w:rFonts w:hint="default" w:ascii="Arial" w:hAnsi="Arial"/>
        <w:u w:val="none"/>
      </w:rPr>
    </w:lvl>
    <w:lvl w:ilvl="8" w:tplc="FFFFFFFF">
      <w:start w:val="1"/>
      <w:numFmt w:val="bullet"/>
      <w:lvlText w:val="■"/>
      <w:lvlJc w:val="left"/>
      <w:pPr>
        <w:ind w:left="6480" w:firstLine="6120"/>
      </w:pPr>
      <w:rPr>
        <w:rFonts w:hint="default" w:ascii="Arial" w:hAnsi="Arial"/>
        <w:u w:val="none"/>
      </w:rPr>
    </w:lvl>
  </w:abstractNum>
  <w:abstractNum w:abstractNumId="3" w15:restartNumberingAfterBreak="0">
    <w:nsid w:val="0E340D61"/>
    <w:multiLevelType w:val="multilevel"/>
    <w:tmpl w:val="F7F61C4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AC62B"/>
    <w:multiLevelType w:val="hybridMultilevel"/>
    <w:tmpl w:val="C04EEDDC"/>
    <w:lvl w:ilvl="0" w:tplc="CBBEC0D2">
      <w:start w:val="1"/>
      <w:numFmt w:val="decimal"/>
      <w:lvlText w:val="%1."/>
      <w:lvlJc w:val="left"/>
      <w:pPr>
        <w:ind w:left="720" w:hanging="360"/>
      </w:pPr>
    </w:lvl>
    <w:lvl w:ilvl="1" w:tplc="EE7A4696">
      <w:start w:val="1"/>
      <w:numFmt w:val="lowerLetter"/>
      <w:lvlText w:val="%2."/>
      <w:lvlJc w:val="left"/>
      <w:pPr>
        <w:ind w:left="1440" w:hanging="360"/>
      </w:pPr>
    </w:lvl>
    <w:lvl w:ilvl="2" w:tplc="5402497A">
      <w:start w:val="1"/>
      <w:numFmt w:val="lowerRoman"/>
      <w:lvlText w:val="%3."/>
      <w:lvlJc w:val="right"/>
      <w:pPr>
        <w:ind w:left="2160" w:hanging="180"/>
      </w:pPr>
    </w:lvl>
    <w:lvl w:ilvl="3" w:tplc="3BB28BC0">
      <w:start w:val="1"/>
      <w:numFmt w:val="decimal"/>
      <w:lvlText w:val="%4."/>
      <w:lvlJc w:val="left"/>
      <w:pPr>
        <w:ind w:left="2880" w:hanging="360"/>
      </w:pPr>
    </w:lvl>
    <w:lvl w:ilvl="4" w:tplc="C4D0F48A">
      <w:start w:val="1"/>
      <w:numFmt w:val="lowerLetter"/>
      <w:lvlText w:val="%5."/>
      <w:lvlJc w:val="left"/>
      <w:pPr>
        <w:ind w:left="3600" w:hanging="360"/>
      </w:pPr>
    </w:lvl>
    <w:lvl w:ilvl="5" w:tplc="E6A85ABE">
      <w:start w:val="1"/>
      <w:numFmt w:val="lowerRoman"/>
      <w:lvlText w:val="%6."/>
      <w:lvlJc w:val="right"/>
      <w:pPr>
        <w:ind w:left="4320" w:hanging="180"/>
      </w:pPr>
    </w:lvl>
    <w:lvl w:ilvl="6" w:tplc="7C960898">
      <w:start w:val="1"/>
      <w:numFmt w:val="decimal"/>
      <w:lvlText w:val="%7."/>
      <w:lvlJc w:val="left"/>
      <w:pPr>
        <w:ind w:left="5040" w:hanging="360"/>
      </w:pPr>
    </w:lvl>
    <w:lvl w:ilvl="7" w:tplc="0DF499EC">
      <w:start w:val="1"/>
      <w:numFmt w:val="lowerLetter"/>
      <w:lvlText w:val="%8."/>
      <w:lvlJc w:val="left"/>
      <w:pPr>
        <w:ind w:left="5760" w:hanging="360"/>
      </w:pPr>
    </w:lvl>
    <w:lvl w:ilvl="8" w:tplc="921A8A0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F138D"/>
    <w:multiLevelType w:val="multilevel"/>
    <w:tmpl w:val="7B58582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A35E34"/>
    <w:multiLevelType w:val="hybridMultilevel"/>
    <w:tmpl w:val="913071AE"/>
    <w:lvl w:ilvl="0" w:tplc="936AECB4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w:ilvl="1" w:tplc="4D4008B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28F24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90E18A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F2806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224C5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2C2B5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7AE3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AEC0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1CD56A"/>
    <w:multiLevelType w:val="hybridMultilevel"/>
    <w:tmpl w:val="7D14CF62"/>
    <w:lvl w:ilvl="0" w:tplc="6FACA6CA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w:ilvl="1" w:tplc="32AEB1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89AE3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A5602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6C6F6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28CC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570C1F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80A5D7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FCDF6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901512F"/>
    <w:multiLevelType w:val="hybridMultilevel"/>
    <w:tmpl w:val="90E0842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B9D5E5"/>
    <w:multiLevelType w:val="multilevel"/>
    <w:tmpl w:val="FFFFFFFF"/>
    <w:lvl w:ilvl="0">
      <w:start w:val="1"/>
      <w:numFmt w:val="bullet"/>
      <w:lvlText w:val="●"/>
      <w:lvlJc w:val="left"/>
      <w:pPr>
        <w:ind w:left="720" w:firstLine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166AB68"/>
    <w:multiLevelType w:val="hybridMultilevel"/>
    <w:tmpl w:val="FFFFFFFF"/>
    <w:lvl w:ilvl="0" w:tplc="64A22E40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w:ilvl="1" w:tplc="B09A87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C86A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D6A7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8C9F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C30CDA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89A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C8ED8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B611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5035803"/>
    <w:multiLevelType w:val="hybridMultilevel"/>
    <w:tmpl w:val="E6A4CDE0"/>
    <w:lvl w:ilvl="0" w:tplc="A7B42D8A">
      <w:start w:val="3"/>
      <w:numFmt w:val="decimal"/>
      <w:lvlText w:val="%1."/>
      <w:lvlJc w:val="left"/>
      <w:pPr>
        <w:ind w:left="720" w:hanging="360"/>
      </w:pPr>
    </w:lvl>
    <w:lvl w:ilvl="1" w:tplc="70840E42">
      <w:start w:val="1"/>
      <w:numFmt w:val="lowerLetter"/>
      <w:lvlText w:val="%2."/>
      <w:lvlJc w:val="left"/>
      <w:pPr>
        <w:ind w:left="1440" w:hanging="360"/>
      </w:pPr>
    </w:lvl>
    <w:lvl w:ilvl="2" w:tplc="447008FA">
      <w:start w:val="1"/>
      <w:numFmt w:val="lowerRoman"/>
      <w:lvlText w:val="%3."/>
      <w:lvlJc w:val="right"/>
      <w:pPr>
        <w:ind w:left="2160" w:hanging="180"/>
      </w:pPr>
    </w:lvl>
    <w:lvl w:ilvl="3" w:tplc="CCEE8676">
      <w:start w:val="1"/>
      <w:numFmt w:val="decimal"/>
      <w:lvlText w:val="%4."/>
      <w:lvlJc w:val="left"/>
      <w:pPr>
        <w:ind w:left="2880" w:hanging="360"/>
      </w:pPr>
    </w:lvl>
    <w:lvl w:ilvl="4" w:tplc="C104589E">
      <w:start w:val="1"/>
      <w:numFmt w:val="lowerLetter"/>
      <w:lvlText w:val="%5."/>
      <w:lvlJc w:val="left"/>
      <w:pPr>
        <w:ind w:left="3600" w:hanging="360"/>
      </w:pPr>
    </w:lvl>
    <w:lvl w:ilvl="5" w:tplc="0E8EC368">
      <w:start w:val="1"/>
      <w:numFmt w:val="lowerRoman"/>
      <w:lvlText w:val="%6."/>
      <w:lvlJc w:val="right"/>
      <w:pPr>
        <w:ind w:left="4320" w:hanging="180"/>
      </w:pPr>
    </w:lvl>
    <w:lvl w:ilvl="6" w:tplc="0F0CA942">
      <w:start w:val="1"/>
      <w:numFmt w:val="decimal"/>
      <w:lvlText w:val="%7."/>
      <w:lvlJc w:val="left"/>
      <w:pPr>
        <w:ind w:left="5040" w:hanging="360"/>
      </w:pPr>
    </w:lvl>
    <w:lvl w:ilvl="7" w:tplc="CF0C8912">
      <w:start w:val="1"/>
      <w:numFmt w:val="lowerLetter"/>
      <w:lvlText w:val="%8."/>
      <w:lvlJc w:val="left"/>
      <w:pPr>
        <w:ind w:left="5760" w:hanging="360"/>
      </w:pPr>
    </w:lvl>
    <w:lvl w:ilvl="8" w:tplc="093C91D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A01E25"/>
    <w:multiLevelType w:val="multilevel"/>
    <w:tmpl w:val="3050D57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785910"/>
    <w:multiLevelType w:val="hybridMultilevel"/>
    <w:tmpl w:val="DB8AC4C8"/>
    <w:lvl w:ilvl="0" w:tplc="D0CA8D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87C60A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02EF2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FE2ED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00817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21C5C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1986FD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EE0B7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D9C34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D0F7F58"/>
    <w:multiLevelType w:val="multilevel"/>
    <w:tmpl w:val="3EA6E52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BA5346"/>
    <w:multiLevelType w:val="hybridMultilevel"/>
    <w:tmpl w:val="FFFFFFFF"/>
    <w:lvl w:ilvl="0" w:tplc="A07E92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9E5A2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46002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906B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B86CE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906402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03C9E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AC16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F64A7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FC205E6"/>
    <w:multiLevelType w:val="hybridMultilevel"/>
    <w:tmpl w:val="FFFFFFFF"/>
    <w:lvl w:ilvl="0" w:tplc="D01426C0">
      <w:start w:val="1"/>
      <w:numFmt w:val="bullet"/>
      <w:lvlText w:val="·"/>
      <w:lvlJc w:val="left"/>
      <w:pPr>
        <w:ind w:left="720" w:firstLine="360"/>
      </w:pPr>
      <w:rPr>
        <w:rFonts w:hint="default" w:ascii="Arial" w:hAnsi="Arial"/>
        <w:u w:val="none"/>
      </w:rPr>
    </w:lvl>
    <w:lvl w:ilvl="1" w:tplc="059CB37A">
      <w:start w:val="1"/>
      <w:numFmt w:val="bullet"/>
      <w:lvlText w:val="○"/>
      <w:lvlJc w:val="left"/>
      <w:pPr>
        <w:ind w:left="1440" w:firstLine="1080"/>
      </w:pPr>
      <w:rPr>
        <w:rFonts w:hint="default" w:ascii="Arial" w:hAnsi="Arial"/>
        <w:u w:val="none"/>
      </w:rPr>
    </w:lvl>
    <w:lvl w:ilvl="2" w:tplc="03BE0960">
      <w:start w:val="1"/>
      <w:numFmt w:val="bullet"/>
      <w:lvlText w:val="■"/>
      <w:lvlJc w:val="left"/>
      <w:pPr>
        <w:ind w:left="2160" w:firstLine="1800"/>
      </w:pPr>
      <w:rPr>
        <w:rFonts w:hint="default" w:ascii="Arial" w:hAnsi="Arial"/>
        <w:u w:val="none"/>
      </w:rPr>
    </w:lvl>
    <w:lvl w:ilvl="3" w:tplc="ED0ECA74">
      <w:start w:val="1"/>
      <w:numFmt w:val="bullet"/>
      <w:lvlText w:val="●"/>
      <w:lvlJc w:val="left"/>
      <w:pPr>
        <w:ind w:left="2880" w:firstLine="2520"/>
      </w:pPr>
      <w:rPr>
        <w:rFonts w:hint="default" w:ascii="Arial" w:hAnsi="Arial"/>
        <w:u w:val="none"/>
      </w:rPr>
    </w:lvl>
    <w:lvl w:ilvl="4" w:tplc="393C36F4">
      <w:start w:val="1"/>
      <w:numFmt w:val="bullet"/>
      <w:lvlText w:val="○"/>
      <w:lvlJc w:val="left"/>
      <w:pPr>
        <w:ind w:left="3600" w:firstLine="3240"/>
      </w:pPr>
      <w:rPr>
        <w:rFonts w:hint="default" w:ascii="Arial" w:hAnsi="Arial"/>
        <w:u w:val="none"/>
      </w:rPr>
    </w:lvl>
    <w:lvl w:ilvl="5" w:tplc="AA4CA8BA">
      <w:start w:val="1"/>
      <w:numFmt w:val="bullet"/>
      <w:lvlText w:val="■"/>
      <w:lvlJc w:val="left"/>
      <w:pPr>
        <w:ind w:left="4320" w:firstLine="3960"/>
      </w:pPr>
      <w:rPr>
        <w:rFonts w:hint="default" w:ascii="Arial" w:hAnsi="Arial"/>
        <w:u w:val="none"/>
      </w:rPr>
    </w:lvl>
    <w:lvl w:ilvl="6" w:tplc="5E6CAB82">
      <w:start w:val="1"/>
      <w:numFmt w:val="bullet"/>
      <w:lvlText w:val="●"/>
      <w:lvlJc w:val="left"/>
      <w:pPr>
        <w:ind w:left="5040" w:firstLine="4680"/>
      </w:pPr>
      <w:rPr>
        <w:rFonts w:hint="default" w:ascii="Arial" w:hAnsi="Arial"/>
        <w:u w:val="none"/>
      </w:rPr>
    </w:lvl>
    <w:lvl w:ilvl="7" w:tplc="23F02DCE">
      <w:start w:val="1"/>
      <w:numFmt w:val="bullet"/>
      <w:lvlText w:val="○"/>
      <w:lvlJc w:val="left"/>
      <w:pPr>
        <w:ind w:left="5760" w:firstLine="5400"/>
      </w:pPr>
      <w:rPr>
        <w:rFonts w:hint="default" w:ascii="Arial" w:hAnsi="Arial"/>
        <w:u w:val="none"/>
      </w:rPr>
    </w:lvl>
    <w:lvl w:ilvl="8" w:tplc="89562B7C">
      <w:start w:val="1"/>
      <w:numFmt w:val="bullet"/>
      <w:lvlText w:val="■"/>
      <w:lvlJc w:val="left"/>
      <w:pPr>
        <w:ind w:left="6480" w:firstLine="6120"/>
      </w:pPr>
      <w:rPr>
        <w:rFonts w:hint="default" w:ascii="Arial" w:hAnsi="Arial"/>
        <w:u w:val="none"/>
      </w:rPr>
    </w:lvl>
  </w:abstractNum>
  <w:abstractNum w:abstractNumId="17" w15:restartNumberingAfterBreak="0">
    <w:nsid w:val="504E9FFE"/>
    <w:multiLevelType w:val="hybridMultilevel"/>
    <w:tmpl w:val="732CC9BA"/>
    <w:lvl w:ilvl="0" w:tplc="62782AEC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w:ilvl="1" w:tplc="E512A89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1E782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AD872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2BA9F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9249B7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4454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4608FD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B2ED4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7300D6E"/>
    <w:multiLevelType w:val="multilevel"/>
    <w:tmpl w:val="D6D8A90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3E76E5"/>
    <w:multiLevelType w:val="hybridMultilevel"/>
    <w:tmpl w:val="2632B7CE"/>
    <w:lvl w:ilvl="0" w:tplc="12548B10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w:ilvl="1" w:tplc="89DA1A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B08C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0E52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C2232F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B8E385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50C2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1650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14876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A3AD0CE"/>
    <w:multiLevelType w:val="hybridMultilevel"/>
    <w:tmpl w:val="8898D47C"/>
    <w:lvl w:ilvl="0" w:tplc="4358E8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2E6F10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4FEC7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B463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A01D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7424C5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AA49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5A49C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2C8F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D7FC671"/>
    <w:multiLevelType w:val="hybridMultilevel"/>
    <w:tmpl w:val="FFFFFFFF"/>
    <w:lvl w:ilvl="0" w:tplc="00BC7AB2">
      <w:start w:val="1"/>
      <w:numFmt w:val="bullet"/>
      <w:lvlText w:val="●"/>
      <w:lvlJc w:val="left"/>
      <w:pPr>
        <w:ind w:left="720" w:hanging="360"/>
      </w:pPr>
      <w:rPr>
        <w:rFonts w:hint="default" w:ascii="Arial" w:hAnsi="Arial"/>
      </w:rPr>
    </w:lvl>
    <w:lvl w:ilvl="1" w:tplc="794A79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1C0F11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A8E55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35C0D6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BC6C9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B385C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CE2F6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2296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56988AB"/>
    <w:multiLevelType w:val="hybridMultilevel"/>
    <w:tmpl w:val="5A7A5D8E"/>
    <w:lvl w:ilvl="0" w:tplc="8B6E86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F8491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62281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DEC2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AB8193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20CCC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6E61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C501EB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B06843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A4B51CB"/>
    <w:multiLevelType w:val="multilevel"/>
    <w:tmpl w:val="306870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A566F0"/>
    <w:multiLevelType w:val="multilevel"/>
    <w:tmpl w:val="BB04101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F4269CA"/>
    <w:multiLevelType w:val="hybridMultilevel"/>
    <w:tmpl w:val="502286EE"/>
    <w:lvl w:ilvl="0" w:tplc="BCE4EB5C">
      <w:start w:val="2"/>
      <w:numFmt w:val="decimal"/>
      <w:lvlText w:val="%1."/>
      <w:lvlJc w:val="left"/>
      <w:pPr>
        <w:ind w:left="720" w:hanging="360"/>
      </w:pPr>
    </w:lvl>
    <w:lvl w:ilvl="1" w:tplc="E9144904">
      <w:start w:val="1"/>
      <w:numFmt w:val="lowerLetter"/>
      <w:lvlText w:val="%2."/>
      <w:lvlJc w:val="left"/>
      <w:pPr>
        <w:ind w:left="1440" w:hanging="360"/>
      </w:pPr>
    </w:lvl>
    <w:lvl w:ilvl="2" w:tplc="A8B6F352">
      <w:start w:val="1"/>
      <w:numFmt w:val="lowerRoman"/>
      <w:lvlText w:val="%3."/>
      <w:lvlJc w:val="right"/>
      <w:pPr>
        <w:ind w:left="2160" w:hanging="180"/>
      </w:pPr>
    </w:lvl>
    <w:lvl w:ilvl="3" w:tplc="22568A76">
      <w:start w:val="1"/>
      <w:numFmt w:val="decimal"/>
      <w:lvlText w:val="%4."/>
      <w:lvlJc w:val="left"/>
      <w:pPr>
        <w:ind w:left="2880" w:hanging="360"/>
      </w:pPr>
    </w:lvl>
    <w:lvl w:ilvl="4" w:tplc="32881AB4">
      <w:start w:val="1"/>
      <w:numFmt w:val="lowerLetter"/>
      <w:lvlText w:val="%5."/>
      <w:lvlJc w:val="left"/>
      <w:pPr>
        <w:ind w:left="3600" w:hanging="360"/>
      </w:pPr>
    </w:lvl>
    <w:lvl w:ilvl="5" w:tplc="E146BC70">
      <w:start w:val="1"/>
      <w:numFmt w:val="lowerRoman"/>
      <w:lvlText w:val="%6."/>
      <w:lvlJc w:val="right"/>
      <w:pPr>
        <w:ind w:left="4320" w:hanging="180"/>
      </w:pPr>
    </w:lvl>
    <w:lvl w:ilvl="6" w:tplc="97D8D7D6">
      <w:start w:val="1"/>
      <w:numFmt w:val="decimal"/>
      <w:lvlText w:val="%7."/>
      <w:lvlJc w:val="left"/>
      <w:pPr>
        <w:ind w:left="5040" w:hanging="360"/>
      </w:pPr>
    </w:lvl>
    <w:lvl w:ilvl="7" w:tplc="D7DEF37A">
      <w:start w:val="1"/>
      <w:numFmt w:val="lowerLetter"/>
      <w:lvlText w:val="%8."/>
      <w:lvlJc w:val="left"/>
      <w:pPr>
        <w:ind w:left="5760" w:hanging="360"/>
      </w:pPr>
    </w:lvl>
    <w:lvl w:ilvl="8" w:tplc="2AC0696A">
      <w:start w:val="1"/>
      <w:numFmt w:val="lowerRoman"/>
      <w:lvlText w:val="%9."/>
      <w:lvlJc w:val="right"/>
      <w:pPr>
        <w:ind w:left="6480" w:hanging="180"/>
      </w:pPr>
    </w:lvl>
  </w:abstractNum>
  <w:num w:numId="1" w16cid:durableId="1147431898">
    <w:abstractNumId w:val="20"/>
  </w:num>
  <w:num w:numId="2" w16cid:durableId="1347905608">
    <w:abstractNumId w:val="22"/>
  </w:num>
  <w:num w:numId="3" w16cid:durableId="623580513">
    <w:abstractNumId w:val="0"/>
  </w:num>
  <w:num w:numId="4" w16cid:durableId="671759544">
    <w:abstractNumId w:val="13"/>
  </w:num>
  <w:num w:numId="5" w16cid:durableId="1331373292">
    <w:abstractNumId w:val="19"/>
  </w:num>
  <w:num w:numId="6" w16cid:durableId="1503275491">
    <w:abstractNumId w:val="6"/>
  </w:num>
  <w:num w:numId="7" w16cid:durableId="982778515">
    <w:abstractNumId w:val="7"/>
  </w:num>
  <w:num w:numId="8" w16cid:durableId="966199758">
    <w:abstractNumId w:val="17"/>
  </w:num>
  <w:num w:numId="9" w16cid:durableId="67576868">
    <w:abstractNumId w:val="11"/>
  </w:num>
  <w:num w:numId="10" w16cid:durableId="1078595816">
    <w:abstractNumId w:val="25"/>
  </w:num>
  <w:num w:numId="11" w16cid:durableId="821965575">
    <w:abstractNumId w:val="4"/>
  </w:num>
  <w:num w:numId="12" w16cid:durableId="315954763">
    <w:abstractNumId w:val="16"/>
  </w:num>
  <w:num w:numId="13" w16cid:durableId="319965097">
    <w:abstractNumId w:val="23"/>
  </w:num>
  <w:num w:numId="14" w16cid:durableId="245379515">
    <w:abstractNumId w:val="3"/>
  </w:num>
  <w:num w:numId="15" w16cid:durableId="874738299">
    <w:abstractNumId w:val="12"/>
  </w:num>
  <w:num w:numId="16" w16cid:durableId="1637179796">
    <w:abstractNumId w:val="18"/>
  </w:num>
  <w:num w:numId="17" w16cid:durableId="24865564">
    <w:abstractNumId w:val="14"/>
  </w:num>
  <w:num w:numId="18" w16cid:durableId="1624968961">
    <w:abstractNumId w:val="24"/>
  </w:num>
  <w:num w:numId="19" w16cid:durableId="448621203">
    <w:abstractNumId w:val="5"/>
  </w:num>
  <w:num w:numId="20" w16cid:durableId="1196115598">
    <w:abstractNumId w:val="1"/>
  </w:num>
  <w:num w:numId="21" w16cid:durableId="2053848178">
    <w:abstractNumId w:val="8"/>
  </w:num>
  <w:num w:numId="22" w16cid:durableId="782962374">
    <w:abstractNumId w:val="10"/>
  </w:num>
  <w:num w:numId="23" w16cid:durableId="186143596">
    <w:abstractNumId w:val="21"/>
  </w:num>
  <w:num w:numId="24" w16cid:durableId="842551195">
    <w:abstractNumId w:val="15"/>
  </w:num>
  <w:num w:numId="25" w16cid:durableId="825783850">
    <w:abstractNumId w:val="9"/>
  </w:num>
  <w:num w:numId="26" w16cid:durableId="20172224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trackRevisions w:val="false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D95"/>
    <w:rsid w:val="00023583"/>
    <w:rsid w:val="00026389"/>
    <w:rsid w:val="00033DFA"/>
    <w:rsid w:val="000346C9"/>
    <w:rsid w:val="00035093"/>
    <w:rsid w:val="00054942"/>
    <w:rsid w:val="00056E19"/>
    <w:rsid w:val="0006081E"/>
    <w:rsid w:val="00066DA5"/>
    <w:rsid w:val="00072CBE"/>
    <w:rsid w:val="000832AE"/>
    <w:rsid w:val="0009090E"/>
    <w:rsid w:val="00097B72"/>
    <w:rsid w:val="000A04E4"/>
    <w:rsid w:val="000A2EC0"/>
    <w:rsid w:val="000D5C3E"/>
    <w:rsid w:val="000F44C4"/>
    <w:rsid w:val="00101F1B"/>
    <w:rsid w:val="00105CD2"/>
    <w:rsid w:val="001363CE"/>
    <w:rsid w:val="001438CD"/>
    <w:rsid w:val="00153601"/>
    <w:rsid w:val="001612DF"/>
    <w:rsid w:val="00165D26"/>
    <w:rsid w:val="0017708A"/>
    <w:rsid w:val="0018571E"/>
    <w:rsid w:val="001932F5"/>
    <w:rsid w:val="0019428D"/>
    <w:rsid w:val="001A55A7"/>
    <w:rsid w:val="001C2F62"/>
    <w:rsid w:val="001C67FB"/>
    <w:rsid w:val="001D6148"/>
    <w:rsid w:val="001D6CA4"/>
    <w:rsid w:val="001E7B6A"/>
    <w:rsid w:val="00200BAE"/>
    <w:rsid w:val="00212FF1"/>
    <w:rsid w:val="0024505F"/>
    <w:rsid w:val="00262F89"/>
    <w:rsid w:val="002A7158"/>
    <w:rsid w:val="002A7964"/>
    <w:rsid w:val="002B462F"/>
    <w:rsid w:val="002D4CB0"/>
    <w:rsid w:val="002E0036"/>
    <w:rsid w:val="00330E2C"/>
    <w:rsid w:val="0033BE5E"/>
    <w:rsid w:val="003502DB"/>
    <w:rsid w:val="003504F1"/>
    <w:rsid w:val="00350687"/>
    <w:rsid w:val="00357672"/>
    <w:rsid w:val="003633FB"/>
    <w:rsid w:val="003703C6"/>
    <w:rsid w:val="00370BDB"/>
    <w:rsid w:val="0038075A"/>
    <w:rsid w:val="00386259"/>
    <w:rsid w:val="003922B1"/>
    <w:rsid w:val="003A6BB3"/>
    <w:rsid w:val="003B64B7"/>
    <w:rsid w:val="003D3C07"/>
    <w:rsid w:val="003D605C"/>
    <w:rsid w:val="003F4325"/>
    <w:rsid w:val="003F68BE"/>
    <w:rsid w:val="0041221F"/>
    <w:rsid w:val="00434061"/>
    <w:rsid w:val="00447BAE"/>
    <w:rsid w:val="004612B3"/>
    <w:rsid w:val="00462473"/>
    <w:rsid w:val="0048413D"/>
    <w:rsid w:val="0049776F"/>
    <w:rsid w:val="004A46BE"/>
    <w:rsid w:val="004D0D37"/>
    <w:rsid w:val="004D2E17"/>
    <w:rsid w:val="00504381"/>
    <w:rsid w:val="00510985"/>
    <w:rsid w:val="00525CEC"/>
    <w:rsid w:val="00532A66"/>
    <w:rsid w:val="00534CEC"/>
    <w:rsid w:val="00555D1F"/>
    <w:rsid w:val="005644B2"/>
    <w:rsid w:val="005867A8"/>
    <w:rsid w:val="005922D2"/>
    <w:rsid w:val="00597834"/>
    <w:rsid w:val="00597E38"/>
    <w:rsid w:val="005B3098"/>
    <w:rsid w:val="005F2A92"/>
    <w:rsid w:val="006047B2"/>
    <w:rsid w:val="00612C27"/>
    <w:rsid w:val="00646F92"/>
    <w:rsid w:val="00660449"/>
    <w:rsid w:val="00677E62"/>
    <w:rsid w:val="006B008A"/>
    <w:rsid w:val="006C13EA"/>
    <w:rsid w:val="006C4268"/>
    <w:rsid w:val="006D0557"/>
    <w:rsid w:val="006E3833"/>
    <w:rsid w:val="006F07BF"/>
    <w:rsid w:val="006F7145"/>
    <w:rsid w:val="00701E8F"/>
    <w:rsid w:val="0070275B"/>
    <w:rsid w:val="007157D6"/>
    <w:rsid w:val="00716A4C"/>
    <w:rsid w:val="007506B4"/>
    <w:rsid w:val="007523D0"/>
    <w:rsid w:val="00762917"/>
    <w:rsid w:val="007913CA"/>
    <w:rsid w:val="007B6E6A"/>
    <w:rsid w:val="007C0C2D"/>
    <w:rsid w:val="007C277A"/>
    <w:rsid w:val="007C4545"/>
    <w:rsid w:val="007C6F35"/>
    <w:rsid w:val="007D163F"/>
    <w:rsid w:val="007D1C32"/>
    <w:rsid w:val="007E03B8"/>
    <w:rsid w:val="007E0DB8"/>
    <w:rsid w:val="007E7676"/>
    <w:rsid w:val="00820909"/>
    <w:rsid w:val="00821C7E"/>
    <w:rsid w:val="008449E7"/>
    <w:rsid w:val="008522E3"/>
    <w:rsid w:val="00853619"/>
    <w:rsid w:val="00860939"/>
    <w:rsid w:val="00864B79"/>
    <w:rsid w:val="00866F72"/>
    <w:rsid w:val="00867DB1"/>
    <w:rsid w:val="00875882"/>
    <w:rsid w:val="008B7EAD"/>
    <w:rsid w:val="008C00ED"/>
    <w:rsid w:val="008D542B"/>
    <w:rsid w:val="008F6A89"/>
    <w:rsid w:val="00907D54"/>
    <w:rsid w:val="00913F32"/>
    <w:rsid w:val="00920754"/>
    <w:rsid w:val="00925FEB"/>
    <w:rsid w:val="00935A22"/>
    <w:rsid w:val="009601F6"/>
    <w:rsid w:val="00973AA5"/>
    <w:rsid w:val="00980A58"/>
    <w:rsid w:val="009834DC"/>
    <w:rsid w:val="00985107"/>
    <w:rsid w:val="009956F7"/>
    <w:rsid w:val="009D3CB0"/>
    <w:rsid w:val="009D5192"/>
    <w:rsid w:val="009E32F8"/>
    <w:rsid w:val="009F3D15"/>
    <w:rsid w:val="009F77A8"/>
    <w:rsid w:val="00A05E7F"/>
    <w:rsid w:val="00A363D7"/>
    <w:rsid w:val="00A365B4"/>
    <w:rsid w:val="00A51867"/>
    <w:rsid w:val="00A616F9"/>
    <w:rsid w:val="00A744DE"/>
    <w:rsid w:val="00A85E12"/>
    <w:rsid w:val="00A931B5"/>
    <w:rsid w:val="00A93628"/>
    <w:rsid w:val="00AA02FB"/>
    <w:rsid w:val="00AA69D1"/>
    <w:rsid w:val="00AB2795"/>
    <w:rsid w:val="00AC1585"/>
    <w:rsid w:val="00AC3C30"/>
    <w:rsid w:val="00AC751E"/>
    <w:rsid w:val="00AF7EA4"/>
    <w:rsid w:val="00B0093A"/>
    <w:rsid w:val="00B014C4"/>
    <w:rsid w:val="00B03DAA"/>
    <w:rsid w:val="00B046D4"/>
    <w:rsid w:val="00B115F9"/>
    <w:rsid w:val="00B16643"/>
    <w:rsid w:val="00B22FEC"/>
    <w:rsid w:val="00B60583"/>
    <w:rsid w:val="00B92711"/>
    <w:rsid w:val="00BD1216"/>
    <w:rsid w:val="00BF0BBD"/>
    <w:rsid w:val="00BF1B41"/>
    <w:rsid w:val="00BF24E3"/>
    <w:rsid w:val="00BF7FE5"/>
    <w:rsid w:val="00C10024"/>
    <w:rsid w:val="00C21298"/>
    <w:rsid w:val="00C32213"/>
    <w:rsid w:val="00C3391E"/>
    <w:rsid w:val="00C60FF0"/>
    <w:rsid w:val="00C64FE6"/>
    <w:rsid w:val="00C65183"/>
    <w:rsid w:val="00C753E8"/>
    <w:rsid w:val="00C77D95"/>
    <w:rsid w:val="00C77F1A"/>
    <w:rsid w:val="00CA1972"/>
    <w:rsid w:val="00CB1DF9"/>
    <w:rsid w:val="00CB2AA4"/>
    <w:rsid w:val="00CB2B34"/>
    <w:rsid w:val="00CC48C5"/>
    <w:rsid w:val="00CC4C5A"/>
    <w:rsid w:val="00CC5D2B"/>
    <w:rsid w:val="00CE2917"/>
    <w:rsid w:val="00CF628D"/>
    <w:rsid w:val="00D122F6"/>
    <w:rsid w:val="00D23333"/>
    <w:rsid w:val="00D26E10"/>
    <w:rsid w:val="00D46EFC"/>
    <w:rsid w:val="00D539B2"/>
    <w:rsid w:val="00D601BA"/>
    <w:rsid w:val="00DC1BEB"/>
    <w:rsid w:val="00DC3A15"/>
    <w:rsid w:val="00DC78ED"/>
    <w:rsid w:val="00DD1F62"/>
    <w:rsid w:val="00E448D1"/>
    <w:rsid w:val="00E513FB"/>
    <w:rsid w:val="00E518CB"/>
    <w:rsid w:val="00E721E9"/>
    <w:rsid w:val="00E73D8C"/>
    <w:rsid w:val="00E81C67"/>
    <w:rsid w:val="00E93205"/>
    <w:rsid w:val="00ED7010"/>
    <w:rsid w:val="00EE0994"/>
    <w:rsid w:val="00EE6EBE"/>
    <w:rsid w:val="00F237D0"/>
    <w:rsid w:val="00F35A83"/>
    <w:rsid w:val="00F50FEE"/>
    <w:rsid w:val="00F563CA"/>
    <w:rsid w:val="00F64417"/>
    <w:rsid w:val="00F73129"/>
    <w:rsid w:val="00F75A29"/>
    <w:rsid w:val="00F820C4"/>
    <w:rsid w:val="00F91397"/>
    <w:rsid w:val="00FA0187"/>
    <w:rsid w:val="00FC1867"/>
    <w:rsid w:val="00FC3478"/>
    <w:rsid w:val="00FF24BB"/>
    <w:rsid w:val="01FA2198"/>
    <w:rsid w:val="024D98AF"/>
    <w:rsid w:val="02797D88"/>
    <w:rsid w:val="02A95848"/>
    <w:rsid w:val="02BA4436"/>
    <w:rsid w:val="03676C7C"/>
    <w:rsid w:val="03E011EA"/>
    <w:rsid w:val="042AF246"/>
    <w:rsid w:val="0493F6F8"/>
    <w:rsid w:val="05A650FD"/>
    <w:rsid w:val="063444C5"/>
    <w:rsid w:val="068DEDC9"/>
    <w:rsid w:val="06F9B3B1"/>
    <w:rsid w:val="074FA5C7"/>
    <w:rsid w:val="079C3324"/>
    <w:rsid w:val="07CC610A"/>
    <w:rsid w:val="07D3AC07"/>
    <w:rsid w:val="085BC6E5"/>
    <w:rsid w:val="09897F5B"/>
    <w:rsid w:val="09AC3814"/>
    <w:rsid w:val="09C37CEE"/>
    <w:rsid w:val="0A3EE7EC"/>
    <w:rsid w:val="0AE93571"/>
    <w:rsid w:val="0BD97EFF"/>
    <w:rsid w:val="0C5780E3"/>
    <w:rsid w:val="0D054F4E"/>
    <w:rsid w:val="0D40B120"/>
    <w:rsid w:val="0D4D2201"/>
    <w:rsid w:val="0D54F0FF"/>
    <w:rsid w:val="0EB22348"/>
    <w:rsid w:val="0EB95505"/>
    <w:rsid w:val="0F5C8AA2"/>
    <w:rsid w:val="0F92CDBE"/>
    <w:rsid w:val="0FB31515"/>
    <w:rsid w:val="0FC55EDB"/>
    <w:rsid w:val="0FD5D0C5"/>
    <w:rsid w:val="1230150D"/>
    <w:rsid w:val="123FE9B5"/>
    <w:rsid w:val="1257FE4C"/>
    <w:rsid w:val="127DD314"/>
    <w:rsid w:val="12FF7AA8"/>
    <w:rsid w:val="1325420E"/>
    <w:rsid w:val="132AFF98"/>
    <w:rsid w:val="1343C8A5"/>
    <w:rsid w:val="1375AAFF"/>
    <w:rsid w:val="141E1463"/>
    <w:rsid w:val="146B9E96"/>
    <w:rsid w:val="14EA1751"/>
    <w:rsid w:val="14F3E851"/>
    <w:rsid w:val="1538EE1D"/>
    <w:rsid w:val="15807F0A"/>
    <w:rsid w:val="15828E4E"/>
    <w:rsid w:val="15F561C9"/>
    <w:rsid w:val="160EDC67"/>
    <w:rsid w:val="166330B7"/>
    <w:rsid w:val="16D654F7"/>
    <w:rsid w:val="1732C09D"/>
    <w:rsid w:val="1749040A"/>
    <w:rsid w:val="174E8F1F"/>
    <w:rsid w:val="17979051"/>
    <w:rsid w:val="199805A7"/>
    <w:rsid w:val="19C73667"/>
    <w:rsid w:val="19DD6120"/>
    <w:rsid w:val="19F1E2D9"/>
    <w:rsid w:val="19F8A637"/>
    <w:rsid w:val="1A0ED9C5"/>
    <w:rsid w:val="1A3E8589"/>
    <w:rsid w:val="1A8DA144"/>
    <w:rsid w:val="1AA27289"/>
    <w:rsid w:val="1ADF2592"/>
    <w:rsid w:val="1B38457D"/>
    <w:rsid w:val="1BAF217A"/>
    <w:rsid w:val="1C209006"/>
    <w:rsid w:val="1CB8C6D3"/>
    <w:rsid w:val="1D04905F"/>
    <w:rsid w:val="1D3676D3"/>
    <w:rsid w:val="1D92D9CB"/>
    <w:rsid w:val="1DB86E54"/>
    <w:rsid w:val="1DE09989"/>
    <w:rsid w:val="1E5D2A8A"/>
    <w:rsid w:val="1E7A3D0E"/>
    <w:rsid w:val="1F094E3C"/>
    <w:rsid w:val="1F90D963"/>
    <w:rsid w:val="1FE36640"/>
    <w:rsid w:val="1FFAD030"/>
    <w:rsid w:val="2169C247"/>
    <w:rsid w:val="218AA611"/>
    <w:rsid w:val="2259E589"/>
    <w:rsid w:val="225B9DD5"/>
    <w:rsid w:val="22E3367F"/>
    <w:rsid w:val="22E38862"/>
    <w:rsid w:val="22E4A471"/>
    <w:rsid w:val="22F1C349"/>
    <w:rsid w:val="239DFE95"/>
    <w:rsid w:val="23B693DD"/>
    <w:rsid w:val="248C1EAC"/>
    <w:rsid w:val="24E3B827"/>
    <w:rsid w:val="24F697EA"/>
    <w:rsid w:val="251C68BD"/>
    <w:rsid w:val="252E7E87"/>
    <w:rsid w:val="257F8FBA"/>
    <w:rsid w:val="25F4470A"/>
    <w:rsid w:val="26C69712"/>
    <w:rsid w:val="272EC230"/>
    <w:rsid w:val="2761C581"/>
    <w:rsid w:val="27F33416"/>
    <w:rsid w:val="2969B2B9"/>
    <w:rsid w:val="298845FB"/>
    <w:rsid w:val="29980E35"/>
    <w:rsid w:val="2A3A814C"/>
    <w:rsid w:val="2ADBDC6F"/>
    <w:rsid w:val="2B1F931B"/>
    <w:rsid w:val="2B49ACEC"/>
    <w:rsid w:val="2B59FEC1"/>
    <w:rsid w:val="2BB2E00E"/>
    <w:rsid w:val="2BF995E1"/>
    <w:rsid w:val="2C2C8900"/>
    <w:rsid w:val="2C58A82E"/>
    <w:rsid w:val="2C73445A"/>
    <w:rsid w:val="2C99238F"/>
    <w:rsid w:val="2D003A81"/>
    <w:rsid w:val="2DFD4625"/>
    <w:rsid w:val="2E20331B"/>
    <w:rsid w:val="2E910EF2"/>
    <w:rsid w:val="2E97DDA2"/>
    <w:rsid w:val="2EBDE04E"/>
    <w:rsid w:val="2F0BA68E"/>
    <w:rsid w:val="2F7AC94B"/>
    <w:rsid w:val="2FA88735"/>
    <w:rsid w:val="30E94398"/>
    <w:rsid w:val="315DBA50"/>
    <w:rsid w:val="3204E97D"/>
    <w:rsid w:val="322B869C"/>
    <w:rsid w:val="322F38BE"/>
    <w:rsid w:val="32476DCC"/>
    <w:rsid w:val="3268ACBE"/>
    <w:rsid w:val="32699D13"/>
    <w:rsid w:val="3280D8D2"/>
    <w:rsid w:val="33F624AC"/>
    <w:rsid w:val="3459E970"/>
    <w:rsid w:val="346522A7"/>
    <w:rsid w:val="34C432BD"/>
    <w:rsid w:val="351707AE"/>
    <w:rsid w:val="353E919C"/>
    <w:rsid w:val="35B18039"/>
    <w:rsid w:val="35E10A1F"/>
    <w:rsid w:val="35F1D68D"/>
    <w:rsid w:val="3661D8E5"/>
    <w:rsid w:val="37106033"/>
    <w:rsid w:val="37684FB8"/>
    <w:rsid w:val="37B8C968"/>
    <w:rsid w:val="387CEAE9"/>
    <w:rsid w:val="38B4B6A8"/>
    <w:rsid w:val="38ECBF32"/>
    <w:rsid w:val="3A1A52E2"/>
    <w:rsid w:val="3AD19BD4"/>
    <w:rsid w:val="3B23E358"/>
    <w:rsid w:val="3B3684C3"/>
    <w:rsid w:val="3B5A0D24"/>
    <w:rsid w:val="3BE3CFB6"/>
    <w:rsid w:val="3C1BF46E"/>
    <w:rsid w:val="3C1C802C"/>
    <w:rsid w:val="3C272B1B"/>
    <w:rsid w:val="3CDD7E61"/>
    <w:rsid w:val="3CF243DE"/>
    <w:rsid w:val="3D48A460"/>
    <w:rsid w:val="3E38E3B9"/>
    <w:rsid w:val="3E435C08"/>
    <w:rsid w:val="3E78DD99"/>
    <w:rsid w:val="3E87920C"/>
    <w:rsid w:val="3E946901"/>
    <w:rsid w:val="3E977BD7"/>
    <w:rsid w:val="3E989F15"/>
    <w:rsid w:val="3EBBD7C6"/>
    <w:rsid w:val="3F5CE783"/>
    <w:rsid w:val="3FC320CF"/>
    <w:rsid w:val="402B7B37"/>
    <w:rsid w:val="40AA863C"/>
    <w:rsid w:val="40B992EA"/>
    <w:rsid w:val="40C44860"/>
    <w:rsid w:val="41E44BF8"/>
    <w:rsid w:val="4210F764"/>
    <w:rsid w:val="42618EEA"/>
    <w:rsid w:val="428B42EE"/>
    <w:rsid w:val="42BA67FA"/>
    <w:rsid w:val="446F17B8"/>
    <w:rsid w:val="448ED486"/>
    <w:rsid w:val="44904068"/>
    <w:rsid w:val="44C1714B"/>
    <w:rsid w:val="4517A00A"/>
    <w:rsid w:val="45264525"/>
    <w:rsid w:val="468EF346"/>
    <w:rsid w:val="46FFDB8C"/>
    <w:rsid w:val="477002F2"/>
    <w:rsid w:val="47ADCFC7"/>
    <w:rsid w:val="47C2C85C"/>
    <w:rsid w:val="4826855E"/>
    <w:rsid w:val="48633C4D"/>
    <w:rsid w:val="4869DA46"/>
    <w:rsid w:val="48B5D70A"/>
    <w:rsid w:val="49341839"/>
    <w:rsid w:val="49DF02BE"/>
    <w:rsid w:val="49F39B81"/>
    <w:rsid w:val="4A19F106"/>
    <w:rsid w:val="4A4C9594"/>
    <w:rsid w:val="4AC44968"/>
    <w:rsid w:val="4B556FF8"/>
    <w:rsid w:val="4B667300"/>
    <w:rsid w:val="4BBF317D"/>
    <w:rsid w:val="4BFB014B"/>
    <w:rsid w:val="4C1D49CA"/>
    <w:rsid w:val="4C4F7785"/>
    <w:rsid w:val="4C6273A0"/>
    <w:rsid w:val="4CD0A517"/>
    <w:rsid w:val="4D3EC79F"/>
    <w:rsid w:val="4DECE992"/>
    <w:rsid w:val="4DEF37D3"/>
    <w:rsid w:val="4DFA7EB5"/>
    <w:rsid w:val="4E121A73"/>
    <w:rsid w:val="4E7303E0"/>
    <w:rsid w:val="4EA11D5E"/>
    <w:rsid w:val="4EC31C7E"/>
    <w:rsid w:val="4F9DF00A"/>
    <w:rsid w:val="4FBC0874"/>
    <w:rsid w:val="4FCC33DA"/>
    <w:rsid w:val="5107E819"/>
    <w:rsid w:val="5140B772"/>
    <w:rsid w:val="518C08F7"/>
    <w:rsid w:val="5204BDC5"/>
    <w:rsid w:val="52AB3270"/>
    <w:rsid w:val="52C1A0AA"/>
    <w:rsid w:val="5306B0FE"/>
    <w:rsid w:val="530DF3BE"/>
    <w:rsid w:val="5354E12F"/>
    <w:rsid w:val="536AA8DF"/>
    <w:rsid w:val="536F0EFD"/>
    <w:rsid w:val="53F6D346"/>
    <w:rsid w:val="5423A1FD"/>
    <w:rsid w:val="542B8A42"/>
    <w:rsid w:val="5463FE59"/>
    <w:rsid w:val="54847D15"/>
    <w:rsid w:val="54A59BFF"/>
    <w:rsid w:val="54EEA9AF"/>
    <w:rsid w:val="54FD1767"/>
    <w:rsid w:val="550CFDA5"/>
    <w:rsid w:val="552D62F1"/>
    <w:rsid w:val="5550A6F0"/>
    <w:rsid w:val="5587FE2F"/>
    <w:rsid w:val="558A8AB3"/>
    <w:rsid w:val="559FE327"/>
    <w:rsid w:val="55AE0C75"/>
    <w:rsid w:val="56222771"/>
    <w:rsid w:val="564F6B01"/>
    <w:rsid w:val="56CFD10E"/>
    <w:rsid w:val="56D03AEE"/>
    <w:rsid w:val="572C3BA2"/>
    <w:rsid w:val="5767664C"/>
    <w:rsid w:val="578B3FE0"/>
    <w:rsid w:val="58D14E8F"/>
    <w:rsid w:val="58EF09D9"/>
    <w:rsid w:val="595D33C0"/>
    <w:rsid w:val="5A14E562"/>
    <w:rsid w:val="5A5B56E8"/>
    <w:rsid w:val="5A69BA4A"/>
    <w:rsid w:val="5B2D480F"/>
    <w:rsid w:val="5C108E45"/>
    <w:rsid w:val="5C384D62"/>
    <w:rsid w:val="5C824638"/>
    <w:rsid w:val="5DDB3F0B"/>
    <w:rsid w:val="5E06831E"/>
    <w:rsid w:val="5E64CBCA"/>
    <w:rsid w:val="5E9D384F"/>
    <w:rsid w:val="5EA2FE36"/>
    <w:rsid w:val="5ED3F159"/>
    <w:rsid w:val="5F80EEDD"/>
    <w:rsid w:val="5F825654"/>
    <w:rsid w:val="5F841F7B"/>
    <w:rsid w:val="5F8FA6AB"/>
    <w:rsid w:val="5F992984"/>
    <w:rsid w:val="5FCEEE22"/>
    <w:rsid w:val="60C6D581"/>
    <w:rsid w:val="60FEBBFC"/>
    <w:rsid w:val="61DF7B0A"/>
    <w:rsid w:val="61EE6F64"/>
    <w:rsid w:val="6234C630"/>
    <w:rsid w:val="6299427D"/>
    <w:rsid w:val="62B348EB"/>
    <w:rsid w:val="62C86FEC"/>
    <w:rsid w:val="62CCE15D"/>
    <w:rsid w:val="62F8EA7B"/>
    <w:rsid w:val="6306DFF7"/>
    <w:rsid w:val="635B6BDE"/>
    <w:rsid w:val="63A73A3E"/>
    <w:rsid w:val="63E08500"/>
    <w:rsid w:val="64BB136C"/>
    <w:rsid w:val="64DE890D"/>
    <w:rsid w:val="64F48035"/>
    <w:rsid w:val="65B8B361"/>
    <w:rsid w:val="65C8636A"/>
    <w:rsid w:val="660058FD"/>
    <w:rsid w:val="66089FE7"/>
    <w:rsid w:val="66097914"/>
    <w:rsid w:val="6662E12E"/>
    <w:rsid w:val="669A7317"/>
    <w:rsid w:val="672AAAB9"/>
    <w:rsid w:val="67676660"/>
    <w:rsid w:val="679FD3D3"/>
    <w:rsid w:val="68B85B3D"/>
    <w:rsid w:val="68E91F39"/>
    <w:rsid w:val="68EBAD13"/>
    <w:rsid w:val="6911E4A1"/>
    <w:rsid w:val="69BE2925"/>
    <w:rsid w:val="69CFA3D5"/>
    <w:rsid w:val="69F9B2B3"/>
    <w:rsid w:val="6A27D2DB"/>
    <w:rsid w:val="6AC1CF8D"/>
    <w:rsid w:val="6ACA08DA"/>
    <w:rsid w:val="6AD2CBE0"/>
    <w:rsid w:val="6AEA98F8"/>
    <w:rsid w:val="6B0474F5"/>
    <w:rsid w:val="6B70A1AC"/>
    <w:rsid w:val="6B90F8DA"/>
    <w:rsid w:val="6B92F23B"/>
    <w:rsid w:val="6BE17106"/>
    <w:rsid w:val="6C639360"/>
    <w:rsid w:val="6CCAA829"/>
    <w:rsid w:val="6D133F3F"/>
    <w:rsid w:val="6D4E0E39"/>
    <w:rsid w:val="6D7FA0CE"/>
    <w:rsid w:val="6DE9DB78"/>
    <w:rsid w:val="6E0BA6A1"/>
    <w:rsid w:val="6E593D66"/>
    <w:rsid w:val="6E80648D"/>
    <w:rsid w:val="6EC252BC"/>
    <w:rsid w:val="6EF2DE29"/>
    <w:rsid w:val="6F5D3C1A"/>
    <w:rsid w:val="6F87B9E3"/>
    <w:rsid w:val="6FC7C8FE"/>
    <w:rsid w:val="701F2F62"/>
    <w:rsid w:val="70284563"/>
    <w:rsid w:val="71539598"/>
    <w:rsid w:val="721BF135"/>
    <w:rsid w:val="724003A0"/>
    <w:rsid w:val="73831988"/>
    <w:rsid w:val="7390BF9E"/>
    <w:rsid w:val="7396F32D"/>
    <w:rsid w:val="740542DD"/>
    <w:rsid w:val="74C79E9D"/>
    <w:rsid w:val="751F41B3"/>
    <w:rsid w:val="75A30837"/>
    <w:rsid w:val="75F5633E"/>
    <w:rsid w:val="7643D400"/>
    <w:rsid w:val="7683BD4D"/>
    <w:rsid w:val="76B13413"/>
    <w:rsid w:val="76D2FBE1"/>
    <w:rsid w:val="76DAD99B"/>
    <w:rsid w:val="771B8717"/>
    <w:rsid w:val="774DD1BB"/>
    <w:rsid w:val="77AB98AC"/>
    <w:rsid w:val="77D17912"/>
    <w:rsid w:val="77D8403D"/>
    <w:rsid w:val="7801588E"/>
    <w:rsid w:val="7817A8D0"/>
    <w:rsid w:val="781CBA4E"/>
    <w:rsid w:val="7867280D"/>
    <w:rsid w:val="7884D7B1"/>
    <w:rsid w:val="78BE0EF5"/>
    <w:rsid w:val="78ECCF96"/>
    <w:rsid w:val="794BD1ED"/>
    <w:rsid w:val="79E7885F"/>
    <w:rsid w:val="79FFC669"/>
    <w:rsid w:val="7A35A80D"/>
    <w:rsid w:val="7A62E2A6"/>
    <w:rsid w:val="7A642DE1"/>
    <w:rsid w:val="7ACB5015"/>
    <w:rsid w:val="7AE368CD"/>
    <w:rsid w:val="7B1CA202"/>
    <w:rsid w:val="7B1D6159"/>
    <w:rsid w:val="7B547144"/>
    <w:rsid w:val="7B71C181"/>
    <w:rsid w:val="7BAF773D"/>
    <w:rsid w:val="7C450DAA"/>
    <w:rsid w:val="7C95B616"/>
    <w:rsid w:val="7C9D2933"/>
    <w:rsid w:val="7E16167F"/>
    <w:rsid w:val="7E4B1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D6842"/>
  <w15:docId w15:val="{D20DB60A-D863-4015-8D3F-2A563A3D6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fr-C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7708A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hAnsi="Trebuchet MS" w:eastAsia="Trebuchet MS" w:cs="Trebuchet MS"/>
      <w:color w:val="000000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hAnsi="Trebuchet MS" w:eastAsia="Trebuchet MS" w:cs="Trebuchet MS"/>
      <w:b/>
      <w:color w:val="000000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hAnsi="Trebuchet MS" w:eastAsia="Trebuchet MS" w:cs="Trebuchet MS"/>
      <w:b/>
      <w:color w:val="666666"/>
      <w:sz w:val="24"/>
      <w:szCs w:val="24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hAnsi="Trebuchet MS" w:eastAsia="Trebuchet MS" w:cs="Trebuchet MS"/>
      <w:color w:val="666666"/>
      <w:u w:val="single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hAnsi="Trebuchet MS" w:eastAsia="Trebuchet MS" w:cs="Trebuchet MS"/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hAnsi="Trebuchet MS" w:eastAsia="Trebuchet MS" w:cs="Trebuchet MS"/>
      <w:i/>
      <w:color w:val="666666"/>
    </w:rPr>
  </w:style>
  <w:style w:type="character" w:styleId="Policepardfaut" w:default="1">
    <w:name w:val="Default Paragraph Font"/>
    <w:uiPriority w:val="1"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</w:pPr>
    <w:rPr>
      <w:rFonts w:ascii="Trebuchet MS" w:hAnsi="Trebuchet MS" w:eastAsia="Trebuchet MS" w:cs="Trebuchet MS"/>
      <w:color w:val="000000"/>
      <w:sz w:val="42"/>
      <w:szCs w:val="4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hAnsi="Trebuchet MS" w:eastAsia="Trebuchet MS" w:cs="Trebuchet MS"/>
      <w:i/>
      <w:color w:val="666666"/>
      <w:sz w:val="26"/>
      <w:szCs w:val="26"/>
    </w:rPr>
  </w:style>
  <w:style w:type="paragraph" w:styleId="Paragraphedeliste">
    <w:name w:val="List Paragraph"/>
    <w:basedOn w:val="Normal"/>
    <w:uiPriority w:val="34"/>
    <w:qFormat/>
    <w:rsid w:val="3E977BD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7E7676"/>
    <w:pPr>
      <w:tabs>
        <w:tab w:val="center" w:pos="4680"/>
        <w:tab w:val="right" w:pos="9360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semiHidden/>
    <w:rsid w:val="007E7676"/>
  </w:style>
  <w:style w:type="paragraph" w:styleId="Pieddepage">
    <w:name w:val="footer"/>
    <w:basedOn w:val="Normal"/>
    <w:link w:val="PieddepageCar"/>
    <w:uiPriority w:val="99"/>
    <w:semiHidden/>
    <w:unhideWhenUsed/>
    <w:rsid w:val="007E7676"/>
    <w:pPr>
      <w:tabs>
        <w:tab w:val="center" w:pos="4680"/>
        <w:tab w:val="right" w:pos="9360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7E7676"/>
  </w:style>
  <w:style w:type="table" w:styleId="TableNormal1" w:customStyle="1">
    <w:name w:val="Table Normal1"/>
    <w:rsid w:val="007E76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4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3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DE94397C177343A959FFDB108643AA" ma:contentTypeVersion="15" ma:contentTypeDescription="Create a new document." ma:contentTypeScope="" ma:versionID="1574e04a42db3ea8c6fdb2ed9b2e1012">
  <xsd:schema xmlns:xsd="http://www.w3.org/2001/XMLSchema" xmlns:xs="http://www.w3.org/2001/XMLSchema" xmlns:p="http://schemas.microsoft.com/office/2006/metadata/properties" xmlns:ns2="6ecbc9e7-125c-40ec-9702-5891867408a2" xmlns:ns3="d810ee9e-9e4e-46ee-82ad-f9159a1af62e" targetNamespace="http://schemas.microsoft.com/office/2006/metadata/properties" ma:root="true" ma:fieldsID="cd814850d028906292b7d2570b6e5e27" ns2:_="" ns3:_="">
    <xsd:import namespace="6ecbc9e7-125c-40ec-9702-5891867408a2"/>
    <xsd:import namespace="d810ee9e-9e4e-46ee-82ad-f9159a1a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bc9e7-125c-40ec-9702-5891867408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2164e-b1e0-40da-ac23-db59978983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0ee9e-9e4e-46ee-82ad-f9159a1af62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1999f12-5c85-4747-a208-4df8a812bd4f}" ma:internalName="TaxCatchAll" ma:showField="CatchAllData" ma:web="d810ee9e-9e4e-46ee-82ad-f9159a1a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10ee9e-9e4e-46ee-82ad-f9159a1af62e" xsi:nil="true"/>
    <lcf76f155ced4ddcb4097134ff3c332f xmlns="6ecbc9e7-125c-40ec-9702-5891867408a2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I4eF0FfyJsP5voNuxWblYcgLg==">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</go:docsCustomData>
</go:gDocsCustomXmlDataStorage>
</file>

<file path=customXml/itemProps1.xml><?xml version="1.0" encoding="utf-8"?>
<ds:datastoreItem xmlns:ds="http://schemas.openxmlformats.org/officeDocument/2006/customXml" ds:itemID="{39E4B501-1588-448E-AC1C-546AFCF67C28}"/>
</file>

<file path=customXml/itemProps2.xml><?xml version="1.0" encoding="utf-8"?>
<ds:datastoreItem xmlns:ds="http://schemas.openxmlformats.org/officeDocument/2006/customXml" ds:itemID="{0F3A6FCD-7880-4960-9D5D-5DFA3B5E63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693CFD-860F-44B3-BE50-D5E53809E483}">
  <ds:schemaRefs>
    <ds:schemaRef ds:uri="http://schemas.microsoft.com/office/2006/metadata/properties"/>
    <ds:schemaRef ds:uri="http://schemas.microsoft.com/office/infopath/2007/PartnerControls"/>
    <ds:schemaRef ds:uri="d0245a1f-550f-4010-adb6-1f8a6a6bc2fe"/>
    <ds:schemaRef ds:uri="cca80e24-0433-4410-8871-5ea38bdf7001"/>
    <ds:schemaRef ds:uri="d810ee9e-9e4e-46ee-82ad-f9159a1af62e"/>
    <ds:schemaRef ds:uri="6ecbc9e7-125c-40ec-9702-5891867408a2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Cécilia Vyroubal</dc:creator>
  <keywords/>
  <lastModifiedBy>Amelie Sylvain</lastModifiedBy>
  <revision>14</revision>
  <dcterms:created xsi:type="dcterms:W3CDTF">2025-12-09T16:55:00.0000000Z</dcterms:created>
  <dcterms:modified xsi:type="dcterms:W3CDTF">2025-12-10T15:29:09.6017883Z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0x010100FEDE94397C177343A959FFDB108643AA</vt:lpwstr>
  </property>
  <property fmtid="{D5CDD505-2E9C-101B-9397-08002B2CF9AE}" pid="3" name="Order">
    <vt:r8>4000</vt:r8>
  </property>
  <property fmtid="{D5CDD505-2E9C-101B-9397-08002B2CF9AE}" pid="4" name="MediaServiceImageTags">
    <vt:lpwstr/>
  </property>
</Properties>
</file>