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2579" w:rsidRPr="004B01E2" w:rsidRDefault="00642579" w:rsidP="00642579">
      <w:pPr>
        <w:pStyle w:val="Normal1"/>
        <w:rPr>
          <w:b/>
          <w:i/>
        </w:rPr>
      </w:pPr>
      <w:r w:rsidRPr="004B01E2">
        <w:rPr>
          <w:b/>
          <w:i/>
        </w:rPr>
        <w:t xml:space="preserve">Évaluation de la perfusion splénique et du débit sanguin </w:t>
      </w:r>
      <w:r w:rsidR="00EF3C78" w:rsidRPr="004B01E2">
        <w:rPr>
          <w:b/>
          <w:i/>
        </w:rPr>
        <w:t>de</w:t>
      </w:r>
      <w:r w:rsidRPr="004B01E2">
        <w:rPr>
          <w:b/>
          <w:i/>
        </w:rPr>
        <w:t xml:space="preserve"> souris avec amyotrophie spinale   </w:t>
      </w:r>
    </w:p>
    <w:p w:rsidR="00642579" w:rsidRPr="004B01E2" w:rsidRDefault="00642579" w:rsidP="00642579">
      <w:pPr>
        <w:pStyle w:val="Normal1"/>
      </w:pPr>
    </w:p>
    <w:p w:rsidR="00642579" w:rsidRPr="004B01E2" w:rsidRDefault="00642579" w:rsidP="00642579">
      <w:pPr>
        <w:pStyle w:val="Normal1"/>
        <w:rPr>
          <w:i/>
        </w:rPr>
      </w:pPr>
      <w:r w:rsidRPr="004B01E2">
        <w:rPr>
          <w:i/>
        </w:rPr>
        <w:t>Contexte et objectif</w:t>
      </w:r>
    </w:p>
    <w:p w:rsidR="00642579" w:rsidRPr="004B01E2" w:rsidRDefault="00642579" w:rsidP="00642579">
      <w:pPr>
        <w:pStyle w:val="Normal1"/>
      </w:pPr>
    </w:p>
    <w:p w:rsidR="00642579" w:rsidRPr="004B01E2" w:rsidRDefault="00642579" w:rsidP="00642579">
      <w:pPr>
        <w:pStyle w:val="Normal1"/>
      </w:pPr>
      <w:r w:rsidRPr="004B01E2">
        <w:t xml:space="preserve">Nous avons récemment découvert des anomalies majeures </w:t>
      </w:r>
      <w:r w:rsidR="00EF3C78" w:rsidRPr="004B01E2">
        <w:t>au niveau de la rate</w:t>
      </w:r>
      <w:r w:rsidRPr="004B01E2">
        <w:t xml:space="preserve"> </w:t>
      </w:r>
      <w:r w:rsidR="00EF3C78" w:rsidRPr="004B01E2">
        <w:t xml:space="preserve">de </w:t>
      </w:r>
      <w:r w:rsidRPr="004B01E2">
        <w:t xml:space="preserve">souris </w:t>
      </w:r>
      <w:r w:rsidR="00EF3C78" w:rsidRPr="004B01E2">
        <w:t>avec amyotrophie spinale</w:t>
      </w:r>
      <w:r w:rsidRPr="004B01E2">
        <w:t>. De nombreux défauts pourraient se</w:t>
      </w:r>
      <w:r w:rsidR="005615DB" w:rsidRPr="004B01E2">
        <w:t xml:space="preserve"> produire simultanément</w:t>
      </w:r>
      <w:r w:rsidR="00EF3C78" w:rsidRPr="004B01E2">
        <w:t xml:space="preserve"> dont</w:t>
      </w:r>
      <w:r w:rsidR="005615DB" w:rsidRPr="004B01E2">
        <w:t>,</w:t>
      </w:r>
      <w:r w:rsidR="00EF3C78" w:rsidRPr="004B01E2">
        <w:t xml:space="preserve"> hypothétiquement</w:t>
      </w:r>
      <w:r w:rsidR="005615DB" w:rsidRPr="004B01E2">
        <w:t>,</w:t>
      </w:r>
      <w:r w:rsidRPr="004B01E2">
        <w:t xml:space="preserve"> une perfusion sanguine anormale de la rate.</w:t>
      </w:r>
    </w:p>
    <w:p w:rsidR="00642579" w:rsidRPr="004B01E2" w:rsidRDefault="00642579" w:rsidP="00642579">
      <w:pPr>
        <w:pStyle w:val="Normal1"/>
      </w:pPr>
    </w:p>
    <w:p w:rsidR="00642579" w:rsidRPr="004B01E2" w:rsidRDefault="00EF3C78" w:rsidP="00642579">
      <w:pPr>
        <w:pStyle w:val="Normal1"/>
      </w:pPr>
      <w:r w:rsidRPr="004B01E2">
        <w:t xml:space="preserve">Cette </w:t>
      </w:r>
      <w:r w:rsidR="00642579" w:rsidRPr="004B01E2">
        <w:t xml:space="preserve">étude </w:t>
      </w:r>
      <w:r w:rsidRPr="004B01E2">
        <w:t>a donc pour objet d’</w:t>
      </w:r>
      <w:r w:rsidR="00642579" w:rsidRPr="004B01E2">
        <w:t xml:space="preserve">étudier le </w:t>
      </w:r>
      <w:r w:rsidRPr="004B01E2">
        <w:t xml:space="preserve">débit </w:t>
      </w:r>
      <w:r w:rsidR="00642579" w:rsidRPr="004B01E2">
        <w:t xml:space="preserve">sanguin vers et dans la rate par </w:t>
      </w:r>
      <w:r w:rsidRPr="004B01E2">
        <w:t>échographie D</w:t>
      </w:r>
      <w:r w:rsidR="00642579" w:rsidRPr="004B01E2">
        <w:t xml:space="preserve">oppler en utilisant </w:t>
      </w:r>
      <w:r w:rsidRPr="004B01E2">
        <w:t xml:space="preserve">l’appareil </w:t>
      </w:r>
      <w:r w:rsidR="00642579" w:rsidRPr="004B01E2">
        <w:t>VEVO2100.</w:t>
      </w:r>
    </w:p>
    <w:p w:rsidR="00642579" w:rsidRPr="004B01E2" w:rsidRDefault="00642579" w:rsidP="00642579">
      <w:pPr>
        <w:pStyle w:val="Normal1"/>
      </w:pPr>
    </w:p>
    <w:p w:rsidR="00642579" w:rsidRPr="004B01E2" w:rsidRDefault="00642579" w:rsidP="00642579">
      <w:pPr>
        <w:pStyle w:val="Normal1"/>
        <w:rPr>
          <w:i/>
        </w:rPr>
      </w:pPr>
      <w:r w:rsidRPr="004B01E2">
        <w:rPr>
          <w:i/>
        </w:rPr>
        <w:t>Méthodes</w:t>
      </w:r>
    </w:p>
    <w:p w:rsidR="00642579" w:rsidRPr="004B01E2" w:rsidRDefault="00642579" w:rsidP="00642579">
      <w:pPr>
        <w:pStyle w:val="Normal1"/>
      </w:pPr>
    </w:p>
    <w:p w:rsidR="00642579" w:rsidRPr="004B01E2" w:rsidRDefault="00EF3C78" w:rsidP="00642579">
      <w:pPr>
        <w:pStyle w:val="Normal1"/>
      </w:pPr>
      <w:r w:rsidRPr="004B01E2">
        <w:t xml:space="preserve">Des </w:t>
      </w:r>
      <w:r w:rsidR="00642579" w:rsidRPr="004B01E2">
        <w:t xml:space="preserve">souris de type sauvage et </w:t>
      </w:r>
      <w:r w:rsidRPr="004B01E2">
        <w:t xml:space="preserve">des souris avec amyotrophie spinale </w:t>
      </w:r>
      <w:r w:rsidR="00642579" w:rsidRPr="004B01E2">
        <w:t xml:space="preserve">seront soumises à </w:t>
      </w:r>
      <w:r w:rsidRPr="004B01E2">
        <w:t xml:space="preserve">une échographie Doppler </w:t>
      </w:r>
      <w:r w:rsidR="00642579" w:rsidRPr="004B01E2">
        <w:t xml:space="preserve">de la rate à intervalle constant (au moins 7 jours d'intervalle) afin de mieux comprendre le développement et la progression de la vascularisation. Les souris </w:t>
      </w:r>
      <w:r w:rsidRPr="004B01E2">
        <w:rPr>
          <w:i/>
        </w:rPr>
        <w:t>Smn</w:t>
      </w:r>
      <w:r w:rsidRPr="004B01E2">
        <w:rPr>
          <w:i/>
          <w:vertAlign w:val="superscript"/>
        </w:rPr>
        <w:t xml:space="preserve">2B/- </w:t>
      </w:r>
      <w:r w:rsidRPr="004B01E2">
        <w:t xml:space="preserve"> </w:t>
      </w:r>
      <w:r w:rsidR="00642579" w:rsidRPr="004B01E2">
        <w:t xml:space="preserve">ont un phénotype moteur à l'origine de P12 et une durée de vie médiane de 25 jours. Les défauts de la rate apparaissent d'abord à P4 et </w:t>
      </w:r>
      <w:r w:rsidR="004B01E2" w:rsidRPr="004B01E2">
        <w:t xml:space="preserve">s’aggravent </w:t>
      </w:r>
      <w:r w:rsidR="00642579" w:rsidRPr="004B01E2">
        <w:t xml:space="preserve">progressivement avec le temps. </w:t>
      </w:r>
      <w:r w:rsidR="004B01E2" w:rsidRPr="004B01E2">
        <w:t>Ainsi, nous visons à</w:t>
      </w:r>
      <w:r w:rsidRPr="004B01E2">
        <w:t xml:space="preserve"> </w:t>
      </w:r>
      <w:r w:rsidR="00642579" w:rsidRPr="004B01E2">
        <w:t xml:space="preserve">effectuer </w:t>
      </w:r>
      <w:r w:rsidRPr="004B01E2">
        <w:t xml:space="preserve">un maximum de </w:t>
      </w:r>
      <w:r w:rsidR="00642579" w:rsidRPr="004B01E2">
        <w:t xml:space="preserve">3 </w:t>
      </w:r>
      <w:r w:rsidRPr="004B01E2">
        <w:t>échographie</w:t>
      </w:r>
      <w:r w:rsidR="00642579" w:rsidRPr="004B01E2">
        <w:t xml:space="preserve">s au cours de leur vie (plus spécifiquement à P4, P11 et P19) pour les </w:t>
      </w:r>
      <w:r w:rsidRPr="004B01E2">
        <w:t xml:space="preserve">deux types de </w:t>
      </w:r>
      <w:r w:rsidR="00642579" w:rsidRPr="004B01E2">
        <w:t>souris.</w:t>
      </w:r>
    </w:p>
    <w:p w:rsidR="00642579" w:rsidRPr="004B01E2" w:rsidRDefault="00642579" w:rsidP="00642579">
      <w:pPr>
        <w:pStyle w:val="Normal1"/>
      </w:pPr>
    </w:p>
    <w:p w:rsidR="00642579" w:rsidRPr="004B01E2" w:rsidRDefault="00642579" w:rsidP="00642579">
      <w:pPr>
        <w:pStyle w:val="Normal1"/>
      </w:pPr>
      <w:r w:rsidRPr="004B01E2">
        <w:t xml:space="preserve">Au cours de cette procédure, la souris sera anesthésiée en utilisant </w:t>
      </w:r>
      <w:r w:rsidR="00A868D9">
        <w:t>2 %</w:t>
      </w:r>
      <w:r w:rsidR="004B01E2" w:rsidRPr="004B01E2">
        <w:t xml:space="preserve"> </w:t>
      </w:r>
      <w:r w:rsidR="00A868D9">
        <w:t>d</w:t>
      </w:r>
      <w:r w:rsidRPr="004B01E2">
        <w:t>'isofluorane</w:t>
      </w:r>
      <w:bookmarkStart w:id="0" w:name="_GoBack"/>
      <w:bookmarkEnd w:id="0"/>
      <w:r w:rsidRPr="004B01E2">
        <w:t xml:space="preserve">. Le </w:t>
      </w:r>
      <w:r w:rsidR="00054016" w:rsidRPr="004B01E2">
        <w:t xml:space="preserve">produit Tear-Gel sera </w:t>
      </w:r>
      <w:r w:rsidRPr="004B01E2">
        <w:t xml:space="preserve">appliqué </w:t>
      </w:r>
      <w:r w:rsidR="00054016" w:rsidRPr="004B01E2">
        <w:t xml:space="preserve">pour </w:t>
      </w:r>
      <w:r w:rsidRPr="004B01E2">
        <w:t xml:space="preserve">éviter le séchage des yeux de la souris. </w:t>
      </w:r>
      <w:r w:rsidR="00054016" w:rsidRPr="004B01E2">
        <w:t xml:space="preserve">La souris </w:t>
      </w:r>
      <w:r w:rsidRPr="004B01E2">
        <w:t>sera ensuite placé</w:t>
      </w:r>
      <w:r w:rsidR="00054016" w:rsidRPr="004B01E2">
        <w:t>e</w:t>
      </w:r>
      <w:r w:rsidRPr="004B01E2">
        <w:t xml:space="preserve"> sur le </w:t>
      </w:r>
      <w:r w:rsidR="00054016" w:rsidRPr="004B01E2">
        <w:t xml:space="preserve">plateau </w:t>
      </w:r>
      <w:r w:rsidRPr="004B01E2">
        <w:t xml:space="preserve">amovible, où </w:t>
      </w:r>
      <w:r w:rsidR="00054016" w:rsidRPr="004B01E2">
        <w:t xml:space="preserve">elle </w:t>
      </w:r>
      <w:r w:rsidRPr="004B01E2">
        <w:t>sera rasé</w:t>
      </w:r>
      <w:r w:rsidR="00054016" w:rsidRPr="004B01E2">
        <w:t>e</w:t>
      </w:r>
      <w:r w:rsidRPr="004B01E2">
        <w:t xml:space="preserve"> (</w:t>
      </w:r>
      <w:r w:rsidR="00054016" w:rsidRPr="004B01E2">
        <w:t xml:space="preserve">du milieu </w:t>
      </w:r>
      <w:r w:rsidR="005615DB" w:rsidRPr="004B01E2">
        <w:t>du ventre</w:t>
      </w:r>
      <w:r w:rsidRPr="004B01E2">
        <w:t xml:space="preserve"> </w:t>
      </w:r>
      <w:r w:rsidR="00054016" w:rsidRPr="004B01E2">
        <w:t>jusqu’</w:t>
      </w:r>
      <w:r w:rsidRPr="004B01E2">
        <w:t xml:space="preserve">aux hanches) </w:t>
      </w:r>
      <w:r w:rsidR="00054016" w:rsidRPr="004B01E2">
        <w:t>à l’aide d’</w:t>
      </w:r>
      <w:r w:rsidRPr="004B01E2">
        <w:t xml:space="preserve">une tondeuse et </w:t>
      </w:r>
      <w:r w:rsidR="00054016" w:rsidRPr="004B01E2">
        <w:t xml:space="preserve">en appliquant la crème Nair pour assurer une </w:t>
      </w:r>
      <w:r w:rsidRPr="004B01E2">
        <w:t xml:space="preserve">épilation complète. La souris sera ensuite </w:t>
      </w:r>
      <w:r w:rsidR="00054016" w:rsidRPr="004B01E2">
        <w:t>immobilisée</w:t>
      </w:r>
      <w:r w:rsidRPr="004B01E2">
        <w:t xml:space="preserve"> légèrement en appliquant un petit morceau de ruban </w:t>
      </w:r>
      <w:r w:rsidR="00054016" w:rsidRPr="004B01E2">
        <w:t xml:space="preserve">aux </w:t>
      </w:r>
      <w:r w:rsidRPr="004B01E2">
        <w:t>patte</w:t>
      </w:r>
      <w:r w:rsidR="00054016" w:rsidRPr="004B01E2">
        <w:t>s</w:t>
      </w:r>
      <w:r w:rsidRPr="004B01E2">
        <w:t xml:space="preserve"> </w:t>
      </w:r>
      <w:r w:rsidR="00054016" w:rsidRPr="004B01E2">
        <w:t xml:space="preserve">afin </w:t>
      </w:r>
      <w:r w:rsidRPr="004B01E2">
        <w:t xml:space="preserve">qu'elles touchent une électrode pour la surveillance cardiaque. Cela </w:t>
      </w:r>
      <w:r w:rsidR="00054016" w:rsidRPr="004B01E2">
        <w:t>permettra d’assurer</w:t>
      </w:r>
      <w:r w:rsidRPr="004B01E2">
        <w:t xml:space="preserve"> </w:t>
      </w:r>
      <w:r w:rsidR="00054016" w:rsidRPr="004B01E2">
        <w:t>une anesthésie optimale</w:t>
      </w:r>
      <w:r w:rsidRPr="004B01E2">
        <w:t xml:space="preserve"> </w:t>
      </w:r>
      <w:r w:rsidR="00054016" w:rsidRPr="004B01E2">
        <w:t>pour le confort de la souris</w:t>
      </w:r>
      <w:r w:rsidRPr="004B01E2">
        <w:t xml:space="preserve">. </w:t>
      </w:r>
      <w:r w:rsidR="00BB177E" w:rsidRPr="004B01E2">
        <w:t xml:space="preserve">La </w:t>
      </w:r>
      <w:r w:rsidR="00054016" w:rsidRPr="004B01E2">
        <w:t>fréquence respiratoire</w:t>
      </w:r>
      <w:r w:rsidRPr="004B01E2">
        <w:t xml:space="preserve"> sera également surveillé</w:t>
      </w:r>
      <w:r w:rsidR="00054016" w:rsidRPr="004B01E2">
        <w:t>e</w:t>
      </w:r>
      <w:r w:rsidRPr="004B01E2">
        <w:t xml:space="preserve"> </w:t>
      </w:r>
      <w:r w:rsidR="00BB177E" w:rsidRPr="004B01E2">
        <w:t>à cette même fin</w:t>
      </w:r>
      <w:r w:rsidRPr="004B01E2">
        <w:t xml:space="preserve">. La </w:t>
      </w:r>
      <w:r w:rsidR="00BB177E" w:rsidRPr="004B01E2">
        <w:t xml:space="preserve">durée de la </w:t>
      </w:r>
      <w:r w:rsidRPr="004B01E2">
        <w:t xml:space="preserve">procédure peut </w:t>
      </w:r>
      <w:r w:rsidR="00BB177E" w:rsidRPr="004B01E2">
        <w:t>varier</w:t>
      </w:r>
      <w:r w:rsidRPr="004B01E2">
        <w:t xml:space="preserve"> </w:t>
      </w:r>
      <w:r w:rsidR="00BB177E" w:rsidRPr="004B01E2">
        <w:t xml:space="preserve">en fonction de la facilité à identifier </w:t>
      </w:r>
      <w:r w:rsidRPr="004B01E2">
        <w:t xml:space="preserve">l'artère splénique et la veine </w:t>
      </w:r>
      <w:r w:rsidR="00BB177E" w:rsidRPr="004B01E2">
        <w:t>sur</w:t>
      </w:r>
      <w:r w:rsidRPr="004B01E2">
        <w:t xml:space="preserve"> l'animal. Une fois les mesures appropriées prises, les souris seront retournées dans leur cage pour récupération.</w:t>
      </w:r>
    </w:p>
    <w:p w:rsidR="00642579" w:rsidRPr="004B01E2" w:rsidRDefault="00642579" w:rsidP="00642579">
      <w:pPr>
        <w:pStyle w:val="Normal1"/>
      </w:pPr>
    </w:p>
    <w:p w:rsidR="00642579" w:rsidRPr="004B01E2" w:rsidRDefault="00642579" w:rsidP="00642579">
      <w:pPr>
        <w:pStyle w:val="Normal1"/>
      </w:pPr>
      <w:r w:rsidRPr="004B01E2">
        <w:t xml:space="preserve">Nous ne prévoyons aucun </w:t>
      </w:r>
      <w:r w:rsidR="004B01E2" w:rsidRPr="004B01E2">
        <w:t>incident</w:t>
      </w:r>
      <w:r w:rsidRPr="004B01E2">
        <w:t xml:space="preserve"> indésirable </w:t>
      </w:r>
      <w:r w:rsidR="004B01E2" w:rsidRPr="004B01E2">
        <w:t>chez</w:t>
      </w:r>
      <w:r w:rsidRPr="004B01E2">
        <w:t xml:space="preserve"> les souris </w:t>
      </w:r>
      <w:r w:rsidR="00BB177E" w:rsidRPr="004B01E2">
        <w:t xml:space="preserve">au cours de </w:t>
      </w:r>
      <w:r w:rsidRPr="004B01E2">
        <w:t>cette procédure.</w:t>
      </w:r>
    </w:p>
    <w:p w:rsidR="00642579" w:rsidRPr="004B01E2" w:rsidRDefault="00642579" w:rsidP="00642579">
      <w:pPr>
        <w:pStyle w:val="Normal1"/>
      </w:pPr>
    </w:p>
    <w:p w:rsidR="00642579" w:rsidRDefault="00BB177E" w:rsidP="00642579">
      <w:pPr>
        <w:pStyle w:val="Normal1"/>
      </w:pPr>
      <w:r w:rsidRPr="004B01E2">
        <w:t xml:space="preserve">*Les souris pourraient également être épilées </w:t>
      </w:r>
      <w:r w:rsidR="00642579" w:rsidRPr="004B01E2">
        <w:t xml:space="preserve">le jour </w:t>
      </w:r>
      <w:r w:rsidRPr="004B01E2">
        <w:t xml:space="preserve">précédent </w:t>
      </w:r>
      <w:r w:rsidR="00642579" w:rsidRPr="004B01E2">
        <w:t xml:space="preserve">l'expérience </w:t>
      </w:r>
      <w:r w:rsidRPr="004B01E2">
        <w:t>afin d’</w:t>
      </w:r>
      <w:r w:rsidR="00642579" w:rsidRPr="004B01E2">
        <w:t xml:space="preserve">optimiser </w:t>
      </w:r>
      <w:r w:rsidR="004B01E2" w:rsidRPr="004B01E2">
        <w:t>le temps d</w:t>
      </w:r>
      <w:r w:rsidR="00642579" w:rsidRPr="004B01E2">
        <w:t xml:space="preserve">'utilisation de </w:t>
      </w:r>
      <w:r w:rsidRPr="004B01E2">
        <w:t>l’appareil d’</w:t>
      </w:r>
      <w:r w:rsidR="00EF3C78" w:rsidRPr="004B01E2">
        <w:t>échographie</w:t>
      </w:r>
      <w:r w:rsidRPr="004B01E2">
        <w:t xml:space="preserve"> Doppler</w:t>
      </w:r>
      <w:r w:rsidR="00642579" w:rsidRPr="004B01E2">
        <w:t>.</w:t>
      </w:r>
    </w:p>
    <w:p w:rsidR="00642579" w:rsidRDefault="00642579" w:rsidP="00642579">
      <w:pPr>
        <w:pStyle w:val="Normal1"/>
      </w:pPr>
    </w:p>
    <w:p w:rsidR="00642579" w:rsidRDefault="00642579" w:rsidP="00642579">
      <w:pPr>
        <w:pStyle w:val="Normal1"/>
      </w:pPr>
    </w:p>
    <w:p w:rsidR="00642579" w:rsidRDefault="00642579" w:rsidP="00642579">
      <w:pPr>
        <w:pStyle w:val="Normal1"/>
      </w:pPr>
    </w:p>
    <w:p w:rsidR="00642579" w:rsidRPr="00642579" w:rsidRDefault="00642579" w:rsidP="00642579">
      <w:pPr>
        <w:pStyle w:val="Normal1"/>
      </w:pPr>
    </w:p>
    <w:sectPr w:rsidR="00642579" w:rsidRPr="00642579" w:rsidSect="00567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38" w:rsidRDefault="00F63438" w:rsidP="00ED5F20">
      <w:pPr>
        <w:spacing w:line="240" w:lineRule="auto"/>
      </w:pPr>
      <w:r>
        <w:separator/>
      </w:r>
    </w:p>
  </w:endnote>
  <w:endnote w:type="continuationSeparator" w:id="0">
    <w:p w:rsidR="00F63438" w:rsidRDefault="00F63438" w:rsidP="00ED5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20" w:rsidRDefault="00ED5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20" w:rsidRDefault="00ED5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20" w:rsidRDefault="00ED5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38" w:rsidRDefault="00F63438" w:rsidP="00ED5F20">
      <w:pPr>
        <w:spacing w:line="240" w:lineRule="auto"/>
      </w:pPr>
      <w:r>
        <w:separator/>
      </w:r>
    </w:p>
  </w:footnote>
  <w:footnote w:type="continuationSeparator" w:id="0">
    <w:p w:rsidR="00F63438" w:rsidRDefault="00F63438" w:rsidP="00ED5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20" w:rsidRDefault="00ED5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20" w:rsidRDefault="00ED5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20" w:rsidRDefault="00ED5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27B"/>
    <w:rsid w:val="000139A9"/>
    <w:rsid w:val="00054016"/>
    <w:rsid w:val="001F636D"/>
    <w:rsid w:val="00421EA6"/>
    <w:rsid w:val="004B01E2"/>
    <w:rsid w:val="005615DB"/>
    <w:rsid w:val="0056727B"/>
    <w:rsid w:val="00642579"/>
    <w:rsid w:val="00A868D9"/>
    <w:rsid w:val="00BB177E"/>
    <w:rsid w:val="00DA2A04"/>
    <w:rsid w:val="00ED5F20"/>
    <w:rsid w:val="00EF3C78"/>
    <w:rsid w:val="00F6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917F"/>
  <w15:docId w15:val="{84F2EA15-A720-4B77-99F6-8E07A351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39A9"/>
  </w:style>
  <w:style w:type="paragraph" w:styleId="Heading1">
    <w:name w:val="heading 1"/>
    <w:basedOn w:val="Normal1"/>
    <w:next w:val="Normal1"/>
    <w:rsid w:val="0056727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6727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6727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6727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6727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6727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727B"/>
  </w:style>
  <w:style w:type="paragraph" w:styleId="Title">
    <w:name w:val="Title"/>
    <w:basedOn w:val="Normal1"/>
    <w:next w:val="Normal1"/>
    <w:rsid w:val="0056727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56727B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ED5F2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F20"/>
  </w:style>
  <w:style w:type="paragraph" w:styleId="Footer">
    <w:name w:val="footer"/>
    <w:basedOn w:val="Normal"/>
    <w:link w:val="FooterChar"/>
    <w:uiPriority w:val="99"/>
    <w:semiHidden/>
    <w:unhideWhenUsed/>
    <w:rsid w:val="00ED5F2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AFC2</cp:lastModifiedBy>
  <cp:revision>10</cp:revision>
  <dcterms:created xsi:type="dcterms:W3CDTF">2017-04-05T09:56:00Z</dcterms:created>
  <dcterms:modified xsi:type="dcterms:W3CDTF">2017-04-05T15:17:00Z</dcterms:modified>
</cp:coreProperties>
</file>