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59E0D" w14:textId="04267BAD" w:rsidR="00FB779A" w:rsidRDefault="00E15F1B" w:rsidP="005D4815">
      <w:pPr>
        <w:pStyle w:val="Title"/>
        <w:rPr>
          <w:sz w:val="36"/>
        </w:rPr>
      </w:pPr>
      <w:r>
        <w:rPr>
          <w:sz w:val="36"/>
        </w:rPr>
        <w:t>Global Health Elective Proposal</w:t>
      </w:r>
      <w:r w:rsidR="00FB779A">
        <w:rPr>
          <w:sz w:val="36"/>
        </w:rPr>
        <w:t xml:space="preserve"> </w:t>
      </w:r>
    </w:p>
    <w:p w14:paraId="0FED62BE" w14:textId="77777777" w:rsidR="005D4815" w:rsidRPr="003933FC" w:rsidRDefault="00C11E63" w:rsidP="005D4815">
      <w:pPr>
        <w:pStyle w:val="Title"/>
        <w:rPr>
          <w:sz w:val="36"/>
        </w:rPr>
      </w:pPr>
      <w:r w:rsidRPr="003933FC">
        <w:rPr>
          <w:sz w:val="36"/>
        </w:rPr>
        <w:t xml:space="preserve">Family Medicine </w:t>
      </w:r>
      <w:r w:rsidR="005D4815" w:rsidRPr="003933FC">
        <w:rPr>
          <w:sz w:val="36"/>
        </w:rPr>
        <w:t>Residency</w:t>
      </w:r>
      <w:r w:rsidRPr="003933FC">
        <w:rPr>
          <w:sz w:val="36"/>
        </w:rPr>
        <w:t xml:space="preserve"> </w:t>
      </w:r>
    </w:p>
    <w:p w14:paraId="20F1DCFB" w14:textId="77777777" w:rsidR="00004935" w:rsidRPr="003933FC" w:rsidRDefault="00C11E63" w:rsidP="00B543BF">
      <w:pPr>
        <w:pStyle w:val="Title"/>
        <w:rPr>
          <w:sz w:val="36"/>
        </w:rPr>
      </w:pPr>
      <w:r w:rsidRPr="003933FC">
        <w:rPr>
          <w:sz w:val="36"/>
        </w:rPr>
        <w:t>University of Ottawa</w:t>
      </w:r>
    </w:p>
    <w:p w14:paraId="79B7475F" w14:textId="77777777" w:rsidR="00004935" w:rsidRDefault="005D4815">
      <w:pPr>
        <w:pStyle w:val="Heading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Scope</w:t>
      </w:r>
    </w:p>
    <w:p w14:paraId="0739FE94" w14:textId="77777777" w:rsidR="005D4815" w:rsidRPr="005D4815" w:rsidRDefault="005D4815" w:rsidP="005D4815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This procedure was developed for International Electives, but will also apply to</w:t>
      </w:r>
      <w:r w:rsidR="0007776D">
        <w:rPr>
          <w:rFonts w:ascii="Arial" w:hAnsi="Arial" w:cs="Arial"/>
        </w:rPr>
        <w:t xml:space="preserve"> Global Health Electives within Canada.</w:t>
      </w:r>
    </w:p>
    <w:p w14:paraId="56E81901" w14:textId="77777777" w:rsidR="00004935" w:rsidRPr="00C11E63" w:rsidRDefault="00004935">
      <w:pPr>
        <w:pStyle w:val="Body"/>
        <w:rPr>
          <w:rFonts w:ascii="Arial" w:hAnsi="Arial"/>
          <w:color w:val="000000" w:themeColor="text1"/>
        </w:rPr>
      </w:pPr>
    </w:p>
    <w:p w14:paraId="21141FC5" w14:textId="77777777" w:rsidR="00004935" w:rsidRPr="00C11E63" w:rsidRDefault="00C11E63">
      <w:pPr>
        <w:pStyle w:val="Heading2"/>
        <w:rPr>
          <w:rFonts w:ascii="Arial" w:hAnsi="Arial"/>
          <w:color w:val="000000" w:themeColor="text1"/>
        </w:rPr>
      </w:pPr>
      <w:r w:rsidRPr="00C11E63">
        <w:rPr>
          <w:rFonts w:ascii="Arial" w:hAnsi="Arial"/>
          <w:color w:val="000000" w:themeColor="text1"/>
        </w:rPr>
        <w:t>Planning</w:t>
      </w:r>
    </w:p>
    <w:p w14:paraId="34D4E949" w14:textId="48B117FE" w:rsidR="00C451AC" w:rsidRPr="00FF6F5A" w:rsidRDefault="00C11E63" w:rsidP="00985DF1">
      <w:pPr>
        <w:pStyle w:val="Body"/>
        <w:numPr>
          <w:ilvl w:val="0"/>
          <w:numId w:val="5"/>
        </w:numPr>
        <w:tabs>
          <w:tab w:val="clear" w:pos="180"/>
        </w:tabs>
        <w:rPr>
          <w:rFonts w:ascii="Arial" w:hAnsi="Arial"/>
          <w:color w:val="000000" w:themeColor="text1"/>
        </w:rPr>
      </w:pPr>
      <w:r w:rsidRPr="00FF6F5A">
        <w:rPr>
          <w:rFonts w:ascii="Arial" w:hAnsi="Arial"/>
          <w:color w:val="000000" w:themeColor="text1"/>
        </w:rPr>
        <w:t>Resident to</w:t>
      </w:r>
      <w:r w:rsidR="008906E4" w:rsidRPr="00FF6F5A">
        <w:rPr>
          <w:rFonts w:ascii="Arial" w:hAnsi="Arial"/>
          <w:color w:val="000000" w:themeColor="text1"/>
        </w:rPr>
        <w:t xml:space="preserve"> complete</w:t>
      </w:r>
      <w:r w:rsidR="0025438D" w:rsidRPr="00FF6F5A">
        <w:rPr>
          <w:rFonts w:ascii="Arial" w:hAnsi="Arial"/>
          <w:color w:val="000000" w:themeColor="text1"/>
        </w:rPr>
        <w:t xml:space="preserve"> the</w:t>
      </w:r>
      <w:r w:rsidRPr="00FF6F5A">
        <w:rPr>
          <w:rFonts w:ascii="Arial" w:hAnsi="Arial"/>
          <w:color w:val="000000" w:themeColor="text1"/>
        </w:rPr>
        <w:t xml:space="preserve"> Pre-Engagement </w:t>
      </w:r>
      <w:r w:rsidR="00A373C2" w:rsidRPr="00FF6F5A">
        <w:rPr>
          <w:rFonts w:ascii="Arial" w:hAnsi="Arial"/>
          <w:color w:val="000000" w:themeColor="text1"/>
        </w:rPr>
        <w:t>Personal Reflection</w:t>
      </w:r>
      <w:r w:rsidRPr="00FF6F5A">
        <w:rPr>
          <w:rFonts w:ascii="Arial" w:hAnsi="Arial"/>
          <w:color w:val="000000" w:themeColor="text1"/>
        </w:rPr>
        <w:t xml:space="preserve"> (</w:t>
      </w:r>
      <w:r w:rsidR="0007776D" w:rsidRPr="00FF6F5A">
        <w:rPr>
          <w:rFonts w:ascii="Arial" w:hAnsi="Arial"/>
          <w:color w:val="000000" w:themeColor="text1"/>
        </w:rPr>
        <w:t>Appendix 1</w:t>
      </w:r>
      <w:r w:rsidR="00FF6F5A">
        <w:rPr>
          <w:rFonts w:ascii="Arial" w:hAnsi="Arial"/>
          <w:color w:val="000000" w:themeColor="text1"/>
        </w:rPr>
        <w:t>) which is t</w:t>
      </w:r>
      <w:r w:rsidR="00B256AA" w:rsidRPr="00FF6F5A">
        <w:rPr>
          <w:rFonts w:ascii="Arial" w:hAnsi="Arial"/>
          <w:color w:val="000000" w:themeColor="text1"/>
        </w:rPr>
        <w:t>o be used as a tool for personal reflection to prepare the resident to</w:t>
      </w:r>
      <w:r w:rsidR="00582CB0" w:rsidRPr="00FF6F5A">
        <w:rPr>
          <w:rFonts w:ascii="Arial" w:hAnsi="Arial"/>
          <w:color w:val="000000" w:themeColor="text1"/>
        </w:rPr>
        <w:t xml:space="preserve"> complete the Elective Proposal </w:t>
      </w:r>
      <w:r w:rsidR="0007776D" w:rsidRPr="00FF6F5A">
        <w:rPr>
          <w:rFonts w:ascii="Arial" w:hAnsi="Arial"/>
          <w:color w:val="000000" w:themeColor="text1"/>
        </w:rPr>
        <w:t>following the template in Appendix 2</w:t>
      </w:r>
      <w:r w:rsidR="008906E4" w:rsidRPr="00FF6F5A">
        <w:rPr>
          <w:rFonts w:ascii="Arial" w:hAnsi="Arial"/>
          <w:color w:val="000000" w:themeColor="text1"/>
        </w:rPr>
        <w:t>.</w:t>
      </w:r>
    </w:p>
    <w:p w14:paraId="67067234" w14:textId="77777777" w:rsidR="00FB779A" w:rsidRDefault="00FB779A" w:rsidP="00985DF1">
      <w:pPr>
        <w:pStyle w:val="Body"/>
        <w:numPr>
          <w:ilvl w:val="0"/>
          <w:numId w:val="65"/>
        </w:numPr>
        <w:ind w:left="900"/>
        <w:rPr>
          <w:rFonts w:ascii="Arial" w:hAnsi="Arial"/>
          <w:iCs/>
          <w:color w:val="000000" w:themeColor="text1"/>
          <w:position w:val="-2"/>
        </w:rPr>
      </w:pPr>
      <w:r>
        <w:rPr>
          <w:rFonts w:ascii="Arial" w:hAnsi="Arial"/>
          <w:iCs/>
          <w:color w:val="000000" w:themeColor="text1"/>
          <w:position w:val="-2"/>
        </w:rPr>
        <w:t>Submit Appendix 2 to the PGY1 Program Coordinator by the deadline</w:t>
      </w:r>
    </w:p>
    <w:p w14:paraId="7D58292D" w14:textId="77777777" w:rsidR="00EF5469" w:rsidRPr="00C451AC" w:rsidRDefault="00EF5469" w:rsidP="00985DF1">
      <w:pPr>
        <w:pStyle w:val="Body"/>
        <w:numPr>
          <w:ilvl w:val="0"/>
          <w:numId w:val="65"/>
        </w:numPr>
        <w:ind w:left="900"/>
        <w:rPr>
          <w:rFonts w:ascii="Arial" w:hAnsi="Arial"/>
          <w:iCs/>
          <w:color w:val="000000" w:themeColor="text1"/>
          <w:position w:val="-2"/>
        </w:rPr>
      </w:pPr>
      <w:r>
        <w:rPr>
          <w:rFonts w:ascii="Arial" w:hAnsi="Arial"/>
          <w:iCs/>
          <w:color w:val="000000" w:themeColor="text1"/>
          <w:position w:val="-2"/>
        </w:rPr>
        <w:t xml:space="preserve">Residents may not complete more than two blocks per year outside of </w:t>
      </w:r>
      <w:r w:rsidR="00280A02">
        <w:rPr>
          <w:rFonts w:ascii="Arial" w:hAnsi="Arial"/>
          <w:iCs/>
          <w:color w:val="000000" w:themeColor="text1"/>
          <w:position w:val="-2"/>
        </w:rPr>
        <w:t xml:space="preserve">the </w:t>
      </w:r>
      <w:r>
        <w:rPr>
          <w:rFonts w:ascii="Arial" w:hAnsi="Arial"/>
          <w:iCs/>
          <w:color w:val="000000" w:themeColor="text1"/>
          <w:position w:val="-2"/>
        </w:rPr>
        <w:t>Ottawa</w:t>
      </w:r>
      <w:r w:rsidR="00280A02">
        <w:rPr>
          <w:rFonts w:ascii="Arial" w:hAnsi="Arial"/>
          <w:iCs/>
          <w:color w:val="000000" w:themeColor="text1"/>
          <w:position w:val="-2"/>
        </w:rPr>
        <w:t xml:space="preserve"> region.</w:t>
      </w:r>
    </w:p>
    <w:p w14:paraId="3A309FF4" w14:textId="77777777" w:rsidR="00004935" w:rsidRPr="00C11E63" w:rsidRDefault="00004935">
      <w:pPr>
        <w:pStyle w:val="Body"/>
        <w:rPr>
          <w:rFonts w:ascii="Arial" w:hAnsi="Arial"/>
          <w:color w:val="000000" w:themeColor="text1"/>
        </w:rPr>
      </w:pPr>
    </w:p>
    <w:p w14:paraId="7675302D" w14:textId="77777777" w:rsidR="00004935" w:rsidRPr="00C11E63" w:rsidRDefault="00C11E63">
      <w:pPr>
        <w:pStyle w:val="Heading2"/>
        <w:rPr>
          <w:rFonts w:ascii="Arial" w:hAnsi="Arial"/>
          <w:color w:val="000000" w:themeColor="text1"/>
        </w:rPr>
      </w:pPr>
      <w:r w:rsidRPr="00C11E63">
        <w:rPr>
          <w:rFonts w:ascii="Arial" w:hAnsi="Arial"/>
          <w:color w:val="000000" w:themeColor="text1"/>
        </w:rPr>
        <w:t>S</w:t>
      </w:r>
      <w:r w:rsidR="006167ED">
        <w:rPr>
          <w:rFonts w:ascii="Arial" w:hAnsi="Arial"/>
          <w:color w:val="000000" w:themeColor="text1"/>
        </w:rPr>
        <w:t>election</w:t>
      </w:r>
    </w:p>
    <w:p w14:paraId="08C614B4" w14:textId="77777777" w:rsidR="00004935" w:rsidRPr="00C77A37" w:rsidRDefault="006167ED" w:rsidP="008065A0">
      <w:pPr>
        <w:pStyle w:val="Body"/>
        <w:numPr>
          <w:ilvl w:val="0"/>
          <w:numId w:val="13"/>
        </w:numPr>
        <w:rPr>
          <w:rFonts w:ascii="Arial" w:eastAsia="Helvetica" w:hAnsi="Arial" w:cs="Helvetica"/>
          <w:color w:val="000000" w:themeColor="text1"/>
          <w:position w:val="-2"/>
          <w:u w:val="single"/>
        </w:rPr>
      </w:pPr>
      <w:r>
        <w:rPr>
          <w:rFonts w:ascii="Arial" w:hAnsi="Arial"/>
          <w:color w:val="000000" w:themeColor="text1"/>
        </w:rPr>
        <w:t xml:space="preserve">Applications </w:t>
      </w:r>
      <w:r w:rsidR="008358B9">
        <w:rPr>
          <w:rFonts w:ascii="Arial" w:hAnsi="Arial"/>
          <w:color w:val="000000" w:themeColor="text1"/>
        </w:rPr>
        <w:t>will</w:t>
      </w:r>
      <w:r>
        <w:rPr>
          <w:rFonts w:ascii="Arial" w:hAnsi="Arial"/>
          <w:color w:val="000000" w:themeColor="text1"/>
        </w:rPr>
        <w:t xml:space="preserve"> be reviewed and approved by the Director responsible for overseeing rural rotations.</w:t>
      </w:r>
    </w:p>
    <w:p w14:paraId="3214F5AA" w14:textId="77777777" w:rsidR="00004935" w:rsidRPr="00C11E63" w:rsidRDefault="00004935" w:rsidP="0018505F">
      <w:pPr>
        <w:pStyle w:val="Body"/>
        <w:rPr>
          <w:rFonts w:ascii="Arial" w:eastAsia="Helvetica" w:hAnsi="Arial" w:cs="Helvetica"/>
          <w:color w:val="000000" w:themeColor="text1"/>
          <w:position w:val="-2"/>
        </w:rPr>
      </w:pPr>
    </w:p>
    <w:p w14:paraId="69213E0B" w14:textId="77777777" w:rsidR="00004935" w:rsidRPr="00C11E63" w:rsidRDefault="00004935">
      <w:pPr>
        <w:pStyle w:val="Body"/>
        <w:rPr>
          <w:rFonts w:ascii="Arial" w:hAnsi="Arial"/>
          <w:color w:val="000000" w:themeColor="text1"/>
        </w:rPr>
      </w:pPr>
    </w:p>
    <w:p w14:paraId="3B560A2E" w14:textId="77777777" w:rsidR="00004935" w:rsidRPr="00C11E63" w:rsidRDefault="00C11E63">
      <w:pPr>
        <w:pStyle w:val="Heading2"/>
        <w:rPr>
          <w:rFonts w:ascii="Arial" w:hAnsi="Arial"/>
          <w:color w:val="000000" w:themeColor="text1"/>
        </w:rPr>
      </w:pPr>
      <w:r w:rsidRPr="00C11E63">
        <w:rPr>
          <w:rFonts w:ascii="Arial" w:hAnsi="Arial"/>
          <w:color w:val="000000" w:themeColor="text1"/>
        </w:rPr>
        <w:t>On return from Elective</w:t>
      </w:r>
    </w:p>
    <w:p w14:paraId="6ED16CE9" w14:textId="77777777" w:rsidR="00004935" w:rsidRPr="00C11E63" w:rsidRDefault="00FB779A" w:rsidP="008065A0">
      <w:pPr>
        <w:pStyle w:val="Body"/>
        <w:numPr>
          <w:ilvl w:val="0"/>
          <w:numId w:val="15"/>
        </w:numPr>
        <w:rPr>
          <w:rFonts w:ascii="Arial" w:eastAsia="Helvetica" w:hAnsi="Arial" w:cs="Helvetica"/>
          <w:color w:val="000000" w:themeColor="text1"/>
          <w:position w:val="-2"/>
        </w:rPr>
      </w:pPr>
      <w:r>
        <w:rPr>
          <w:rFonts w:ascii="Arial" w:hAnsi="Arial"/>
          <w:color w:val="000000" w:themeColor="text1"/>
        </w:rPr>
        <w:t>S</w:t>
      </w:r>
      <w:r w:rsidR="0018505F">
        <w:rPr>
          <w:rFonts w:ascii="Arial" w:hAnsi="Arial"/>
          <w:color w:val="000000" w:themeColor="text1"/>
        </w:rPr>
        <w:t xml:space="preserve">ubmit </w:t>
      </w:r>
      <w:r w:rsidR="00C11E63" w:rsidRPr="00C11E63">
        <w:rPr>
          <w:rFonts w:ascii="Arial" w:hAnsi="Arial"/>
          <w:color w:val="000000" w:themeColor="text1"/>
        </w:rPr>
        <w:t xml:space="preserve">Evaluations as </w:t>
      </w:r>
      <w:r w:rsidR="0018505F">
        <w:rPr>
          <w:rFonts w:ascii="Arial" w:hAnsi="Arial"/>
          <w:color w:val="000000" w:themeColor="text1"/>
        </w:rPr>
        <w:t>outlined in Elective Proposal</w:t>
      </w:r>
      <w:r>
        <w:rPr>
          <w:rFonts w:ascii="Arial" w:hAnsi="Arial"/>
          <w:color w:val="000000" w:themeColor="text1"/>
        </w:rPr>
        <w:t>.</w:t>
      </w:r>
    </w:p>
    <w:p w14:paraId="734C1D8E" w14:textId="77777777" w:rsidR="00004935" w:rsidRPr="00C11E63" w:rsidRDefault="00004935">
      <w:pPr>
        <w:pStyle w:val="Body"/>
        <w:rPr>
          <w:rFonts w:ascii="Arial" w:hAnsi="Arial"/>
          <w:color w:val="000000" w:themeColor="text1"/>
        </w:rPr>
      </w:pPr>
    </w:p>
    <w:p w14:paraId="4A16B49D" w14:textId="77777777" w:rsidR="00004935" w:rsidRPr="00C11E63" w:rsidRDefault="00004935">
      <w:pPr>
        <w:pStyle w:val="Heading2"/>
        <w:rPr>
          <w:rFonts w:ascii="Arial" w:hAnsi="Arial"/>
          <w:color w:val="000000" w:themeColor="text1"/>
        </w:rPr>
      </w:pPr>
    </w:p>
    <w:p w14:paraId="641BD7C1" w14:textId="77777777" w:rsidR="00004935" w:rsidRPr="00C11E63" w:rsidRDefault="00C11E63">
      <w:pPr>
        <w:pStyle w:val="Heading2"/>
        <w:rPr>
          <w:rFonts w:ascii="Arial" w:hAnsi="Arial"/>
          <w:color w:val="000000" w:themeColor="text1"/>
        </w:rPr>
      </w:pPr>
      <w:r w:rsidRPr="00C11E63">
        <w:rPr>
          <w:rFonts w:ascii="Arial" w:hAnsi="Arial"/>
          <w:color w:val="000000" w:themeColor="text1"/>
        </w:rPr>
        <w:t>Suggested reading for Residents in Planning Stage</w:t>
      </w:r>
    </w:p>
    <w:p w14:paraId="0476A74D" w14:textId="77777777" w:rsidR="00702E86" w:rsidRDefault="00702E86">
      <w:pPr>
        <w:pStyle w:val="Body"/>
        <w:rPr>
          <w:rFonts w:ascii="Arial" w:hAnsi="Arial"/>
          <w:color w:val="000000" w:themeColor="text1"/>
        </w:rPr>
      </w:pPr>
    </w:p>
    <w:p w14:paraId="1B30F676" w14:textId="77777777" w:rsidR="00D75BFE" w:rsidRDefault="00D75BFE">
      <w:pPr>
        <w:pStyle w:val="Body"/>
        <w:rPr>
          <w:rFonts w:ascii="Arial" w:hAnsi="Arial"/>
          <w:color w:val="000000" w:themeColor="text1"/>
        </w:rPr>
      </w:pPr>
      <w:r w:rsidRPr="0068057C">
        <w:rPr>
          <w:rFonts w:ascii="Arial" w:hAnsi="Arial"/>
          <w:color w:val="000000" w:themeColor="text1"/>
        </w:rPr>
        <w:t xml:space="preserve">Yuen MK, Carlos CM, Phan L, Wiener AA, Lin HC, </w:t>
      </w:r>
      <w:proofErr w:type="spellStart"/>
      <w:r w:rsidRPr="0068057C">
        <w:rPr>
          <w:rFonts w:ascii="Arial" w:hAnsi="Arial"/>
          <w:color w:val="000000" w:themeColor="text1"/>
        </w:rPr>
        <w:t>Loh</w:t>
      </w:r>
      <w:proofErr w:type="spellEnd"/>
      <w:r w:rsidRPr="0068057C">
        <w:rPr>
          <w:rFonts w:ascii="Arial" w:hAnsi="Arial"/>
          <w:color w:val="000000" w:themeColor="text1"/>
        </w:rPr>
        <w:t xml:space="preserve"> LC. More than just the T-shirt: Reflections from first-time participants in global health service. </w:t>
      </w:r>
      <w:proofErr w:type="gramStart"/>
      <w:r w:rsidRPr="0068057C">
        <w:rPr>
          <w:rFonts w:ascii="Arial" w:hAnsi="Arial"/>
          <w:i/>
          <w:iCs/>
          <w:color w:val="000000" w:themeColor="text1"/>
        </w:rPr>
        <w:t>Canadian Family Physician</w:t>
      </w:r>
      <w:r w:rsidRPr="0068057C">
        <w:rPr>
          <w:rFonts w:ascii="Arial" w:hAnsi="Arial"/>
          <w:color w:val="000000" w:themeColor="text1"/>
        </w:rPr>
        <w:t>.</w:t>
      </w:r>
      <w:proofErr w:type="gramEnd"/>
      <w:r w:rsidRPr="0068057C">
        <w:rPr>
          <w:rFonts w:ascii="Arial" w:hAnsi="Arial"/>
          <w:color w:val="000000" w:themeColor="text1"/>
        </w:rPr>
        <w:t xml:space="preserve"> 2014</w:t>
      </w:r>
      <w:proofErr w:type="gramStart"/>
      <w:r w:rsidRPr="0068057C">
        <w:rPr>
          <w:rFonts w:ascii="Arial" w:hAnsi="Arial"/>
          <w:color w:val="000000" w:themeColor="text1"/>
        </w:rPr>
        <w:t>;60</w:t>
      </w:r>
      <w:proofErr w:type="gramEnd"/>
      <w:r w:rsidRPr="0068057C">
        <w:rPr>
          <w:rFonts w:ascii="Arial" w:hAnsi="Arial"/>
          <w:color w:val="000000" w:themeColor="text1"/>
        </w:rPr>
        <w:t>(6):556-557.</w:t>
      </w:r>
    </w:p>
    <w:p w14:paraId="406BBD32" w14:textId="77777777" w:rsidR="00D75BFE" w:rsidRDefault="00D75BFE">
      <w:pPr>
        <w:pStyle w:val="Body"/>
        <w:rPr>
          <w:rFonts w:ascii="Arial" w:hAnsi="Arial"/>
          <w:color w:val="000000" w:themeColor="text1"/>
        </w:rPr>
      </w:pPr>
    </w:p>
    <w:p w14:paraId="00460714" w14:textId="77777777" w:rsidR="00F70B77" w:rsidRDefault="00F70B77">
      <w:pPr>
        <w:pStyle w:val="Body"/>
        <w:rPr>
          <w:rFonts w:ascii="Arial" w:hAnsi="Arial"/>
          <w:color w:val="000000" w:themeColor="text1"/>
        </w:rPr>
      </w:pPr>
      <w:r w:rsidRPr="00F70B77">
        <w:rPr>
          <w:rFonts w:ascii="Arial" w:hAnsi="Arial"/>
          <w:color w:val="000000" w:themeColor="text1"/>
        </w:rPr>
        <w:t xml:space="preserve">Crump JA, </w:t>
      </w:r>
      <w:proofErr w:type="spellStart"/>
      <w:r w:rsidRPr="00F70B77">
        <w:rPr>
          <w:rFonts w:ascii="Arial" w:hAnsi="Arial"/>
          <w:color w:val="000000" w:themeColor="text1"/>
        </w:rPr>
        <w:t>Sugarman</w:t>
      </w:r>
      <w:proofErr w:type="spellEnd"/>
      <w:r w:rsidRPr="00F70B77">
        <w:rPr>
          <w:rFonts w:ascii="Arial" w:hAnsi="Arial"/>
          <w:color w:val="000000" w:themeColor="text1"/>
        </w:rPr>
        <w:t xml:space="preserve"> J, the Working Group on Ethics Guidelines for Global Health Training (WEIGHT). </w:t>
      </w:r>
      <w:proofErr w:type="gramStart"/>
      <w:r w:rsidRPr="00F70B77">
        <w:rPr>
          <w:rFonts w:ascii="Arial" w:hAnsi="Arial"/>
          <w:color w:val="000000" w:themeColor="text1"/>
        </w:rPr>
        <w:t>Ethics and Best Practice Guidelines for Training Experiences in Global Health.</w:t>
      </w:r>
      <w:proofErr w:type="gramEnd"/>
      <w:r w:rsidRPr="00F70B77">
        <w:rPr>
          <w:rFonts w:ascii="Arial" w:hAnsi="Arial"/>
          <w:color w:val="000000" w:themeColor="text1"/>
        </w:rPr>
        <w:t xml:space="preserve"> </w:t>
      </w:r>
      <w:proofErr w:type="gramStart"/>
      <w:r w:rsidRPr="00F70B77">
        <w:rPr>
          <w:rFonts w:ascii="Arial" w:hAnsi="Arial"/>
          <w:i/>
          <w:iCs/>
          <w:color w:val="000000" w:themeColor="text1"/>
        </w:rPr>
        <w:t>The American Journal of Tropical Medicine and Hygiene</w:t>
      </w:r>
      <w:r w:rsidRPr="00F70B77">
        <w:rPr>
          <w:rFonts w:ascii="Arial" w:hAnsi="Arial"/>
          <w:color w:val="000000" w:themeColor="text1"/>
        </w:rPr>
        <w:t>.</w:t>
      </w:r>
      <w:proofErr w:type="gramEnd"/>
      <w:r w:rsidRPr="00F70B77">
        <w:rPr>
          <w:rFonts w:ascii="Arial" w:hAnsi="Arial"/>
          <w:color w:val="000000" w:themeColor="text1"/>
        </w:rPr>
        <w:t xml:space="preserve"> 2010</w:t>
      </w:r>
      <w:proofErr w:type="gramStart"/>
      <w:r w:rsidRPr="00F70B77">
        <w:rPr>
          <w:rFonts w:ascii="Arial" w:hAnsi="Arial"/>
          <w:color w:val="000000" w:themeColor="text1"/>
        </w:rPr>
        <w:t>;83</w:t>
      </w:r>
      <w:proofErr w:type="gramEnd"/>
      <w:r w:rsidRPr="00F70B77">
        <w:rPr>
          <w:rFonts w:ascii="Arial" w:hAnsi="Arial"/>
          <w:color w:val="000000" w:themeColor="text1"/>
        </w:rPr>
        <w:t>(6):1178-1182.</w:t>
      </w:r>
    </w:p>
    <w:p w14:paraId="198A2A90" w14:textId="77777777" w:rsidR="0068057C" w:rsidRDefault="0068057C">
      <w:pPr>
        <w:pStyle w:val="Body"/>
        <w:rPr>
          <w:rFonts w:ascii="Arial" w:hAnsi="Arial"/>
          <w:color w:val="000000" w:themeColor="text1"/>
        </w:rPr>
      </w:pPr>
    </w:p>
    <w:p w14:paraId="648F94CD" w14:textId="77777777" w:rsidR="0068057C" w:rsidRDefault="00A01214" w:rsidP="0068057C">
      <w:pPr>
        <w:pStyle w:val="Body"/>
        <w:rPr>
          <w:rFonts w:ascii="Arial" w:hAnsi="Arial"/>
          <w:color w:val="000000" w:themeColor="text1"/>
        </w:rPr>
      </w:pPr>
      <w:hyperlink r:id="rId9" w:history="1">
        <w:r w:rsidR="0068057C" w:rsidRPr="0068057C">
          <w:rPr>
            <w:rStyle w:val="Hyperlink"/>
            <w:rFonts w:ascii="Arial" w:hAnsi="Arial"/>
            <w:u w:val="none"/>
          </w:rPr>
          <w:t>Philpott J</w:t>
        </w:r>
      </w:hyperlink>
      <w:r w:rsidR="0068057C" w:rsidRPr="0068057C">
        <w:rPr>
          <w:rFonts w:ascii="Arial" w:hAnsi="Arial"/>
          <w:color w:val="000000" w:themeColor="text1"/>
        </w:rPr>
        <w:t xml:space="preserve">.  </w:t>
      </w:r>
      <w:proofErr w:type="gramStart"/>
      <w:r w:rsidR="0068057C" w:rsidRPr="0068057C">
        <w:rPr>
          <w:rFonts w:ascii="Arial" w:hAnsi="Arial"/>
          <w:bCs/>
          <w:color w:val="000000" w:themeColor="text1"/>
        </w:rPr>
        <w:t>Training for a global state of mind.</w:t>
      </w:r>
      <w:proofErr w:type="gramEnd"/>
      <w:r w:rsidR="0068057C" w:rsidRPr="0068057C">
        <w:rPr>
          <w:rFonts w:ascii="Arial" w:hAnsi="Arial"/>
          <w:bCs/>
          <w:color w:val="000000" w:themeColor="text1"/>
        </w:rPr>
        <w:t xml:space="preserve">  </w:t>
      </w:r>
      <w:proofErr w:type="gramStart"/>
      <w:r w:rsidR="0068057C" w:rsidRPr="0068057C">
        <w:rPr>
          <w:rFonts w:ascii="Arial" w:hAnsi="Arial"/>
          <w:i/>
          <w:color w:val="000000" w:themeColor="text1"/>
        </w:rPr>
        <w:t>Virtual Mentor.</w:t>
      </w:r>
      <w:proofErr w:type="gramEnd"/>
      <w:r w:rsidR="0068057C" w:rsidRPr="0068057C">
        <w:rPr>
          <w:rFonts w:ascii="Arial" w:hAnsi="Arial"/>
          <w:color w:val="000000" w:themeColor="text1"/>
        </w:rPr>
        <w:t xml:space="preserve"> 2010 Mar 1</w:t>
      </w:r>
      <w:proofErr w:type="gramStart"/>
      <w:r w:rsidR="0068057C" w:rsidRPr="0068057C">
        <w:rPr>
          <w:rFonts w:ascii="Arial" w:hAnsi="Arial"/>
          <w:color w:val="000000" w:themeColor="text1"/>
        </w:rPr>
        <w:t>;12</w:t>
      </w:r>
      <w:proofErr w:type="gramEnd"/>
      <w:r w:rsidR="0068057C" w:rsidRPr="0068057C">
        <w:rPr>
          <w:rFonts w:ascii="Arial" w:hAnsi="Arial"/>
          <w:color w:val="000000" w:themeColor="text1"/>
        </w:rPr>
        <w:t xml:space="preserve">(3):231-6. </w:t>
      </w:r>
    </w:p>
    <w:p w14:paraId="734C7769" w14:textId="77777777" w:rsidR="006F1E4D" w:rsidRDefault="006F1E4D" w:rsidP="0068057C">
      <w:pPr>
        <w:pStyle w:val="Body"/>
        <w:rPr>
          <w:rFonts w:ascii="Arial" w:hAnsi="Arial"/>
          <w:color w:val="000000" w:themeColor="text1"/>
        </w:rPr>
      </w:pPr>
    </w:p>
    <w:p w14:paraId="338D9082" w14:textId="66576CB5" w:rsidR="00F51E0A" w:rsidRDefault="00A01214" w:rsidP="006F1E4D">
      <w:pPr>
        <w:pStyle w:val="Body"/>
        <w:rPr>
          <w:rStyle w:val="Hyperlink"/>
          <w:rFonts w:ascii="Arial" w:hAnsi="Arial"/>
        </w:rPr>
      </w:pPr>
      <w:hyperlink r:id="rId10" w:history="1">
        <w:proofErr w:type="gramStart"/>
        <w:r w:rsidR="006F1E4D" w:rsidRPr="00A01214">
          <w:rPr>
            <w:rStyle w:val="Hyperlink"/>
            <w:rFonts w:ascii="Arial" w:hAnsi="Arial"/>
          </w:rPr>
          <w:t>CAIR Guidelines for Resident Physician Participation in Global Health Elective Placements.</w:t>
        </w:r>
        <w:proofErr w:type="gramEnd"/>
        <w:r w:rsidR="006F1E4D" w:rsidRPr="00A01214">
          <w:rPr>
            <w:rStyle w:val="Hyperlink"/>
            <w:rFonts w:ascii="Arial" w:hAnsi="Arial"/>
          </w:rPr>
          <w:t xml:space="preserve">  </w:t>
        </w:r>
        <w:proofErr w:type="gramStart"/>
        <w:r w:rsidR="006F1E4D" w:rsidRPr="00A01214">
          <w:rPr>
            <w:rStyle w:val="Hyperlink"/>
            <w:rFonts w:ascii="Arial" w:hAnsi="Arial"/>
          </w:rPr>
          <w:t>Canadian Association of Interns and Residents (CAIR)</w:t>
        </w:r>
      </w:hyperlink>
      <w:r w:rsidR="006F1E4D">
        <w:rPr>
          <w:rFonts w:ascii="Arial" w:hAnsi="Arial"/>
          <w:color w:val="000000" w:themeColor="text1"/>
        </w:rPr>
        <w:t>.</w:t>
      </w:r>
      <w:proofErr w:type="gramEnd"/>
      <w:r w:rsidR="006F1E4D">
        <w:rPr>
          <w:rFonts w:ascii="Arial" w:hAnsi="Arial"/>
          <w:color w:val="000000" w:themeColor="text1"/>
        </w:rPr>
        <w:t xml:space="preserve">  Available at: </w:t>
      </w:r>
    </w:p>
    <w:p w14:paraId="578DDB9F" w14:textId="66207EC9" w:rsidR="006F1E4D" w:rsidRDefault="00F51E0A" w:rsidP="006F1E4D">
      <w:pPr>
        <w:pStyle w:val="Body"/>
        <w:rPr>
          <w:rFonts w:ascii="Arial" w:hAnsi="Arial"/>
          <w:color w:val="000000" w:themeColor="text1"/>
        </w:rPr>
      </w:pPr>
      <w:r w:rsidRPr="00A01214">
        <w:rPr>
          <w:rFonts w:ascii="Arial" w:hAnsi="Arial"/>
        </w:rPr>
        <w:t>http://residentdoctors.ca/wp-content/uploads/2015/08/RDoC-Guidelines-for-global-health-elective-placements_EN.pdf</w:t>
      </w:r>
    </w:p>
    <w:p w14:paraId="782F52ED" w14:textId="77777777" w:rsidR="00C77A37" w:rsidRDefault="00C77A37" w:rsidP="006F1E4D">
      <w:pPr>
        <w:pStyle w:val="Body"/>
        <w:rPr>
          <w:rFonts w:ascii="Arial" w:hAnsi="Arial"/>
          <w:color w:val="000000" w:themeColor="text1"/>
        </w:rPr>
      </w:pPr>
    </w:p>
    <w:p w14:paraId="4A8D4B14" w14:textId="1E58A42F" w:rsidR="00C77A37" w:rsidRDefault="00F51E0A" w:rsidP="006F1E4D">
      <w:pPr>
        <w:pStyle w:val="Body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“</w:t>
      </w:r>
      <w:hyperlink r:id="rId11" w:history="1">
        <w:r w:rsidRPr="00A01214">
          <w:rPr>
            <w:rStyle w:val="Hyperlink"/>
            <w:rFonts w:ascii="Arial" w:hAnsi="Arial"/>
          </w:rPr>
          <w:t>The Inuit Way: A guide to Inuit Culture</w:t>
        </w:r>
      </w:hyperlink>
      <w:r>
        <w:rPr>
          <w:rFonts w:ascii="Arial" w:hAnsi="Arial"/>
          <w:color w:val="000000" w:themeColor="text1"/>
        </w:rPr>
        <w:t>” produced by</w:t>
      </w:r>
      <w:r w:rsidRPr="00F51E0A">
        <w:rPr>
          <w:rFonts w:ascii="Arial" w:hAnsi="Arial"/>
          <w:color w:val="000000" w:themeColor="text1"/>
        </w:rPr>
        <w:t xml:space="preserve"> PAUKTUUTIT INUIT WOMEN OF CANADA</w:t>
      </w:r>
      <w:r w:rsidR="008C3658">
        <w:rPr>
          <w:rFonts w:ascii="Arial" w:hAnsi="Arial"/>
          <w:color w:val="000000" w:themeColor="text1"/>
        </w:rPr>
        <w:t>.  A</w:t>
      </w:r>
      <w:r>
        <w:rPr>
          <w:rFonts w:ascii="Arial" w:hAnsi="Arial"/>
          <w:color w:val="000000" w:themeColor="text1"/>
        </w:rPr>
        <w:t xml:space="preserve">vailable at </w:t>
      </w:r>
      <w:r w:rsidRPr="00A01214">
        <w:rPr>
          <w:rFonts w:ascii="Arial" w:hAnsi="Arial"/>
        </w:rPr>
        <w:t>http://www.uqar.ca/files/boreas/inuitway_e.pdf</w:t>
      </w:r>
    </w:p>
    <w:p w14:paraId="0B54C3D9" w14:textId="77777777" w:rsidR="00F51E0A" w:rsidRDefault="00F51E0A" w:rsidP="006F1E4D">
      <w:pPr>
        <w:pStyle w:val="Body"/>
        <w:rPr>
          <w:rFonts w:ascii="Arial" w:hAnsi="Arial"/>
          <w:color w:val="000000" w:themeColor="text1"/>
        </w:rPr>
      </w:pPr>
    </w:p>
    <w:p w14:paraId="634E09B1" w14:textId="73372430" w:rsidR="00004935" w:rsidRPr="00C11E63" w:rsidRDefault="00F51E0A">
      <w:pPr>
        <w:pStyle w:val="Body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Baffin Elective “Learning Opportunities and Objectives” and Elective Description</w:t>
      </w:r>
      <w:r w:rsidR="00C11E63" w:rsidRPr="00C11E63">
        <w:rPr>
          <w:rFonts w:ascii="Arial" w:hAnsi="Arial"/>
          <w:color w:val="000000" w:themeColor="text1"/>
        </w:rPr>
        <w:br w:type="page"/>
      </w:r>
    </w:p>
    <w:p w14:paraId="43D6C150" w14:textId="77777777" w:rsidR="0007776D" w:rsidRDefault="0007776D">
      <w:pPr>
        <w:pStyle w:val="Heading2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>Appendix 1</w:t>
      </w:r>
    </w:p>
    <w:p w14:paraId="20C2F720" w14:textId="77777777" w:rsidR="00004935" w:rsidRPr="00C11E63" w:rsidRDefault="00C11E63">
      <w:pPr>
        <w:pStyle w:val="Heading2"/>
        <w:rPr>
          <w:rFonts w:ascii="Arial" w:hAnsi="Arial"/>
          <w:color w:val="000000" w:themeColor="text1"/>
        </w:rPr>
      </w:pPr>
      <w:r w:rsidRPr="00C11E63">
        <w:rPr>
          <w:rFonts w:ascii="Arial" w:hAnsi="Arial"/>
          <w:color w:val="000000" w:themeColor="text1"/>
        </w:rPr>
        <w:t xml:space="preserve">Pre-Engagement </w:t>
      </w:r>
      <w:r w:rsidR="00A373C2">
        <w:rPr>
          <w:rFonts w:ascii="Arial" w:hAnsi="Arial"/>
          <w:color w:val="000000" w:themeColor="text1"/>
        </w:rPr>
        <w:t>Personal Reflection</w:t>
      </w:r>
    </w:p>
    <w:p w14:paraId="728F5107" w14:textId="77777777" w:rsidR="00004935" w:rsidRPr="00C11E63" w:rsidRDefault="00C11E63">
      <w:pPr>
        <w:pStyle w:val="Body"/>
        <w:rPr>
          <w:rFonts w:ascii="Arial" w:hAnsi="Arial"/>
          <w:color w:val="000000" w:themeColor="text1"/>
        </w:rPr>
      </w:pPr>
      <w:r w:rsidRPr="00C11E63">
        <w:rPr>
          <w:rFonts w:ascii="Arial" w:hAnsi="Arial"/>
          <w:color w:val="000000" w:themeColor="text1"/>
        </w:rPr>
        <w:t>(</w:t>
      </w:r>
      <w:proofErr w:type="gramStart"/>
      <w:r w:rsidRPr="00C11E63">
        <w:rPr>
          <w:rFonts w:ascii="Arial" w:hAnsi="Arial"/>
          <w:color w:val="000000" w:themeColor="text1"/>
        </w:rPr>
        <w:t>adapted</w:t>
      </w:r>
      <w:proofErr w:type="gramEnd"/>
      <w:r w:rsidRPr="00C11E63">
        <w:rPr>
          <w:rFonts w:ascii="Arial" w:hAnsi="Arial"/>
          <w:color w:val="000000" w:themeColor="text1"/>
        </w:rPr>
        <w:t xml:space="preserve"> from </w:t>
      </w:r>
      <w:proofErr w:type="spellStart"/>
      <w:r w:rsidRPr="00C11E63">
        <w:rPr>
          <w:rFonts w:ascii="Arial" w:hAnsi="Arial"/>
          <w:color w:val="000000" w:themeColor="text1"/>
        </w:rPr>
        <w:t>Ch</w:t>
      </w:r>
      <w:proofErr w:type="spellEnd"/>
      <w:r w:rsidRPr="00C11E63">
        <w:rPr>
          <w:rFonts w:ascii="Arial" w:hAnsi="Arial"/>
          <w:color w:val="000000" w:themeColor="text1"/>
        </w:rPr>
        <w:t xml:space="preserve"> 8, Developing Global Health Programming, Evert et al)</w:t>
      </w:r>
    </w:p>
    <w:p w14:paraId="7F24618A" w14:textId="77777777" w:rsidR="00004935" w:rsidRDefault="00004935">
      <w:pPr>
        <w:pStyle w:val="Body"/>
        <w:rPr>
          <w:rFonts w:ascii="Arial" w:hAnsi="Arial"/>
          <w:color w:val="000000" w:themeColor="text1"/>
        </w:rPr>
      </w:pPr>
    </w:p>
    <w:p w14:paraId="31BEEFD5" w14:textId="77777777" w:rsidR="00B57FD6" w:rsidRDefault="00B57FD6" w:rsidP="00B57FD6">
      <w:pPr>
        <w:pStyle w:val="Body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Please consider the following in developing your Elective Proposal:</w:t>
      </w:r>
    </w:p>
    <w:p w14:paraId="05038C3C" w14:textId="77777777" w:rsidR="00B57FD6" w:rsidRPr="00C11E63" w:rsidRDefault="00B57FD6">
      <w:pPr>
        <w:pStyle w:val="Body"/>
        <w:rPr>
          <w:rFonts w:ascii="Arial" w:hAnsi="Arial"/>
          <w:color w:val="000000" w:themeColor="text1"/>
        </w:rPr>
      </w:pPr>
    </w:p>
    <w:p w14:paraId="742782B4" w14:textId="77777777" w:rsidR="00004935" w:rsidRPr="00C11E63" w:rsidRDefault="003B266A" w:rsidP="00B57FD6">
      <w:pPr>
        <w:pStyle w:val="Body"/>
        <w:numPr>
          <w:ilvl w:val="0"/>
          <w:numId w:val="18"/>
        </w:numPr>
        <w:tabs>
          <w:tab w:val="clear" w:pos="360"/>
        </w:tabs>
        <w:spacing w:after="240"/>
        <w:rPr>
          <w:rFonts w:ascii="Arial" w:eastAsia="Helvetica" w:hAnsi="Arial" w:cs="Helvetica"/>
          <w:color w:val="000000" w:themeColor="text1"/>
        </w:rPr>
      </w:pPr>
      <w:r>
        <w:rPr>
          <w:rFonts w:ascii="Arial" w:eastAsia="Helvetica" w:hAnsi="Arial" w:cs="Helvetica"/>
          <w:color w:val="000000" w:themeColor="text1"/>
        </w:rPr>
        <w:t xml:space="preserve"> Objectives and Motivation</w:t>
      </w:r>
    </w:p>
    <w:p w14:paraId="2ACE3A57" w14:textId="77777777" w:rsidR="00004935" w:rsidRPr="00C11E63" w:rsidRDefault="00C11E63" w:rsidP="0025438D">
      <w:pPr>
        <w:pStyle w:val="Body"/>
        <w:numPr>
          <w:ilvl w:val="0"/>
          <w:numId w:val="19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Why do you hope to do this work?</w:t>
      </w:r>
    </w:p>
    <w:p w14:paraId="44A0D454" w14:textId="77777777" w:rsidR="00004935" w:rsidRPr="00C11E63" w:rsidRDefault="00C11E63" w:rsidP="0025438D">
      <w:pPr>
        <w:pStyle w:val="Body"/>
        <w:numPr>
          <w:ilvl w:val="0"/>
          <w:numId w:val="20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What are your motivations?</w:t>
      </w:r>
    </w:p>
    <w:p w14:paraId="68FE613F" w14:textId="77777777" w:rsidR="00004935" w:rsidRPr="00C11E63" w:rsidRDefault="00C11E63" w:rsidP="0025438D">
      <w:pPr>
        <w:pStyle w:val="Body"/>
        <w:numPr>
          <w:ilvl w:val="0"/>
          <w:numId w:val="21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What are your objectives, personal and structural, short and long term?</w:t>
      </w:r>
    </w:p>
    <w:p w14:paraId="01E599B6" w14:textId="77777777" w:rsidR="00004935" w:rsidRPr="00C11E63" w:rsidRDefault="00004935" w:rsidP="0025438D">
      <w:pPr>
        <w:pStyle w:val="Body"/>
        <w:rPr>
          <w:rFonts w:ascii="Arial" w:hAnsi="Arial"/>
          <w:color w:val="000000" w:themeColor="text1"/>
        </w:rPr>
      </w:pPr>
    </w:p>
    <w:p w14:paraId="60469D34" w14:textId="77777777" w:rsidR="00004935" w:rsidRPr="00C11E63" w:rsidRDefault="00C11E63" w:rsidP="00B57FD6">
      <w:pPr>
        <w:pStyle w:val="Body"/>
        <w:tabs>
          <w:tab w:val="left" w:pos="360"/>
        </w:tabs>
        <w:spacing w:after="240"/>
        <w:rPr>
          <w:rFonts w:ascii="Arial" w:hAnsi="Arial"/>
          <w:color w:val="000000" w:themeColor="text1"/>
        </w:rPr>
      </w:pPr>
      <w:r w:rsidRPr="00C11E63">
        <w:rPr>
          <w:rFonts w:ascii="Arial" w:hAnsi="Arial"/>
          <w:color w:val="000000" w:themeColor="text1"/>
        </w:rPr>
        <w:t xml:space="preserve">2) </w:t>
      </w:r>
      <w:r w:rsidR="00C82F91">
        <w:rPr>
          <w:rFonts w:ascii="Arial" w:hAnsi="Arial"/>
          <w:color w:val="000000" w:themeColor="text1"/>
        </w:rPr>
        <w:tab/>
      </w:r>
      <w:r w:rsidR="003B266A">
        <w:rPr>
          <w:rFonts w:ascii="Arial" w:hAnsi="Arial"/>
          <w:color w:val="000000" w:themeColor="text1"/>
        </w:rPr>
        <w:t>Impact of Elective</w:t>
      </w:r>
    </w:p>
    <w:p w14:paraId="1009B5AD" w14:textId="77777777" w:rsidR="00004935" w:rsidRPr="00C11E63" w:rsidRDefault="00C11E63" w:rsidP="0025438D">
      <w:pPr>
        <w:pStyle w:val="Body"/>
        <w:numPr>
          <w:ilvl w:val="0"/>
          <w:numId w:val="22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What are the benefits of you undertaking the proposed elective, and who will receive them?</w:t>
      </w:r>
    </w:p>
    <w:p w14:paraId="5F8B79E6" w14:textId="77777777" w:rsidR="00004935" w:rsidRPr="00C11E63" w:rsidRDefault="00C11E63" w:rsidP="0025438D">
      <w:pPr>
        <w:pStyle w:val="Body"/>
        <w:numPr>
          <w:ilvl w:val="0"/>
          <w:numId w:val="23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What are the costs, and who will bear them?</w:t>
      </w:r>
    </w:p>
    <w:p w14:paraId="04D05469" w14:textId="77777777" w:rsidR="00004935" w:rsidRPr="00C11E63" w:rsidRDefault="00C11E63" w:rsidP="0025438D">
      <w:pPr>
        <w:pStyle w:val="Body"/>
        <w:numPr>
          <w:ilvl w:val="0"/>
          <w:numId w:val="24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What will be the effect of your presence, as an elective trainee, on patients? On the community? On local health care workers and physicians?</w:t>
      </w:r>
    </w:p>
    <w:p w14:paraId="4742EA2E" w14:textId="77777777" w:rsidR="00004935" w:rsidRPr="00C11E63" w:rsidRDefault="00C11E63" w:rsidP="0025438D">
      <w:pPr>
        <w:pStyle w:val="Body"/>
        <w:numPr>
          <w:ilvl w:val="0"/>
          <w:numId w:val="25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Is your work sustainable? And if not, will this leave a negative impact?</w:t>
      </w:r>
    </w:p>
    <w:p w14:paraId="6D1EBCBA" w14:textId="77777777" w:rsidR="00004935" w:rsidRPr="00C11E63" w:rsidRDefault="00004935" w:rsidP="0025438D">
      <w:pPr>
        <w:pStyle w:val="Body"/>
        <w:rPr>
          <w:rFonts w:ascii="Arial" w:hAnsi="Arial"/>
          <w:color w:val="000000" w:themeColor="text1"/>
        </w:rPr>
      </w:pPr>
    </w:p>
    <w:p w14:paraId="4F3B197D" w14:textId="77777777" w:rsidR="00004935" w:rsidRPr="00C11E63" w:rsidRDefault="00C11E63" w:rsidP="00B57FD6">
      <w:pPr>
        <w:pStyle w:val="Body"/>
        <w:tabs>
          <w:tab w:val="left" w:pos="360"/>
        </w:tabs>
        <w:spacing w:after="240"/>
        <w:rPr>
          <w:rFonts w:ascii="Arial" w:hAnsi="Arial"/>
          <w:color w:val="000000" w:themeColor="text1"/>
        </w:rPr>
      </w:pPr>
      <w:r w:rsidRPr="00C11E63">
        <w:rPr>
          <w:rFonts w:ascii="Arial" w:hAnsi="Arial"/>
          <w:color w:val="000000" w:themeColor="text1"/>
        </w:rPr>
        <w:t>3)</w:t>
      </w:r>
      <w:r w:rsidR="0025438D">
        <w:rPr>
          <w:rFonts w:ascii="Arial" w:hAnsi="Arial"/>
          <w:color w:val="000000" w:themeColor="text1"/>
        </w:rPr>
        <w:tab/>
      </w:r>
      <w:r w:rsidR="003B266A">
        <w:rPr>
          <w:rFonts w:ascii="Arial" w:hAnsi="Arial"/>
          <w:color w:val="000000" w:themeColor="text1"/>
        </w:rPr>
        <w:t>Skill Development and Learning</w:t>
      </w:r>
      <w:r w:rsidR="0025438D">
        <w:rPr>
          <w:rFonts w:ascii="Arial" w:hAnsi="Arial"/>
          <w:color w:val="000000" w:themeColor="text1"/>
        </w:rPr>
        <w:tab/>
      </w:r>
    </w:p>
    <w:p w14:paraId="294DBC3C" w14:textId="77777777" w:rsidR="00004935" w:rsidRPr="00C11E63" w:rsidRDefault="00C11E63" w:rsidP="0025438D">
      <w:pPr>
        <w:pStyle w:val="Body"/>
        <w:numPr>
          <w:ilvl w:val="0"/>
          <w:numId w:val="26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Do you currently have the skills to maximize the benefits and minimize the costs/harms of your elective?  If not, can you obtain these skills before you go?</w:t>
      </w:r>
    </w:p>
    <w:p w14:paraId="263B0BE3" w14:textId="77777777" w:rsidR="00004935" w:rsidRPr="00C11E63" w:rsidRDefault="00C11E63" w:rsidP="0025438D">
      <w:pPr>
        <w:pStyle w:val="Body"/>
        <w:numPr>
          <w:ilvl w:val="0"/>
          <w:numId w:val="27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Is this the most appropriate time in your training or career to have this experience?</w:t>
      </w:r>
    </w:p>
    <w:p w14:paraId="4243BEE2" w14:textId="77777777" w:rsidR="00004935" w:rsidRPr="00C11E63" w:rsidRDefault="00C11E63" w:rsidP="0025438D">
      <w:pPr>
        <w:pStyle w:val="Body"/>
        <w:numPr>
          <w:ilvl w:val="0"/>
          <w:numId w:val="28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 xml:space="preserve">Will the proposed elective meet your objectives?  </w:t>
      </w:r>
    </w:p>
    <w:p w14:paraId="3BFEBF84" w14:textId="77777777" w:rsidR="00004935" w:rsidRPr="00C11E63" w:rsidRDefault="00C11E63" w:rsidP="0025438D">
      <w:pPr>
        <w:pStyle w:val="Body"/>
        <w:numPr>
          <w:ilvl w:val="0"/>
          <w:numId w:val="29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How will you measure or evaluate that your goals and objectives are met?</w:t>
      </w:r>
    </w:p>
    <w:p w14:paraId="3705F582" w14:textId="77777777" w:rsidR="00004935" w:rsidRPr="00C11E63" w:rsidRDefault="00C11E63" w:rsidP="0025438D">
      <w:pPr>
        <w:pStyle w:val="Body"/>
        <w:numPr>
          <w:ilvl w:val="0"/>
          <w:numId w:val="30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What do you hope to bring back to your own practice and whom will you share it with?</w:t>
      </w:r>
    </w:p>
    <w:p w14:paraId="7AA84BCC" w14:textId="77777777" w:rsidR="00004935" w:rsidRPr="00C11E63" w:rsidRDefault="00004935" w:rsidP="0025438D">
      <w:pPr>
        <w:pStyle w:val="Body"/>
        <w:rPr>
          <w:rFonts w:ascii="Arial" w:hAnsi="Arial"/>
          <w:color w:val="000000" w:themeColor="text1"/>
        </w:rPr>
      </w:pPr>
    </w:p>
    <w:p w14:paraId="2570CD91" w14:textId="77777777" w:rsidR="00004935" w:rsidRPr="00C11E63" w:rsidRDefault="00C11E63" w:rsidP="00B57FD6">
      <w:pPr>
        <w:pStyle w:val="Body"/>
        <w:tabs>
          <w:tab w:val="left" w:pos="360"/>
        </w:tabs>
        <w:spacing w:after="240"/>
        <w:rPr>
          <w:rFonts w:ascii="Arial" w:hAnsi="Arial"/>
          <w:color w:val="000000" w:themeColor="text1"/>
        </w:rPr>
      </w:pPr>
      <w:r w:rsidRPr="00C11E63">
        <w:rPr>
          <w:rFonts w:ascii="Arial" w:hAnsi="Arial"/>
          <w:color w:val="000000" w:themeColor="text1"/>
        </w:rPr>
        <w:t>4)</w:t>
      </w:r>
      <w:r w:rsidR="00C82F91">
        <w:rPr>
          <w:rFonts w:ascii="Arial" w:hAnsi="Arial"/>
          <w:color w:val="000000" w:themeColor="text1"/>
        </w:rPr>
        <w:tab/>
      </w:r>
      <w:r w:rsidR="003B266A">
        <w:rPr>
          <w:rFonts w:ascii="Arial" w:hAnsi="Arial"/>
          <w:color w:val="000000" w:themeColor="text1"/>
        </w:rPr>
        <w:t>Preparation</w:t>
      </w:r>
    </w:p>
    <w:p w14:paraId="738B0246" w14:textId="77777777" w:rsidR="00004935" w:rsidRPr="00C11E63" w:rsidRDefault="00C11E63" w:rsidP="0025438D">
      <w:pPr>
        <w:pStyle w:val="Body"/>
        <w:numPr>
          <w:ilvl w:val="0"/>
          <w:numId w:val="31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What do you need to do to prepare for your elective, both practical and personal?</w:t>
      </w:r>
    </w:p>
    <w:p w14:paraId="36E32606" w14:textId="77777777" w:rsidR="00004935" w:rsidRPr="00C11E63" w:rsidRDefault="00C11E63" w:rsidP="0025438D">
      <w:pPr>
        <w:pStyle w:val="Body"/>
        <w:numPr>
          <w:ilvl w:val="0"/>
          <w:numId w:val="32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 xml:space="preserve">What do you know and understand about the culture of the community? </w:t>
      </w:r>
    </w:p>
    <w:p w14:paraId="433691EA" w14:textId="77777777" w:rsidR="00004935" w:rsidRPr="00C11E63" w:rsidRDefault="00C11E63" w:rsidP="0025438D">
      <w:pPr>
        <w:pStyle w:val="Body"/>
        <w:numPr>
          <w:ilvl w:val="0"/>
          <w:numId w:val="33"/>
        </w:numPr>
        <w:tabs>
          <w:tab w:val="clear" w:pos="180"/>
          <w:tab w:val="num" w:pos="630"/>
        </w:tabs>
        <w:ind w:left="630" w:hanging="27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What are your sources of funding?</w:t>
      </w:r>
    </w:p>
    <w:p w14:paraId="1F88A0C4" w14:textId="77777777" w:rsidR="00004935" w:rsidRPr="00C11E63" w:rsidRDefault="00004935" w:rsidP="0025438D">
      <w:pPr>
        <w:pStyle w:val="Body"/>
        <w:rPr>
          <w:rFonts w:ascii="Arial" w:hAnsi="Arial"/>
          <w:color w:val="000000" w:themeColor="text1"/>
        </w:rPr>
      </w:pPr>
    </w:p>
    <w:p w14:paraId="578C421D" w14:textId="77777777" w:rsidR="00004935" w:rsidRPr="00C11E63" w:rsidRDefault="00004935">
      <w:pPr>
        <w:pStyle w:val="Body"/>
        <w:rPr>
          <w:rFonts w:ascii="Arial" w:hAnsi="Arial"/>
          <w:color w:val="000000" w:themeColor="text1"/>
        </w:rPr>
      </w:pPr>
    </w:p>
    <w:p w14:paraId="3AD1343E" w14:textId="77777777" w:rsidR="00004935" w:rsidRPr="00C11E63" w:rsidRDefault="00C11E63">
      <w:pPr>
        <w:pStyle w:val="Heading"/>
        <w:rPr>
          <w:rFonts w:ascii="Arial" w:hAnsi="Arial"/>
          <w:color w:val="000000" w:themeColor="text1"/>
        </w:rPr>
      </w:pPr>
      <w:r w:rsidRPr="00C11E63">
        <w:rPr>
          <w:rFonts w:ascii="Arial" w:hAnsi="Arial"/>
          <w:color w:val="000000" w:themeColor="text1"/>
        </w:rPr>
        <w:br w:type="page"/>
      </w:r>
    </w:p>
    <w:p w14:paraId="06CE02F9" w14:textId="77777777" w:rsidR="0007776D" w:rsidRDefault="0007776D">
      <w:pPr>
        <w:pStyle w:val="Heading2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>Appendix 2</w:t>
      </w:r>
    </w:p>
    <w:p w14:paraId="2854B2C5" w14:textId="77777777" w:rsidR="00004935" w:rsidRDefault="00C11E63">
      <w:pPr>
        <w:pStyle w:val="Heading2"/>
        <w:rPr>
          <w:rFonts w:ascii="Arial" w:hAnsi="Arial"/>
          <w:color w:val="000000" w:themeColor="text1"/>
        </w:rPr>
      </w:pPr>
      <w:r w:rsidRPr="00C11E63">
        <w:rPr>
          <w:rFonts w:ascii="Arial" w:hAnsi="Arial"/>
          <w:color w:val="000000" w:themeColor="text1"/>
        </w:rPr>
        <w:t>Elective Proposal Template</w:t>
      </w:r>
    </w:p>
    <w:p w14:paraId="684F48A8" w14:textId="66EBD276" w:rsidR="00F654E5" w:rsidRDefault="00F654E5" w:rsidP="00F654E5">
      <w:pPr>
        <w:pStyle w:val="Body"/>
      </w:pPr>
      <w:proofErr w:type="gramStart"/>
      <w:r w:rsidRPr="00D06AC9">
        <w:t>To submit to the PGY1 Program Coordinator (</w:t>
      </w:r>
      <w:hyperlink r:id="rId12" w:history="1">
        <w:r w:rsidRPr="00D06AC9">
          <w:rPr>
            <w:rStyle w:val="Hyperlink"/>
          </w:rPr>
          <w:t>yr1coordinator@bruyere.org</w:t>
        </w:r>
      </w:hyperlink>
      <w:r w:rsidRPr="00D06AC9">
        <w:t>).</w:t>
      </w:r>
      <w:proofErr w:type="gramEnd"/>
      <w:r w:rsidRPr="00D06AC9">
        <w:t xml:space="preserve">  Please</w:t>
      </w:r>
      <w:r w:rsidR="008F37B5">
        <w:t xml:space="preserve"> try to </w:t>
      </w:r>
      <w:r w:rsidRPr="00D06AC9">
        <w:t>limit your response to 1 page (approximately 500 words).</w:t>
      </w:r>
    </w:p>
    <w:p w14:paraId="642937B2" w14:textId="77777777" w:rsidR="00D06AC9" w:rsidRDefault="00D06AC9" w:rsidP="00F654E5">
      <w:pPr>
        <w:pStyle w:val="Body"/>
      </w:pPr>
    </w:p>
    <w:p w14:paraId="5BE97AAD" w14:textId="499F66C8" w:rsidR="00F654E5" w:rsidRPr="00F654E5" w:rsidRDefault="00F654E5" w:rsidP="00F654E5">
      <w:pPr>
        <w:tabs>
          <w:tab w:val="left" w:pos="720"/>
          <w:tab w:val="left" w:pos="1440"/>
          <w:tab w:val="left" w:pos="2160"/>
          <w:tab w:val="left" w:pos="9270"/>
        </w:tabs>
        <w:ind w:left="2160" w:hanging="2160"/>
        <w:rPr>
          <w:rFonts w:ascii="Arial" w:hAnsi="Arial" w:cs="Arial"/>
          <w:sz w:val="20"/>
          <w:szCs w:val="20"/>
          <w:lang w:val="en-CA"/>
        </w:rPr>
      </w:pPr>
      <w:r w:rsidRPr="00F654E5">
        <w:rPr>
          <w:rFonts w:ascii="Arial" w:hAnsi="Arial" w:cs="Arial"/>
          <w:b/>
          <w:bCs/>
          <w:sz w:val="20"/>
          <w:szCs w:val="20"/>
          <w:lang w:val="en-CA"/>
        </w:rPr>
        <w:t>Resident’s Name:</w:t>
      </w:r>
    </w:p>
    <w:p w14:paraId="27141551" w14:textId="0336D9FB" w:rsidR="00F654E5" w:rsidRPr="00F654E5" w:rsidRDefault="00F654E5" w:rsidP="00F654E5">
      <w:pPr>
        <w:tabs>
          <w:tab w:val="left" w:pos="9270"/>
        </w:tabs>
        <w:rPr>
          <w:rFonts w:ascii="Arial" w:hAnsi="Arial" w:cs="Arial"/>
          <w:b/>
          <w:bCs/>
          <w:sz w:val="20"/>
          <w:szCs w:val="20"/>
          <w:u w:val="single"/>
          <w:lang w:val="en-CA"/>
        </w:rPr>
      </w:pPr>
      <w:r w:rsidRPr="00F654E5">
        <w:rPr>
          <w:rFonts w:ascii="Arial" w:hAnsi="Arial" w:cs="Arial"/>
          <w:b/>
          <w:bCs/>
          <w:sz w:val="20"/>
          <w:szCs w:val="20"/>
          <w:lang w:val="en-CA"/>
        </w:rPr>
        <w:t>Email:</w:t>
      </w:r>
    </w:p>
    <w:p w14:paraId="48828F6E" w14:textId="0B1A4CC0" w:rsidR="00F654E5" w:rsidRPr="00F654E5" w:rsidRDefault="00DF252E" w:rsidP="00F654E5">
      <w:pPr>
        <w:tabs>
          <w:tab w:val="left" w:pos="9270"/>
        </w:tabs>
        <w:rPr>
          <w:rFonts w:ascii="Arial" w:hAnsi="Arial" w:cs="Arial"/>
          <w:bCs/>
          <w:sz w:val="20"/>
          <w:szCs w:val="20"/>
          <w:u w:val="single"/>
          <w:lang w:val="en-CA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t xml:space="preserve">DFM </w:t>
      </w:r>
      <w:r w:rsidR="00F654E5" w:rsidRPr="00F654E5">
        <w:rPr>
          <w:rFonts w:ascii="Arial" w:hAnsi="Arial" w:cs="Arial"/>
          <w:b/>
          <w:bCs/>
          <w:sz w:val="20"/>
          <w:szCs w:val="20"/>
          <w:lang w:val="en-CA"/>
        </w:rPr>
        <w:t xml:space="preserve">Site and Primary Preceptor name: </w:t>
      </w:r>
    </w:p>
    <w:p w14:paraId="2360AB72" w14:textId="77777777" w:rsidR="00A01214" w:rsidRDefault="00F654E5" w:rsidP="00A01214">
      <w:pPr>
        <w:pStyle w:val="Body"/>
        <w:tabs>
          <w:tab w:val="left" w:pos="9270"/>
        </w:tabs>
        <w:rPr>
          <w:rFonts w:ascii="Arial" w:hAnsi="Arial" w:cs="Arial"/>
          <w:b/>
          <w:bCs/>
          <w:sz w:val="20"/>
          <w:szCs w:val="20"/>
          <w:lang w:val="en-CA"/>
        </w:rPr>
      </w:pPr>
      <w:r w:rsidRPr="00F654E5">
        <w:rPr>
          <w:rFonts w:ascii="Arial" w:hAnsi="Arial" w:cs="Arial"/>
          <w:b/>
          <w:bCs/>
          <w:sz w:val="20"/>
          <w:szCs w:val="20"/>
          <w:lang w:val="en-CA"/>
        </w:rPr>
        <w:t>Email:</w:t>
      </w:r>
    </w:p>
    <w:p w14:paraId="1D094E28" w14:textId="77777777" w:rsidR="00A01214" w:rsidRDefault="00A01214" w:rsidP="00A01214">
      <w:pPr>
        <w:pStyle w:val="Body"/>
        <w:tabs>
          <w:tab w:val="left" w:pos="9270"/>
        </w:tabs>
        <w:rPr>
          <w:rFonts w:ascii="Arial" w:hAnsi="Arial" w:cs="Arial"/>
          <w:b/>
          <w:bCs/>
          <w:sz w:val="20"/>
          <w:szCs w:val="20"/>
          <w:lang w:val="en-CA"/>
        </w:rPr>
      </w:pPr>
    </w:p>
    <w:p w14:paraId="67B12DD6" w14:textId="09080577" w:rsidR="000D28CB" w:rsidRPr="00C11E63" w:rsidRDefault="000D28CB" w:rsidP="00A01214">
      <w:pPr>
        <w:pStyle w:val="Body"/>
        <w:tabs>
          <w:tab w:val="left" w:pos="9270"/>
        </w:tabs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Description of Elective</w:t>
      </w:r>
      <w:bookmarkStart w:id="0" w:name="_GoBack"/>
      <w:bookmarkEnd w:id="0"/>
    </w:p>
    <w:p w14:paraId="13385E36" w14:textId="77777777" w:rsidR="000D28CB" w:rsidRPr="00C11E63" w:rsidRDefault="000D28CB" w:rsidP="0025438D">
      <w:pPr>
        <w:pStyle w:val="Body"/>
        <w:numPr>
          <w:ilvl w:val="1"/>
          <w:numId w:val="39"/>
        </w:numPr>
        <w:tabs>
          <w:tab w:val="clear" w:pos="360"/>
          <w:tab w:val="num" w:pos="540"/>
        </w:tabs>
        <w:ind w:left="54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Elective Details</w:t>
      </w:r>
    </w:p>
    <w:p w14:paraId="7482ED92" w14:textId="77777777" w:rsidR="000D28CB" w:rsidRPr="00C11E63" w:rsidRDefault="000D28CB" w:rsidP="0025438D">
      <w:pPr>
        <w:pStyle w:val="Body"/>
        <w:numPr>
          <w:ilvl w:val="0"/>
          <w:numId w:val="65"/>
        </w:numPr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Elective Location, Name of organization/institution</w:t>
      </w:r>
    </w:p>
    <w:p w14:paraId="5DE0DD78" w14:textId="77777777" w:rsidR="000D28CB" w:rsidRPr="00C11E63" w:rsidRDefault="000D28CB" w:rsidP="0025438D">
      <w:pPr>
        <w:pStyle w:val="Body"/>
        <w:numPr>
          <w:ilvl w:val="0"/>
          <w:numId w:val="65"/>
        </w:numPr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Expected activ</w:t>
      </w:r>
      <w:r w:rsidR="0025438D">
        <w:rPr>
          <w:rFonts w:ascii="Arial" w:hAnsi="Arial"/>
          <w:color w:val="000000" w:themeColor="text1"/>
        </w:rPr>
        <w:t>ities (clinical and otherwise)</w:t>
      </w:r>
    </w:p>
    <w:p w14:paraId="169D1FEF" w14:textId="77777777" w:rsidR="000D28CB" w:rsidRPr="00C11E63" w:rsidRDefault="000D28CB">
      <w:pPr>
        <w:pStyle w:val="Body"/>
        <w:rPr>
          <w:rFonts w:ascii="Arial" w:hAnsi="Arial"/>
          <w:color w:val="000000" w:themeColor="text1"/>
        </w:rPr>
      </w:pPr>
    </w:p>
    <w:p w14:paraId="24DED769" w14:textId="77777777" w:rsidR="00004935" w:rsidRPr="00C11E63" w:rsidRDefault="00C11E63" w:rsidP="00B57FD6">
      <w:pPr>
        <w:pStyle w:val="Body"/>
        <w:numPr>
          <w:ilvl w:val="0"/>
          <w:numId w:val="66"/>
        </w:numPr>
        <w:spacing w:after="24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Objectives/ Learning Plan</w:t>
      </w:r>
    </w:p>
    <w:p w14:paraId="13FAAAD8" w14:textId="77777777" w:rsidR="00004935" w:rsidRPr="00C11E63" w:rsidRDefault="00C11E63" w:rsidP="00B57FD6">
      <w:pPr>
        <w:pStyle w:val="Body"/>
        <w:spacing w:after="240"/>
        <w:ind w:left="36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 xml:space="preserve">Define clear, realistic learning objectives and goals </w:t>
      </w:r>
      <w:r w:rsidR="004265A0" w:rsidRPr="00C11E63">
        <w:rPr>
          <w:rFonts w:ascii="Arial" w:hAnsi="Arial"/>
          <w:color w:val="000000" w:themeColor="text1"/>
        </w:rPr>
        <w:t xml:space="preserve">for your elective experience </w:t>
      </w:r>
      <w:r w:rsidRPr="00C11E63">
        <w:rPr>
          <w:rFonts w:ascii="Arial" w:hAnsi="Arial"/>
          <w:color w:val="000000" w:themeColor="text1"/>
        </w:rPr>
        <w:t>(</w:t>
      </w:r>
      <w:r w:rsidR="004265A0">
        <w:rPr>
          <w:rFonts w:ascii="Arial" w:hAnsi="Arial"/>
          <w:color w:val="000000" w:themeColor="text1"/>
        </w:rPr>
        <w:t xml:space="preserve">ex. </w:t>
      </w:r>
      <w:r w:rsidRPr="00C11E63">
        <w:rPr>
          <w:rFonts w:ascii="Arial" w:hAnsi="Arial"/>
          <w:color w:val="000000" w:themeColor="text1"/>
        </w:rPr>
        <w:t>What do you hope to learn and how will you learn it?)</w:t>
      </w:r>
      <w:r w:rsidR="00247AD1">
        <w:rPr>
          <w:rFonts w:ascii="Arial" w:hAnsi="Arial"/>
          <w:color w:val="000000" w:themeColor="text1"/>
        </w:rPr>
        <w:t xml:space="preserve">.  You can use the DFM’s </w:t>
      </w:r>
      <w:r w:rsidR="007478B4">
        <w:rPr>
          <w:rFonts w:ascii="Arial" w:hAnsi="Arial"/>
          <w:color w:val="000000" w:themeColor="text1"/>
        </w:rPr>
        <w:t xml:space="preserve">Core Family Medicine Benchmarks </w:t>
      </w:r>
      <w:r w:rsidR="00247AD1">
        <w:rPr>
          <w:rFonts w:ascii="Arial" w:hAnsi="Arial"/>
          <w:color w:val="000000" w:themeColor="text1"/>
        </w:rPr>
        <w:t xml:space="preserve">as a format for your objectives.  </w:t>
      </w:r>
    </w:p>
    <w:p w14:paraId="1278CFD4" w14:textId="77777777" w:rsidR="00004935" w:rsidRPr="00C11E63" w:rsidRDefault="00C11E63" w:rsidP="0025438D">
      <w:pPr>
        <w:pStyle w:val="Body"/>
        <w:numPr>
          <w:ilvl w:val="1"/>
          <w:numId w:val="36"/>
        </w:numPr>
        <w:tabs>
          <w:tab w:val="clear" w:pos="360"/>
          <w:tab w:val="num" w:pos="540"/>
        </w:tabs>
        <w:ind w:left="54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How will you remediate for your absence from Core Academic Days?</w:t>
      </w:r>
    </w:p>
    <w:p w14:paraId="3FC9A3B3" w14:textId="77777777" w:rsidR="00004935" w:rsidRPr="00C11E63" w:rsidRDefault="00C11E63" w:rsidP="0025438D">
      <w:pPr>
        <w:pStyle w:val="Body"/>
        <w:numPr>
          <w:ilvl w:val="1"/>
          <w:numId w:val="37"/>
        </w:numPr>
        <w:tabs>
          <w:tab w:val="clear" w:pos="360"/>
          <w:tab w:val="num" w:pos="540"/>
        </w:tabs>
        <w:ind w:left="54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How will you assure that you remain on track with your scholarly project while away?</w:t>
      </w:r>
    </w:p>
    <w:p w14:paraId="3599DFE5" w14:textId="77777777" w:rsidR="000D28CB" w:rsidRDefault="000D28CB" w:rsidP="000D28CB">
      <w:pPr>
        <w:pStyle w:val="Body"/>
        <w:rPr>
          <w:rFonts w:ascii="Arial" w:hAnsi="Arial"/>
          <w:color w:val="000000" w:themeColor="text1"/>
        </w:rPr>
      </w:pPr>
    </w:p>
    <w:p w14:paraId="6B2F342C" w14:textId="77777777" w:rsidR="00004935" w:rsidRPr="00C11E63" w:rsidRDefault="00C11E63" w:rsidP="00B57FD6">
      <w:pPr>
        <w:pStyle w:val="Body"/>
        <w:numPr>
          <w:ilvl w:val="0"/>
          <w:numId w:val="66"/>
        </w:numPr>
        <w:spacing w:after="24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Expected Impact of Elective</w:t>
      </w:r>
    </w:p>
    <w:p w14:paraId="0CF16FFA" w14:textId="77777777" w:rsidR="00004935" w:rsidRPr="00C11E63" w:rsidRDefault="00C11E63" w:rsidP="0025438D">
      <w:pPr>
        <w:pStyle w:val="Body"/>
        <w:numPr>
          <w:ilvl w:val="1"/>
          <w:numId w:val="47"/>
        </w:numPr>
        <w:tabs>
          <w:tab w:val="clear" w:pos="360"/>
          <w:tab w:val="num" w:pos="540"/>
        </w:tabs>
        <w:ind w:left="54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Potential benefits of elective for resident and host community</w:t>
      </w:r>
    </w:p>
    <w:p w14:paraId="25618431" w14:textId="77777777" w:rsidR="00004935" w:rsidRPr="00C11E63" w:rsidRDefault="00C11E63" w:rsidP="0025438D">
      <w:pPr>
        <w:pStyle w:val="Body"/>
        <w:numPr>
          <w:ilvl w:val="1"/>
          <w:numId w:val="48"/>
        </w:numPr>
        <w:tabs>
          <w:tab w:val="clear" w:pos="360"/>
          <w:tab w:val="num" w:pos="540"/>
        </w:tabs>
        <w:ind w:left="54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Potential costs/harms of elective for resident and host community</w:t>
      </w:r>
    </w:p>
    <w:p w14:paraId="29191263" w14:textId="77777777" w:rsidR="00004935" w:rsidRPr="00C11E63" w:rsidRDefault="00C11E63" w:rsidP="0025438D">
      <w:pPr>
        <w:pStyle w:val="Body"/>
        <w:numPr>
          <w:ilvl w:val="1"/>
          <w:numId w:val="49"/>
        </w:numPr>
        <w:tabs>
          <w:tab w:val="clear" w:pos="360"/>
          <w:tab w:val="num" w:pos="540"/>
        </w:tabs>
        <w:ind w:left="54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>Sustainability</w:t>
      </w:r>
    </w:p>
    <w:p w14:paraId="41E3177D" w14:textId="77777777" w:rsidR="00004935" w:rsidRPr="00C11E63" w:rsidRDefault="00004935">
      <w:pPr>
        <w:pStyle w:val="Body"/>
        <w:rPr>
          <w:rFonts w:ascii="Arial" w:hAnsi="Arial"/>
          <w:color w:val="000000" w:themeColor="text1"/>
        </w:rPr>
      </w:pPr>
    </w:p>
    <w:p w14:paraId="4008E0BD" w14:textId="77777777" w:rsidR="00407850" w:rsidRPr="00407850" w:rsidRDefault="00407850" w:rsidP="00B57FD6">
      <w:pPr>
        <w:pStyle w:val="Body"/>
        <w:numPr>
          <w:ilvl w:val="0"/>
          <w:numId w:val="66"/>
        </w:numPr>
        <w:tabs>
          <w:tab w:val="left" w:pos="2295"/>
        </w:tabs>
        <w:spacing w:after="24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Evaluation</w:t>
      </w:r>
      <w:r w:rsidR="0025438D">
        <w:rPr>
          <w:rFonts w:ascii="Arial" w:hAnsi="Arial"/>
          <w:color w:val="000000" w:themeColor="text1"/>
        </w:rPr>
        <w:tab/>
      </w:r>
    </w:p>
    <w:p w14:paraId="2FA293B2" w14:textId="75255E6A" w:rsidR="00B27FB1" w:rsidRPr="00407850" w:rsidRDefault="00B27FB1" w:rsidP="00407850">
      <w:pPr>
        <w:pStyle w:val="Body"/>
        <w:numPr>
          <w:ilvl w:val="2"/>
          <w:numId w:val="51"/>
        </w:numPr>
        <w:rPr>
          <w:rFonts w:ascii="Arial" w:eastAsia="Helvetica" w:hAnsi="Arial" w:cs="Helvetica"/>
          <w:color w:val="000000" w:themeColor="text1"/>
          <w:position w:val="-2"/>
        </w:rPr>
      </w:pPr>
      <w:r w:rsidRPr="00407850">
        <w:rPr>
          <w:rFonts w:ascii="Arial" w:eastAsia="Helvetica" w:hAnsi="Arial" w:cs="Helvetica"/>
          <w:color w:val="000000" w:themeColor="text1"/>
          <w:position w:val="-2"/>
        </w:rPr>
        <w:t>It is important in your planning that you identify a supervisor(s) who will</w:t>
      </w:r>
      <w:r w:rsidR="00407850" w:rsidRPr="00407850">
        <w:rPr>
          <w:rFonts w:ascii="Arial" w:eastAsia="Helvetica" w:hAnsi="Arial" w:cs="Helvetica"/>
          <w:color w:val="000000" w:themeColor="text1"/>
          <w:position w:val="-2"/>
        </w:rPr>
        <w:t xml:space="preserve"> be able to complete Field</w:t>
      </w:r>
      <w:r w:rsidR="007B55C5">
        <w:rPr>
          <w:rFonts w:ascii="Arial" w:eastAsia="Helvetica" w:hAnsi="Arial" w:cs="Helvetica"/>
          <w:color w:val="000000" w:themeColor="text1"/>
          <w:position w:val="-2"/>
        </w:rPr>
        <w:t xml:space="preserve"> N</w:t>
      </w:r>
      <w:r w:rsidR="00407850" w:rsidRPr="00407850">
        <w:rPr>
          <w:rFonts w:ascii="Arial" w:eastAsia="Helvetica" w:hAnsi="Arial" w:cs="Helvetica"/>
          <w:color w:val="000000" w:themeColor="text1"/>
          <w:position w:val="-2"/>
        </w:rPr>
        <w:t>otes</w:t>
      </w:r>
      <w:r w:rsidRPr="00407850">
        <w:rPr>
          <w:rFonts w:ascii="Arial" w:eastAsia="Helvetica" w:hAnsi="Arial" w:cs="Helvetica"/>
          <w:color w:val="000000" w:themeColor="text1"/>
          <w:position w:val="-2"/>
        </w:rPr>
        <w:t xml:space="preserve"> </w:t>
      </w:r>
      <w:r w:rsidR="00407850" w:rsidRPr="00407850">
        <w:rPr>
          <w:rFonts w:ascii="Arial" w:eastAsia="Helvetica" w:hAnsi="Arial" w:cs="Helvetica"/>
          <w:color w:val="000000" w:themeColor="text1"/>
          <w:position w:val="-2"/>
        </w:rPr>
        <w:t>and your</w:t>
      </w:r>
      <w:r w:rsidRPr="00407850">
        <w:rPr>
          <w:rFonts w:ascii="Arial" w:eastAsia="Helvetica" w:hAnsi="Arial" w:cs="Helvetica"/>
          <w:color w:val="000000" w:themeColor="text1"/>
          <w:position w:val="-2"/>
        </w:rPr>
        <w:t xml:space="preserve"> Final evaluation</w:t>
      </w:r>
      <w:r w:rsidR="00407850">
        <w:rPr>
          <w:rFonts w:ascii="Arial" w:eastAsia="Helvetica" w:hAnsi="Arial" w:cs="Helvetica"/>
          <w:color w:val="000000" w:themeColor="text1"/>
          <w:position w:val="-2"/>
        </w:rPr>
        <w:t xml:space="preserve">, and </w:t>
      </w:r>
      <w:r w:rsidR="00407850" w:rsidRPr="0025438D">
        <w:rPr>
          <w:rFonts w:ascii="Arial" w:eastAsia="Helvetica" w:hAnsi="Arial" w:cs="Helvetica"/>
          <w:color w:val="000000" w:themeColor="text1"/>
          <w:position w:val="-2"/>
          <w:u w:val="single"/>
        </w:rPr>
        <w:t>bring paper copies</w:t>
      </w:r>
      <w:r w:rsidR="00407850">
        <w:rPr>
          <w:rFonts w:ascii="Arial" w:eastAsia="Helvetica" w:hAnsi="Arial" w:cs="Helvetica"/>
          <w:color w:val="000000" w:themeColor="text1"/>
          <w:position w:val="-2"/>
        </w:rPr>
        <w:t xml:space="preserve"> of the documents with you</w:t>
      </w:r>
    </w:p>
    <w:p w14:paraId="0B08CFC3" w14:textId="77777777" w:rsidR="00407850" w:rsidRDefault="00407850" w:rsidP="00407850">
      <w:pPr>
        <w:pStyle w:val="Body"/>
        <w:numPr>
          <w:ilvl w:val="2"/>
          <w:numId w:val="51"/>
        </w:numPr>
        <w:rPr>
          <w:rFonts w:ascii="Arial" w:eastAsia="Helvetica" w:hAnsi="Arial" w:cs="Helvetica"/>
          <w:color w:val="000000" w:themeColor="text1"/>
          <w:position w:val="-2"/>
        </w:rPr>
      </w:pPr>
      <w:r>
        <w:rPr>
          <w:rFonts w:ascii="Arial" w:eastAsia="Helvetica" w:hAnsi="Arial" w:cs="Helvetica"/>
          <w:color w:val="000000" w:themeColor="text1"/>
          <w:position w:val="-2"/>
        </w:rPr>
        <w:t>The new DFM Elective Evaluation, which is based on your structured objectives, must be completed at the end of the rotation</w:t>
      </w:r>
    </w:p>
    <w:p w14:paraId="6C1712E0" w14:textId="35A3F468" w:rsidR="00407850" w:rsidRDefault="00407850" w:rsidP="00407850">
      <w:pPr>
        <w:pStyle w:val="Body"/>
        <w:numPr>
          <w:ilvl w:val="2"/>
          <w:numId w:val="51"/>
        </w:numPr>
        <w:rPr>
          <w:rFonts w:ascii="Arial" w:eastAsia="Helvetica" w:hAnsi="Arial" w:cs="Helvetica"/>
          <w:color w:val="000000" w:themeColor="text1"/>
          <w:position w:val="-2"/>
        </w:rPr>
      </w:pPr>
      <w:r>
        <w:rPr>
          <w:rFonts w:ascii="Arial" w:eastAsia="Helvetica" w:hAnsi="Arial" w:cs="Helvetica"/>
          <w:color w:val="000000" w:themeColor="text1"/>
          <w:position w:val="-2"/>
        </w:rPr>
        <w:t>A minimum of one Field</w:t>
      </w:r>
      <w:r w:rsidR="007B55C5">
        <w:rPr>
          <w:rFonts w:ascii="Arial" w:eastAsia="Helvetica" w:hAnsi="Arial" w:cs="Helvetica"/>
          <w:color w:val="000000" w:themeColor="text1"/>
          <w:position w:val="-2"/>
        </w:rPr>
        <w:t xml:space="preserve"> N</w:t>
      </w:r>
      <w:r>
        <w:rPr>
          <w:rFonts w:ascii="Arial" w:eastAsia="Helvetica" w:hAnsi="Arial" w:cs="Helvetica"/>
          <w:color w:val="000000" w:themeColor="text1"/>
          <w:position w:val="-2"/>
        </w:rPr>
        <w:t>ote/week must be obtained</w:t>
      </w:r>
    </w:p>
    <w:p w14:paraId="0B22CF94" w14:textId="3930402A" w:rsidR="00004935" w:rsidRPr="00C11E63" w:rsidRDefault="00C11E63" w:rsidP="00A01214">
      <w:pPr>
        <w:pStyle w:val="Body"/>
        <w:numPr>
          <w:ilvl w:val="1"/>
          <w:numId w:val="51"/>
        </w:numPr>
        <w:tabs>
          <w:tab w:val="clear" w:pos="360"/>
          <w:tab w:val="num" w:pos="540"/>
        </w:tabs>
        <w:ind w:left="540"/>
        <w:rPr>
          <w:rFonts w:ascii="Arial" w:eastAsia="Helvetica" w:hAnsi="Arial" w:cs="Helvetica"/>
          <w:color w:val="000000" w:themeColor="text1"/>
          <w:position w:val="-2"/>
        </w:rPr>
      </w:pPr>
      <w:r w:rsidRPr="00C11E63">
        <w:rPr>
          <w:rFonts w:ascii="Arial" w:hAnsi="Arial"/>
          <w:color w:val="000000" w:themeColor="text1"/>
        </w:rPr>
        <w:t xml:space="preserve">How will you measure whether your </w:t>
      </w:r>
      <w:r w:rsidR="000D28CB" w:rsidRPr="00407850">
        <w:rPr>
          <w:rFonts w:ascii="Arial" w:hAnsi="Arial"/>
          <w:i/>
          <w:color w:val="000000" w:themeColor="text1"/>
        </w:rPr>
        <w:t>personal</w:t>
      </w:r>
      <w:r w:rsidR="000D28CB">
        <w:rPr>
          <w:rFonts w:ascii="Arial" w:hAnsi="Arial"/>
          <w:color w:val="000000" w:themeColor="text1"/>
        </w:rPr>
        <w:t xml:space="preserve"> </w:t>
      </w:r>
      <w:r w:rsidRPr="00C11E63">
        <w:rPr>
          <w:rFonts w:ascii="Arial" w:hAnsi="Arial"/>
          <w:color w:val="000000" w:themeColor="text1"/>
        </w:rPr>
        <w:t>objectives and learning goals are met?</w:t>
      </w:r>
      <w:r w:rsidR="00A01214" w:rsidRPr="00C11E63">
        <w:rPr>
          <w:rFonts w:ascii="Arial" w:eastAsia="Helvetica" w:hAnsi="Arial" w:cs="Helvetica"/>
          <w:color w:val="000000" w:themeColor="text1"/>
          <w:position w:val="-2"/>
        </w:rPr>
        <w:t xml:space="preserve"> </w:t>
      </w:r>
    </w:p>
    <w:sectPr w:rsidR="00004935" w:rsidRPr="00C11E63" w:rsidSect="001C2D8F">
      <w:footerReference w:type="even" r:id="rId13"/>
      <w:pgSz w:w="12240" w:h="15840"/>
      <w:pgMar w:top="1260" w:right="1440" w:bottom="1440" w:left="1440" w:header="720" w:footer="864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B1D5F5" w15:done="0"/>
  <w15:commentEx w15:paraId="3B52B3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CDCC6" w14:textId="77777777" w:rsidR="0009774F" w:rsidRDefault="0009774F">
      <w:r>
        <w:separator/>
      </w:r>
    </w:p>
  </w:endnote>
  <w:endnote w:type="continuationSeparator" w:id="0">
    <w:p w14:paraId="460700B1" w14:textId="77777777" w:rsidR="0009774F" w:rsidRDefault="0009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6778D" w14:textId="77777777" w:rsidR="00F70B77" w:rsidRDefault="00F70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E7A96" w14:textId="77777777" w:rsidR="0009774F" w:rsidRDefault="0009774F">
      <w:r>
        <w:separator/>
      </w:r>
    </w:p>
  </w:footnote>
  <w:footnote w:type="continuationSeparator" w:id="0">
    <w:p w14:paraId="04FAE0B1" w14:textId="77777777" w:rsidR="0009774F" w:rsidRDefault="0009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9B2"/>
    <w:multiLevelType w:val="multilevel"/>
    <w:tmpl w:val="F7ECCDF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nsid w:val="017344DC"/>
    <w:multiLevelType w:val="multilevel"/>
    <w:tmpl w:val="0114D9F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nsid w:val="042F26BD"/>
    <w:multiLevelType w:val="multilevel"/>
    <w:tmpl w:val="8FF085B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043C29C1"/>
    <w:multiLevelType w:val="multilevel"/>
    <w:tmpl w:val="1CE86FA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nsid w:val="068251EA"/>
    <w:multiLevelType w:val="hybridMultilevel"/>
    <w:tmpl w:val="F314D5CA"/>
    <w:lvl w:ilvl="0" w:tplc="4E6CF62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7094A"/>
    <w:multiLevelType w:val="multilevel"/>
    <w:tmpl w:val="3A460D8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i/>
        <w:iCs/>
        <w:position w:val="-2"/>
      </w:rPr>
    </w:lvl>
  </w:abstractNum>
  <w:abstractNum w:abstractNumId="6">
    <w:nsid w:val="0AE47EE9"/>
    <w:multiLevelType w:val="multilevel"/>
    <w:tmpl w:val="E3887C5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0D483B1C"/>
    <w:multiLevelType w:val="multilevel"/>
    <w:tmpl w:val="C250083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nsid w:val="0F4F7311"/>
    <w:multiLevelType w:val="hybridMultilevel"/>
    <w:tmpl w:val="650A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518A5"/>
    <w:multiLevelType w:val="multilevel"/>
    <w:tmpl w:val="2E9A24A8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">
    <w:nsid w:val="142F02A9"/>
    <w:multiLevelType w:val="multilevel"/>
    <w:tmpl w:val="7C3812B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>
    <w:nsid w:val="17DF022E"/>
    <w:multiLevelType w:val="multilevel"/>
    <w:tmpl w:val="B98E165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1B0377D3"/>
    <w:multiLevelType w:val="multilevel"/>
    <w:tmpl w:val="55C0054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C00695C"/>
    <w:multiLevelType w:val="multilevel"/>
    <w:tmpl w:val="663A3DD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4">
    <w:nsid w:val="1FAC390F"/>
    <w:multiLevelType w:val="hybridMultilevel"/>
    <w:tmpl w:val="4EF23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564BA7"/>
    <w:multiLevelType w:val="multilevel"/>
    <w:tmpl w:val="041E57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58F20A0"/>
    <w:multiLevelType w:val="multilevel"/>
    <w:tmpl w:val="C090F65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7120ECB"/>
    <w:multiLevelType w:val="multilevel"/>
    <w:tmpl w:val="876EFAC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8">
    <w:nsid w:val="29706E4D"/>
    <w:multiLevelType w:val="multilevel"/>
    <w:tmpl w:val="897CCEA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CF915DF"/>
    <w:multiLevelType w:val="multilevel"/>
    <w:tmpl w:val="641CE4E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2E5F3E9A"/>
    <w:multiLevelType w:val="multilevel"/>
    <w:tmpl w:val="C45EF7E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1">
    <w:nsid w:val="2EAB16A6"/>
    <w:multiLevelType w:val="multilevel"/>
    <w:tmpl w:val="1F041F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2EDC73C3"/>
    <w:multiLevelType w:val="multilevel"/>
    <w:tmpl w:val="88BE4C5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00205C6"/>
    <w:multiLevelType w:val="multilevel"/>
    <w:tmpl w:val="74C07D7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4">
    <w:nsid w:val="33DE0016"/>
    <w:multiLevelType w:val="multilevel"/>
    <w:tmpl w:val="2E9A24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5">
    <w:nsid w:val="367C60E8"/>
    <w:multiLevelType w:val="multilevel"/>
    <w:tmpl w:val="C4F8E00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6">
    <w:nsid w:val="36FB79CE"/>
    <w:multiLevelType w:val="multilevel"/>
    <w:tmpl w:val="4808CF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7">
    <w:nsid w:val="37267A58"/>
    <w:multiLevelType w:val="multilevel"/>
    <w:tmpl w:val="8BCCBCE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8">
    <w:nsid w:val="3C86102F"/>
    <w:multiLevelType w:val="multilevel"/>
    <w:tmpl w:val="16BEBE0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3E5D45EB"/>
    <w:multiLevelType w:val="multilevel"/>
    <w:tmpl w:val="FACAAED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3EB86760"/>
    <w:multiLevelType w:val="multilevel"/>
    <w:tmpl w:val="4AAE650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1">
    <w:nsid w:val="433346F8"/>
    <w:multiLevelType w:val="multilevel"/>
    <w:tmpl w:val="D95C49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2">
    <w:nsid w:val="447622E8"/>
    <w:multiLevelType w:val="multilevel"/>
    <w:tmpl w:val="C870189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3">
    <w:nsid w:val="44F24AC5"/>
    <w:multiLevelType w:val="hybridMultilevel"/>
    <w:tmpl w:val="4228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8D5ABF"/>
    <w:multiLevelType w:val="multilevel"/>
    <w:tmpl w:val="1E8E83D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5">
    <w:nsid w:val="475002EE"/>
    <w:multiLevelType w:val="multilevel"/>
    <w:tmpl w:val="1938FF5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48343ED6"/>
    <w:multiLevelType w:val="multilevel"/>
    <w:tmpl w:val="99025E9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7">
    <w:nsid w:val="4A6F47D6"/>
    <w:multiLevelType w:val="multilevel"/>
    <w:tmpl w:val="34F4FCA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4BCC199B"/>
    <w:multiLevelType w:val="multilevel"/>
    <w:tmpl w:val="2F94B74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9">
    <w:nsid w:val="502E2E76"/>
    <w:multiLevelType w:val="multilevel"/>
    <w:tmpl w:val="525E78C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0">
    <w:nsid w:val="51D3603D"/>
    <w:multiLevelType w:val="multilevel"/>
    <w:tmpl w:val="91329FD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1">
    <w:nsid w:val="543F465F"/>
    <w:multiLevelType w:val="multilevel"/>
    <w:tmpl w:val="FA7AA5D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2">
    <w:nsid w:val="545D34B4"/>
    <w:multiLevelType w:val="multilevel"/>
    <w:tmpl w:val="585636B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554D397B"/>
    <w:multiLevelType w:val="multilevel"/>
    <w:tmpl w:val="B7223EC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4">
    <w:nsid w:val="56E67869"/>
    <w:multiLevelType w:val="multilevel"/>
    <w:tmpl w:val="27CC453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5">
    <w:nsid w:val="58447908"/>
    <w:multiLevelType w:val="multilevel"/>
    <w:tmpl w:val="1A241AD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6">
    <w:nsid w:val="5A564B82"/>
    <w:multiLevelType w:val="multilevel"/>
    <w:tmpl w:val="170A4D3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7">
    <w:nsid w:val="5CA612E3"/>
    <w:multiLevelType w:val="multilevel"/>
    <w:tmpl w:val="7EDE9EB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8">
    <w:nsid w:val="5D99137C"/>
    <w:multiLevelType w:val="multilevel"/>
    <w:tmpl w:val="431E5D8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9">
    <w:nsid w:val="5E3D1559"/>
    <w:multiLevelType w:val="multilevel"/>
    <w:tmpl w:val="4AE807B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0">
    <w:nsid w:val="5ECA3890"/>
    <w:multiLevelType w:val="multilevel"/>
    <w:tmpl w:val="40E04D6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1">
    <w:nsid w:val="5F533ED1"/>
    <w:multiLevelType w:val="multilevel"/>
    <w:tmpl w:val="1278CCE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2">
    <w:nsid w:val="612A5BC8"/>
    <w:multiLevelType w:val="multilevel"/>
    <w:tmpl w:val="B26C618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3">
    <w:nsid w:val="61AB3B9E"/>
    <w:multiLevelType w:val="multilevel"/>
    <w:tmpl w:val="D1C4FD5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4">
    <w:nsid w:val="64624278"/>
    <w:multiLevelType w:val="multilevel"/>
    <w:tmpl w:val="7E4CC8C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5">
    <w:nsid w:val="67E037AD"/>
    <w:multiLevelType w:val="multilevel"/>
    <w:tmpl w:val="3C8C283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6">
    <w:nsid w:val="68A7214E"/>
    <w:multiLevelType w:val="multilevel"/>
    <w:tmpl w:val="B6C883F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7">
    <w:nsid w:val="6A034D18"/>
    <w:multiLevelType w:val="multilevel"/>
    <w:tmpl w:val="B994D40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8">
    <w:nsid w:val="6B8A5A78"/>
    <w:multiLevelType w:val="hybridMultilevel"/>
    <w:tmpl w:val="CB18E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F817E39"/>
    <w:multiLevelType w:val="multilevel"/>
    <w:tmpl w:val="5BE84A7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0">
    <w:nsid w:val="72B9788B"/>
    <w:multiLevelType w:val="multilevel"/>
    <w:tmpl w:val="8DCADF9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1">
    <w:nsid w:val="76E16EA8"/>
    <w:multiLevelType w:val="hybridMultilevel"/>
    <w:tmpl w:val="37FC3F08"/>
    <w:lvl w:ilvl="0" w:tplc="834C6EEE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9335B65"/>
    <w:multiLevelType w:val="multilevel"/>
    <w:tmpl w:val="DC4E470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3">
    <w:nsid w:val="7BDE57AF"/>
    <w:multiLevelType w:val="multilevel"/>
    <w:tmpl w:val="57DADE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4">
    <w:nsid w:val="7CCA347F"/>
    <w:multiLevelType w:val="multilevel"/>
    <w:tmpl w:val="44805A8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5">
    <w:nsid w:val="7D2B3D53"/>
    <w:multiLevelType w:val="multilevel"/>
    <w:tmpl w:val="B250480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44"/>
  </w:num>
  <w:num w:numId="2">
    <w:abstractNumId w:val="34"/>
  </w:num>
  <w:num w:numId="3">
    <w:abstractNumId w:val="15"/>
  </w:num>
  <w:num w:numId="4">
    <w:abstractNumId w:val="28"/>
  </w:num>
  <w:num w:numId="5">
    <w:abstractNumId w:val="60"/>
  </w:num>
  <w:num w:numId="6">
    <w:abstractNumId w:val="17"/>
  </w:num>
  <w:num w:numId="7">
    <w:abstractNumId w:val="5"/>
  </w:num>
  <w:num w:numId="8">
    <w:abstractNumId w:val="26"/>
  </w:num>
  <w:num w:numId="9">
    <w:abstractNumId w:val="48"/>
  </w:num>
  <w:num w:numId="10">
    <w:abstractNumId w:val="35"/>
  </w:num>
  <w:num w:numId="11">
    <w:abstractNumId w:val="53"/>
  </w:num>
  <w:num w:numId="12">
    <w:abstractNumId w:val="54"/>
  </w:num>
  <w:num w:numId="13">
    <w:abstractNumId w:val="42"/>
  </w:num>
  <w:num w:numId="14">
    <w:abstractNumId w:val="2"/>
  </w:num>
  <w:num w:numId="15">
    <w:abstractNumId w:val="6"/>
  </w:num>
  <w:num w:numId="16">
    <w:abstractNumId w:val="12"/>
  </w:num>
  <w:num w:numId="17">
    <w:abstractNumId w:val="47"/>
  </w:num>
  <w:num w:numId="18">
    <w:abstractNumId w:val="9"/>
  </w:num>
  <w:num w:numId="19">
    <w:abstractNumId w:val="37"/>
  </w:num>
  <w:num w:numId="20">
    <w:abstractNumId w:val="27"/>
  </w:num>
  <w:num w:numId="21">
    <w:abstractNumId w:val="21"/>
  </w:num>
  <w:num w:numId="22">
    <w:abstractNumId w:val="3"/>
  </w:num>
  <w:num w:numId="23">
    <w:abstractNumId w:val="57"/>
  </w:num>
  <w:num w:numId="24">
    <w:abstractNumId w:val="18"/>
  </w:num>
  <w:num w:numId="25">
    <w:abstractNumId w:val="41"/>
  </w:num>
  <w:num w:numId="26">
    <w:abstractNumId w:val="52"/>
  </w:num>
  <w:num w:numId="27">
    <w:abstractNumId w:val="50"/>
  </w:num>
  <w:num w:numId="28">
    <w:abstractNumId w:val="46"/>
  </w:num>
  <w:num w:numId="29">
    <w:abstractNumId w:val="39"/>
  </w:num>
  <w:num w:numId="30">
    <w:abstractNumId w:val="62"/>
  </w:num>
  <w:num w:numId="31">
    <w:abstractNumId w:val="13"/>
  </w:num>
  <w:num w:numId="32">
    <w:abstractNumId w:val="31"/>
  </w:num>
  <w:num w:numId="33">
    <w:abstractNumId w:val="51"/>
  </w:num>
  <w:num w:numId="34">
    <w:abstractNumId w:val="20"/>
  </w:num>
  <w:num w:numId="35">
    <w:abstractNumId w:val="22"/>
  </w:num>
  <w:num w:numId="36">
    <w:abstractNumId w:val="43"/>
  </w:num>
  <w:num w:numId="37">
    <w:abstractNumId w:val="40"/>
  </w:num>
  <w:num w:numId="38">
    <w:abstractNumId w:val="45"/>
  </w:num>
  <w:num w:numId="39">
    <w:abstractNumId w:val="49"/>
  </w:num>
  <w:num w:numId="40">
    <w:abstractNumId w:val="30"/>
  </w:num>
  <w:num w:numId="41">
    <w:abstractNumId w:val="32"/>
  </w:num>
  <w:num w:numId="42">
    <w:abstractNumId w:val="23"/>
  </w:num>
  <w:num w:numId="43">
    <w:abstractNumId w:val="19"/>
  </w:num>
  <w:num w:numId="44">
    <w:abstractNumId w:val="38"/>
  </w:num>
  <w:num w:numId="45">
    <w:abstractNumId w:val="59"/>
  </w:num>
  <w:num w:numId="46">
    <w:abstractNumId w:val="10"/>
  </w:num>
  <w:num w:numId="47">
    <w:abstractNumId w:val="65"/>
  </w:num>
  <w:num w:numId="48">
    <w:abstractNumId w:val="7"/>
  </w:num>
  <w:num w:numId="49">
    <w:abstractNumId w:val="16"/>
  </w:num>
  <w:num w:numId="50">
    <w:abstractNumId w:val="36"/>
  </w:num>
  <w:num w:numId="51">
    <w:abstractNumId w:val="0"/>
  </w:num>
  <w:num w:numId="52">
    <w:abstractNumId w:val="64"/>
  </w:num>
  <w:num w:numId="53">
    <w:abstractNumId w:val="63"/>
  </w:num>
  <w:num w:numId="54">
    <w:abstractNumId w:val="1"/>
  </w:num>
  <w:num w:numId="55">
    <w:abstractNumId w:val="11"/>
  </w:num>
  <w:num w:numId="56">
    <w:abstractNumId w:val="56"/>
  </w:num>
  <w:num w:numId="57">
    <w:abstractNumId w:val="29"/>
  </w:num>
  <w:num w:numId="58">
    <w:abstractNumId w:val="25"/>
  </w:num>
  <w:num w:numId="59">
    <w:abstractNumId w:val="55"/>
  </w:num>
  <w:num w:numId="60">
    <w:abstractNumId w:val="58"/>
  </w:num>
  <w:num w:numId="61">
    <w:abstractNumId w:val="14"/>
  </w:num>
  <w:num w:numId="62">
    <w:abstractNumId w:val="33"/>
  </w:num>
  <w:num w:numId="63">
    <w:abstractNumId w:val="8"/>
  </w:num>
  <w:num w:numId="64">
    <w:abstractNumId w:val="4"/>
  </w:num>
  <w:num w:numId="65">
    <w:abstractNumId w:val="61"/>
  </w:num>
  <w:num w:numId="66">
    <w:abstractNumId w:val="24"/>
  </w:num>
  <w:numIdMacAtCleanup w:val="5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Williams">
    <w15:presenceInfo w15:providerId="None" w15:userId="Megan William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4935"/>
    <w:rsid w:val="00004935"/>
    <w:rsid w:val="0007776D"/>
    <w:rsid w:val="00081C03"/>
    <w:rsid w:val="0009774F"/>
    <w:rsid w:val="000C43F4"/>
    <w:rsid w:val="000D28CB"/>
    <w:rsid w:val="000E23E7"/>
    <w:rsid w:val="00105E1A"/>
    <w:rsid w:val="00113DF5"/>
    <w:rsid w:val="0018505F"/>
    <w:rsid w:val="001C2D8F"/>
    <w:rsid w:val="00247AD1"/>
    <w:rsid w:val="0025060E"/>
    <w:rsid w:val="0025438D"/>
    <w:rsid w:val="00280A02"/>
    <w:rsid w:val="002D73DB"/>
    <w:rsid w:val="00375CBB"/>
    <w:rsid w:val="0039274A"/>
    <w:rsid w:val="003933FC"/>
    <w:rsid w:val="003B266A"/>
    <w:rsid w:val="003C3B64"/>
    <w:rsid w:val="003E1F6C"/>
    <w:rsid w:val="003F40FF"/>
    <w:rsid w:val="00407850"/>
    <w:rsid w:val="004265A0"/>
    <w:rsid w:val="00432A1B"/>
    <w:rsid w:val="004F3B1E"/>
    <w:rsid w:val="0050218F"/>
    <w:rsid w:val="00582CB0"/>
    <w:rsid w:val="005B2EB2"/>
    <w:rsid w:val="005D4815"/>
    <w:rsid w:val="006167ED"/>
    <w:rsid w:val="00621384"/>
    <w:rsid w:val="0068057C"/>
    <w:rsid w:val="006A7A71"/>
    <w:rsid w:val="006F1E4D"/>
    <w:rsid w:val="0070146C"/>
    <w:rsid w:val="00702E86"/>
    <w:rsid w:val="00711A72"/>
    <w:rsid w:val="007128ED"/>
    <w:rsid w:val="00735929"/>
    <w:rsid w:val="007478B4"/>
    <w:rsid w:val="007B55C5"/>
    <w:rsid w:val="007F6A13"/>
    <w:rsid w:val="008065A0"/>
    <w:rsid w:val="00812142"/>
    <w:rsid w:val="0082649F"/>
    <w:rsid w:val="008358B9"/>
    <w:rsid w:val="008906E4"/>
    <w:rsid w:val="0089534F"/>
    <w:rsid w:val="008C3658"/>
    <w:rsid w:val="008F37B5"/>
    <w:rsid w:val="0091493F"/>
    <w:rsid w:val="00985DF1"/>
    <w:rsid w:val="00A01214"/>
    <w:rsid w:val="00A373C2"/>
    <w:rsid w:val="00B256AA"/>
    <w:rsid w:val="00B27FB1"/>
    <w:rsid w:val="00B543BF"/>
    <w:rsid w:val="00B57FD6"/>
    <w:rsid w:val="00B67405"/>
    <w:rsid w:val="00B81DAC"/>
    <w:rsid w:val="00C03B27"/>
    <w:rsid w:val="00C11E63"/>
    <w:rsid w:val="00C17E39"/>
    <w:rsid w:val="00C451AC"/>
    <w:rsid w:val="00C72E39"/>
    <w:rsid w:val="00C77A37"/>
    <w:rsid w:val="00C82F91"/>
    <w:rsid w:val="00CA0680"/>
    <w:rsid w:val="00CF2F1B"/>
    <w:rsid w:val="00CF782F"/>
    <w:rsid w:val="00D06AC9"/>
    <w:rsid w:val="00D50628"/>
    <w:rsid w:val="00D75BFE"/>
    <w:rsid w:val="00DF252E"/>
    <w:rsid w:val="00E15F1B"/>
    <w:rsid w:val="00EB40B5"/>
    <w:rsid w:val="00EF0AE9"/>
    <w:rsid w:val="00EF5469"/>
    <w:rsid w:val="00F51E0A"/>
    <w:rsid w:val="00F654E5"/>
    <w:rsid w:val="00F70B77"/>
    <w:rsid w:val="00FB779A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26A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next w:val="Body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59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Lettered"/>
    <w:pPr>
      <w:numPr>
        <w:numId w:val="18"/>
      </w:numPr>
    </w:pPr>
  </w:style>
  <w:style w:type="numbering" w:customStyle="1" w:styleId="Lettered">
    <w:name w:val="Lettered"/>
  </w:style>
  <w:style w:type="paragraph" w:styleId="Header">
    <w:name w:val="header"/>
    <w:basedOn w:val="Normal"/>
    <w:link w:val="HeaderChar"/>
    <w:uiPriority w:val="99"/>
    <w:unhideWhenUsed/>
    <w:rsid w:val="00432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A1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A1B"/>
    <w:rPr>
      <w:sz w:val="24"/>
      <w:szCs w:val="24"/>
      <w:lang w:val="en-US"/>
    </w:rPr>
  </w:style>
  <w:style w:type="paragraph" w:styleId="NoSpacing">
    <w:name w:val="No Spacing"/>
    <w:link w:val="NoSpacingChar"/>
    <w:qFormat/>
    <w:rsid w:val="00432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  <w:lang w:val="en-US"/>
    </w:rPr>
  </w:style>
  <w:style w:type="character" w:customStyle="1" w:styleId="NoSpacingChar">
    <w:name w:val="No Spacing Char"/>
    <w:basedOn w:val="DefaultParagraphFont"/>
    <w:link w:val="NoSpacing"/>
    <w:rsid w:val="00432A1B"/>
    <w:rPr>
      <w:rFonts w:ascii="PMingLiU" w:eastAsiaTheme="minorEastAsia" w:hAnsi="PMingLiU" w:cstheme="minorBidi"/>
      <w:sz w:val="22"/>
      <w:szCs w:val="22"/>
      <w:bdr w:val="none" w:sz="0" w:space="0" w:color="auto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D4815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D4815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815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7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0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6E4"/>
    <w:rPr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2E86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next w:val="Body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59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Lettered"/>
    <w:pPr>
      <w:numPr>
        <w:numId w:val="18"/>
      </w:numPr>
    </w:pPr>
  </w:style>
  <w:style w:type="numbering" w:customStyle="1" w:styleId="Lettered">
    <w:name w:val="Lettered"/>
  </w:style>
  <w:style w:type="paragraph" w:styleId="Header">
    <w:name w:val="header"/>
    <w:basedOn w:val="Normal"/>
    <w:link w:val="HeaderChar"/>
    <w:uiPriority w:val="99"/>
    <w:unhideWhenUsed/>
    <w:rsid w:val="00432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A1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A1B"/>
    <w:rPr>
      <w:sz w:val="24"/>
      <w:szCs w:val="24"/>
      <w:lang w:val="en-US"/>
    </w:rPr>
  </w:style>
  <w:style w:type="paragraph" w:styleId="NoSpacing">
    <w:name w:val="No Spacing"/>
    <w:link w:val="NoSpacingChar"/>
    <w:qFormat/>
    <w:rsid w:val="00432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  <w:lang w:val="en-US"/>
    </w:rPr>
  </w:style>
  <w:style w:type="character" w:customStyle="1" w:styleId="NoSpacingChar">
    <w:name w:val="No Spacing Char"/>
    <w:basedOn w:val="DefaultParagraphFont"/>
    <w:link w:val="NoSpacing"/>
    <w:rsid w:val="00432A1B"/>
    <w:rPr>
      <w:rFonts w:ascii="PMingLiU" w:eastAsiaTheme="minorEastAsia" w:hAnsi="PMingLiU" w:cstheme="minorBidi"/>
      <w:sz w:val="22"/>
      <w:szCs w:val="22"/>
      <w:bdr w:val="none" w:sz="0" w:space="0" w:color="auto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D4815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D4815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815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7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0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6E4"/>
    <w:rPr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2E8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:yr1coordinator@bruye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qar.ca/files/boreas/inuitway_e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sidentdoctors.ca/wp-content/uploads/2015/08/RDoC-Guidelines-for-global-health-elective-placements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?term=Philpott%20J%5BAuthor%5D&amp;cauthor=true&amp;cauthor_uid=23140874" TargetMode="External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C78BF-3B4C-4522-A201-00678B11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Testa</dc:creator>
  <cp:lastModifiedBy>Emma Dickinson</cp:lastModifiedBy>
  <cp:revision>2</cp:revision>
  <cp:lastPrinted>2015-11-26T13:46:00Z</cp:lastPrinted>
  <dcterms:created xsi:type="dcterms:W3CDTF">2017-03-17T19:09:00Z</dcterms:created>
  <dcterms:modified xsi:type="dcterms:W3CDTF">2017-03-17T19:09:00Z</dcterms:modified>
</cp:coreProperties>
</file>